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76E2" w14:textId="77777777" w:rsidR="00364AD3" w:rsidRPr="00A010E2" w:rsidRDefault="00364AD3" w:rsidP="00150104">
      <w:pPr>
        <w:spacing w:line="240" w:lineRule="auto"/>
        <w:ind w:firstLine="0"/>
        <w:jc w:val="center"/>
        <w:rPr>
          <w:b/>
          <w:szCs w:val="28"/>
        </w:rPr>
      </w:pPr>
      <w:r w:rsidRPr="00A010E2">
        <w:rPr>
          <w:b/>
          <w:szCs w:val="28"/>
        </w:rPr>
        <w:t>ИНФОРМАЦИЯ</w:t>
      </w:r>
    </w:p>
    <w:p w14:paraId="564D8C3C" w14:textId="77777777" w:rsidR="00F837B1" w:rsidRDefault="00AD1778" w:rsidP="002F7A30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21970" w:rsidRPr="00612A4B">
        <w:rPr>
          <w:b/>
          <w:szCs w:val="28"/>
        </w:rPr>
        <w:t xml:space="preserve"> предложениях по выполнению Плана основных мероприятий</w:t>
      </w:r>
    </w:p>
    <w:p w14:paraId="7755EE38" w14:textId="7809AD1D" w:rsidR="00B54539" w:rsidRDefault="00021970" w:rsidP="002F7A30">
      <w:pPr>
        <w:spacing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  <w:r w:rsidRPr="00612A4B">
        <w:rPr>
          <w:b/>
          <w:szCs w:val="28"/>
        </w:rPr>
        <w:t xml:space="preserve"> по реализации Концепции дальнейшего развития </w:t>
      </w:r>
    </w:p>
    <w:p w14:paraId="234D9252" w14:textId="36A0E244" w:rsidR="002F7A30" w:rsidRDefault="00021970" w:rsidP="002F7A30">
      <w:pPr>
        <w:spacing w:line="240" w:lineRule="auto"/>
        <w:ind w:firstLine="709"/>
        <w:jc w:val="center"/>
        <w:rPr>
          <w:b/>
          <w:szCs w:val="28"/>
        </w:rPr>
      </w:pPr>
      <w:r w:rsidRPr="00612A4B">
        <w:rPr>
          <w:b/>
          <w:szCs w:val="28"/>
        </w:rPr>
        <w:t>С</w:t>
      </w:r>
      <w:r w:rsidR="00B54539">
        <w:rPr>
          <w:b/>
          <w:szCs w:val="28"/>
        </w:rPr>
        <w:t xml:space="preserve">одружества </w:t>
      </w:r>
      <w:r w:rsidRPr="00612A4B">
        <w:rPr>
          <w:b/>
          <w:szCs w:val="28"/>
        </w:rPr>
        <w:t>Н</w:t>
      </w:r>
      <w:r w:rsidR="00B54539">
        <w:rPr>
          <w:b/>
          <w:szCs w:val="28"/>
        </w:rPr>
        <w:t xml:space="preserve">езависимых </w:t>
      </w:r>
      <w:r w:rsidRPr="00612A4B">
        <w:rPr>
          <w:b/>
          <w:szCs w:val="28"/>
        </w:rPr>
        <w:t>Г</w:t>
      </w:r>
      <w:r w:rsidR="00B54539">
        <w:rPr>
          <w:b/>
          <w:szCs w:val="28"/>
        </w:rPr>
        <w:t>осударств</w:t>
      </w:r>
      <w:r w:rsidRPr="00612A4B">
        <w:rPr>
          <w:b/>
          <w:szCs w:val="28"/>
        </w:rPr>
        <w:t xml:space="preserve"> (пункты 4.21 и 4.24</w:t>
      </w:r>
      <w:r w:rsidR="00612A4B">
        <w:rPr>
          <w:b/>
          <w:szCs w:val="28"/>
        </w:rPr>
        <w:t>)</w:t>
      </w:r>
      <w:r w:rsidR="002F7A30">
        <w:rPr>
          <w:b/>
          <w:szCs w:val="28"/>
        </w:rPr>
        <w:t xml:space="preserve"> </w:t>
      </w:r>
    </w:p>
    <w:p w14:paraId="6DD8A89A" w14:textId="77777777" w:rsidR="002F7A30" w:rsidRDefault="002F7A30" w:rsidP="002F7A30">
      <w:pPr>
        <w:spacing w:line="240" w:lineRule="auto"/>
        <w:rPr>
          <w:b/>
          <w:szCs w:val="28"/>
        </w:rPr>
      </w:pPr>
    </w:p>
    <w:p w14:paraId="576FE2F0" w14:textId="71F30A8F" w:rsidR="002F7A30" w:rsidRPr="005554CC" w:rsidRDefault="002F7A30" w:rsidP="002F7A30">
      <w:pPr>
        <w:spacing w:line="240" w:lineRule="auto"/>
        <w:rPr>
          <w:szCs w:val="28"/>
        </w:rPr>
      </w:pPr>
      <w:r w:rsidRPr="005554CC">
        <w:rPr>
          <w:szCs w:val="28"/>
        </w:rPr>
        <w:t>На заседании Совета глав государств СНГ 18 декабря 2020 года принята Концепция дальнейшего развития Содружества Независимых Государств и утвержден План основных мероприятий по ее реализации.</w:t>
      </w:r>
    </w:p>
    <w:p w14:paraId="7A61ECE6" w14:textId="0D6D317A" w:rsidR="002F7A30" w:rsidRDefault="00AE0CE1" w:rsidP="002F7A30">
      <w:pPr>
        <w:tabs>
          <w:tab w:val="left" w:pos="5450"/>
        </w:tabs>
        <w:spacing w:line="240" w:lineRule="auto"/>
        <w:rPr>
          <w:szCs w:val="28"/>
        </w:rPr>
      </w:pPr>
      <w:r>
        <w:rPr>
          <w:szCs w:val="28"/>
        </w:rPr>
        <w:t>У</w:t>
      </w:r>
      <w:r w:rsidRPr="005554CC">
        <w:rPr>
          <w:szCs w:val="28"/>
        </w:rPr>
        <w:t xml:space="preserve">казанным Планом </w:t>
      </w:r>
      <w:r>
        <w:rPr>
          <w:szCs w:val="28"/>
        </w:rPr>
        <w:t>(</w:t>
      </w:r>
      <w:r w:rsidRPr="005554CC">
        <w:rPr>
          <w:szCs w:val="28"/>
        </w:rPr>
        <w:t>пункты 4.21 и 4.24</w:t>
      </w:r>
      <w:r>
        <w:rPr>
          <w:szCs w:val="28"/>
        </w:rPr>
        <w:t>)</w:t>
      </w:r>
      <w:r w:rsidRPr="005554CC">
        <w:rPr>
          <w:szCs w:val="28"/>
        </w:rPr>
        <w:t xml:space="preserve"> </w:t>
      </w:r>
      <w:r>
        <w:rPr>
          <w:szCs w:val="28"/>
        </w:rPr>
        <w:t xml:space="preserve">определены </w:t>
      </w:r>
      <w:r w:rsidRPr="005554CC">
        <w:rPr>
          <w:szCs w:val="28"/>
        </w:rPr>
        <w:t>мероприятия</w:t>
      </w:r>
      <w:r>
        <w:rPr>
          <w:szCs w:val="28"/>
        </w:rPr>
        <w:t xml:space="preserve"> по</w:t>
      </w:r>
      <w:r w:rsidR="002F7A30" w:rsidRPr="005554CC">
        <w:rPr>
          <w:szCs w:val="28"/>
        </w:rPr>
        <w:t xml:space="preserve"> содействи</w:t>
      </w:r>
      <w:r>
        <w:rPr>
          <w:szCs w:val="28"/>
        </w:rPr>
        <w:t>ю</w:t>
      </w:r>
      <w:r w:rsidR="002F7A30" w:rsidRPr="005554CC">
        <w:rPr>
          <w:szCs w:val="28"/>
        </w:rPr>
        <w:t xml:space="preserve"> дальнейшему развитию </w:t>
      </w:r>
      <w:r w:rsidR="002F7A30" w:rsidRPr="005554CC">
        <w:rPr>
          <w:spacing w:val="-8"/>
          <w:szCs w:val="28"/>
        </w:rPr>
        <w:t xml:space="preserve">общего образовательного пространства, </w:t>
      </w:r>
      <w:r w:rsidR="002F7A30" w:rsidRPr="005554CC">
        <w:rPr>
          <w:szCs w:val="28"/>
        </w:rPr>
        <w:t>образовательных обменов, максимальному вовлечению в гуманитарное сотрудничество всех государств – участников СНГ</w:t>
      </w:r>
      <w:r w:rsidR="00C81CA6">
        <w:rPr>
          <w:szCs w:val="28"/>
        </w:rPr>
        <w:t>.</w:t>
      </w:r>
      <w:r w:rsidR="002F7A30" w:rsidRPr="005554CC">
        <w:rPr>
          <w:szCs w:val="28"/>
        </w:rPr>
        <w:t xml:space="preserve"> </w:t>
      </w:r>
    </w:p>
    <w:p w14:paraId="79BF7E8E" w14:textId="62941FC6" w:rsidR="00AE0CE1" w:rsidRDefault="00AE0CE1" w:rsidP="00AE0CE1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Членами </w:t>
      </w:r>
      <w:r w:rsidRPr="00150104">
        <w:rPr>
          <w:szCs w:val="28"/>
        </w:rPr>
        <w:t xml:space="preserve">Совета по сотрудничеству в области образования </w:t>
      </w:r>
      <w:r>
        <w:rPr>
          <w:szCs w:val="28"/>
        </w:rPr>
        <w:t xml:space="preserve">(далее – Совет) и руководителями базовых организаций </w:t>
      </w:r>
      <w:r w:rsidRPr="00150104">
        <w:rPr>
          <w:szCs w:val="28"/>
        </w:rPr>
        <w:t>государств – участников СНГ</w:t>
      </w:r>
      <w:r>
        <w:rPr>
          <w:szCs w:val="28"/>
        </w:rPr>
        <w:t xml:space="preserve"> предоставлена информация о мерах по реализации поставленных задач.</w:t>
      </w:r>
    </w:p>
    <w:p w14:paraId="137EA40A" w14:textId="77777777" w:rsidR="00AE0CE1" w:rsidRPr="00711498" w:rsidRDefault="00AE0CE1" w:rsidP="00BD0AA9">
      <w:pPr>
        <w:tabs>
          <w:tab w:val="left" w:pos="5450"/>
        </w:tabs>
        <w:spacing w:line="240" w:lineRule="auto"/>
        <w:rPr>
          <w:b/>
          <w:i/>
          <w:szCs w:val="28"/>
        </w:rPr>
      </w:pPr>
      <w:r w:rsidRPr="00711498">
        <w:rPr>
          <w:b/>
          <w:i/>
          <w:szCs w:val="28"/>
        </w:rPr>
        <w:t>Р</w:t>
      </w:r>
      <w:r w:rsidR="002F7A30" w:rsidRPr="00711498">
        <w:rPr>
          <w:b/>
          <w:i/>
          <w:szCs w:val="28"/>
        </w:rPr>
        <w:t>асширение всестороннего сотрудничества в области образования путем присоединения заинтересованных государств – участников СНГ к Соглашению о сотрудничестве по формированию единого (общего) образовательного пространства Содружества Независимых Государств от 17 января 1997 года</w:t>
      </w:r>
      <w:r w:rsidRPr="00711498">
        <w:rPr>
          <w:b/>
          <w:i/>
          <w:szCs w:val="28"/>
        </w:rPr>
        <w:t>.</w:t>
      </w:r>
    </w:p>
    <w:p w14:paraId="355C82B0" w14:textId="3DF9BC56" w:rsidR="00AE0CE1" w:rsidRPr="00711498" w:rsidRDefault="00C81CA6" w:rsidP="00BD0AA9">
      <w:pPr>
        <w:tabs>
          <w:tab w:val="left" w:pos="5450"/>
        </w:tabs>
        <w:spacing w:line="240" w:lineRule="auto"/>
        <w:rPr>
          <w:b/>
          <w:i/>
          <w:szCs w:val="28"/>
        </w:rPr>
      </w:pPr>
      <w:r w:rsidRPr="00C81CA6">
        <w:rPr>
          <w:szCs w:val="28"/>
        </w:rPr>
        <w:t>В Республике Беларусь запланировано проведение в 2021 году Международной выставки государств</w:t>
      </w:r>
      <w:r w:rsidRPr="005554CC">
        <w:rPr>
          <w:szCs w:val="28"/>
        </w:rPr>
        <w:t> – участников СНГ</w:t>
      </w:r>
      <w:r>
        <w:rPr>
          <w:szCs w:val="28"/>
        </w:rPr>
        <w:t xml:space="preserve"> «Новые возможности интеграции и партнерства».</w:t>
      </w:r>
    </w:p>
    <w:p w14:paraId="00ED665D" w14:textId="77777777" w:rsidR="0001696F" w:rsidRPr="003C5D0A" w:rsidRDefault="00BD0AA9" w:rsidP="0001696F">
      <w:pPr>
        <w:spacing w:line="240" w:lineRule="auto"/>
        <w:rPr>
          <w:sz w:val="26"/>
          <w:szCs w:val="26"/>
        </w:rPr>
      </w:pPr>
      <w:r>
        <w:rPr>
          <w:szCs w:val="28"/>
        </w:rPr>
        <w:t xml:space="preserve"> </w:t>
      </w:r>
      <w:r w:rsidR="00C87B03">
        <w:rPr>
          <w:szCs w:val="28"/>
        </w:rPr>
        <w:t xml:space="preserve">Министерство науки и высшего образования Российской Федерации совместно с </w:t>
      </w:r>
      <w:r w:rsidR="00C87B03" w:rsidRPr="00BF3231">
        <w:rPr>
          <w:szCs w:val="28"/>
        </w:rPr>
        <w:t xml:space="preserve">Российским университетом дружбы народов </w:t>
      </w:r>
      <w:r w:rsidR="00C87B03">
        <w:rPr>
          <w:szCs w:val="28"/>
        </w:rPr>
        <w:t xml:space="preserve">обеспечивают подготовку </w:t>
      </w:r>
      <w:r w:rsidR="00C87B03" w:rsidRPr="00BF3231">
        <w:rPr>
          <w:szCs w:val="28"/>
        </w:rPr>
        <w:t>Научно-методического симпозиума по вопросам партнерства образовательных</w:t>
      </w:r>
      <w:r w:rsidR="00C87B03">
        <w:rPr>
          <w:szCs w:val="28"/>
        </w:rPr>
        <w:t xml:space="preserve"> учреждений, проведение которого намечено на </w:t>
      </w:r>
      <w:r w:rsidR="0001696F">
        <w:rPr>
          <w:szCs w:val="28"/>
        </w:rPr>
        <w:t>12–13 октября 2021 года в Москве (перенесено на 9 –13 ноября 2021 года).</w:t>
      </w:r>
    </w:p>
    <w:p w14:paraId="390E6F95" w14:textId="0B27FB59" w:rsidR="00AE0CE1" w:rsidRPr="00711498" w:rsidRDefault="00711498" w:rsidP="005B24FC">
      <w:pPr>
        <w:shd w:val="clear" w:color="auto" w:fill="FFFFFF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Ф</w:t>
      </w:r>
      <w:r w:rsidR="00BD0AA9" w:rsidRPr="00711498">
        <w:rPr>
          <w:b/>
          <w:i/>
          <w:szCs w:val="28"/>
        </w:rPr>
        <w:t>ункционирование и развитие Сетевого университета СНГ</w:t>
      </w:r>
      <w:r w:rsidR="0075785E">
        <w:rPr>
          <w:b/>
          <w:i/>
          <w:szCs w:val="28"/>
        </w:rPr>
        <w:t>.</w:t>
      </w:r>
    </w:p>
    <w:p w14:paraId="72B9353D" w14:textId="43149A1E" w:rsidR="00AE0CE1" w:rsidRDefault="00C87B03" w:rsidP="005B24FC">
      <w:pPr>
        <w:shd w:val="clear" w:color="auto" w:fill="FFFFFF"/>
        <w:spacing w:line="240" w:lineRule="auto"/>
        <w:rPr>
          <w:szCs w:val="28"/>
        </w:rPr>
      </w:pPr>
      <w:r w:rsidRPr="00BF3231">
        <w:rPr>
          <w:szCs w:val="28"/>
        </w:rPr>
        <w:t>Российски</w:t>
      </w:r>
      <w:r>
        <w:rPr>
          <w:szCs w:val="28"/>
        </w:rPr>
        <w:t xml:space="preserve">й </w:t>
      </w:r>
      <w:r w:rsidRPr="00BF3231">
        <w:rPr>
          <w:szCs w:val="28"/>
        </w:rPr>
        <w:t>университет дружбы народов</w:t>
      </w:r>
      <w:r>
        <w:rPr>
          <w:szCs w:val="28"/>
        </w:rPr>
        <w:t xml:space="preserve"> как Головная организация Сетевого университета СНГ осуществляет координацию его деятельности и проводит на своей площа</w:t>
      </w:r>
      <w:r w:rsidR="002B43B1">
        <w:rPr>
          <w:szCs w:val="28"/>
        </w:rPr>
        <w:t>дке ежегодное заседание Координационного</w:t>
      </w:r>
      <w:r w:rsidR="00801344">
        <w:rPr>
          <w:szCs w:val="28"/>
        </w:rPr>
        <w:t xml:space="preserve"> совета. </w:t>
      </w:r>
    </w:p>
    <w:p w14:paraId="33D3C3DC" w14:textId="17E236B6" w:rsidR="00BD0AA9" w:rsidRDefault="00711498" w:rsidP="00BD0AA9">
      <w:pPr>
        <w:tabs>
          <w:tab w:val="left" w:pos="5450"/>
        </w:tabs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П</w:t>
      </w:r>
      <w:r w:rsidR="00BD0AA9" w:rsidRPr="00711498">
        <w:rPr>
          <w:b/>
          <w:i/>
          <w:szCs w:val="28"/>
        </w:rPr>
        <w:t>роведение съездов учителей и работников образования государств – участников СНГ и Международного фестиваля педагогического мастерства</w:t>
      </w:r>
      <w:r w:rsidR="0075785E">
        <w:rPr>
          <w:b/>
          <w:i/>
          <w:szCs w:val="28"/>
        </w:rPr>
        <w:t>.</w:t>
      </w:r>
    </w:p>
    <w:p w14:paraId="52A6D631" w14:textId="177CB0D9" w:rsidR="00C81CA6" w:rsidRPr="00C81CA6" w:rsidRDefault="00E70628" w:rsidP="00C81CA6">
      <w:pPr>
        <w:spacing w:line="240" w:lineRule="auto"/>
        <w:ind w:firstLine="540"/>
        <w:rPr>
          <w:szCs w:val="28"/>
        </w:rPr>
      </w:pPr>
      <w:r>
        <w:rPr>
          <w:color w:val="000000"/>
        </w:rPr>
        <w:t xml:space="preserve">На </w:t>
      </w:r>
      <w:r w:rsidRPr="00F87FDA">
        <w:rPr>
          <w:color w:val="000000"/>
        </w:rPr>
        <w:t>VI</w:t>
      </w:r>
      <w:r w:rsidRPr="00F87FDA">
        <w:t> Съезд</w:t>
      </w:r>
      <w:r>
        <w:t>е</w:t>
      </w:r>
      <w:r w:rsidRPr="00F87FDA">
        <w:t xml:space="preserve"> в Душанбе </w:t>
      </w:r>
      <w:r>
        <w:t xml:space="preserve">28–29 октября </w:t>
      </w:r>
      <w:r w:rsidR="00C81CA6">
        <w:t xml:space="preserve">2021 </w:t>
      </w:r>
      <w:r w:rsidR="00C81CA6" w:rsidRPr="00F87FDA">
        <w:t>год</w:t>
      </w:r>
      <w:r>
        <w:t xml:space="preserve">а </w:t>
      </w:r>
      <w:r w:rsidR="00C81CA6">
        <w:t xml:space="preserve">будет принята </w:t>
      </w:r>
      <w:r w:rsidR="00C81CA6" w:rsidRPr="00F87FDA">
        <w:rPr>
          <w:color w:val="000000"/>
        </w:rPr>
        <w:t>резолюци</w:t>
      </w:r>
      <w:r w:rsidR="00C81CA6">
        <w:rPr>
          <w:color w:val="000000"/>
        </w:rPr>
        <w:t>я</w:t>
      </w:r>
      <w:r w:rsidR="00C81CA6" w:rsidRPr="00F87FDA">
        <w:rPr>
          <w:color w:val="000000"/>
        </w:rPr>
        <w:t>, определяющ</w:t>
      </w:r>
      <w:r w:rsidR="00C81CA6">
        <w:rPr>
          <w:color w:val="000000"/>
        </w:rPr>
        <w:t>ая</w:t>
      </w:r>
      <w:r w:rsidR="00C81CA6" w:rsidRPr="00F87FDA">
        <w:rPr>
          <w:color w:val="000000"/>
        </w:rPr>
        <w:t xml:space="preserve"> пути дальнейшего развития сотрудничества в Содружестве. </w:t>
      </w:r>
      <w:r w:rsidR="00C81CA6" w:rsidRPr="00483346">
        <w:rPr>
          <w:szCs w:val="28"/>
        </w:rPr>
        <w:t xml:space="preserve">Определены места проведения </w:t>
      </w:r>
      <w:r w:rsidR="00C81CA6" w:rsidRPr="00483346">
        <w:rPr>
          <w:szCs w:val="28"/>
          <w:lang w:val="en-US"/>
        </w:rPr>
        <w:t>VII</w:t>
      </w:r>
      <w:r w:rsidR="00C81CA6" w:rsidRPr="00483346">
        <w:rPr>
          <w:szCs w:val="28"/>
        </w:rPr>
        <w:t xml:space="preserve"> и </w:t>
      </w:r>
      <w:r w:rsidR="00C81CA6" w:rsidRPr="00483346">
        <w:rPr>
          <w:szCs w:val="28"/>
          <w:lang w:val="en-US"/>
        </w:rPr>
        <w:t>VIII</w:t>
      </w:r>
      <w:r w:rsidR="00C81CA6" w:rsidRPr="00483346">
        <w:rPr>
          <w:szCs w:val="28"/>
        </w:rPr>
        <w:t xml:space="preserve"> съездов учителей и работников образования государств – участников СНГ в 2022 и 2024 годах. Они пройдут в Республике Казахстан и Республике Армения соответственно.</w:t>
      </w:r>
      <w:r w:rsidR="00C81CA6">
        <w:rPr>
          <w:szCs w:val="28"/>
        </w:rPr>
        <w:t xml:space="preserve"> В рамках съездов пройдет </w:t>
      </w:r>
      <w:r w:rsidR="00C81CA6" w:rsidRPr="00C81CA6">
        <w:rPr>
          <w:szCs w:val="28"/>
        </w:rPr>
        <w:t>Международный фестиваль педагогического мастерства.</w:t>
      </w:r>
    </w:p>
    <w:p w14:paraId="463C6B35" w14:textId="3EB14AF9" w:rsidR="00AE0CE1" w:rsidRPr="00711498" w:rsidRDefault="00AE0CE1" w:rsidP="005B24FC">
      <w:pPr>
        <w:tabs>
          <w:tab w:val="left" w:pos="5450"/>
        </w:tabs>
        <w:spacing w:line="240" w:lineRule="auto"/>
        <w:rPr>
          <w:b/>
          <w:i/>
          <w:szCs w:val="28"/>
        </w:rPr>
      </w:pPr>
      <w:r w:rsidRPr="00711498">
        <w:rPr>
          <w:b/>
          <w:i/>
          <w:szCs w:val="28"/>
        </w:rPr>
        <w:lastRenderedPageBreak/>
        <w:t>П</w:t>
      </w:r>
      <w:r w:rsidR="002F7A30" w:rsidRPr="00711498">
        <w:rPr>
          <w:b/>
          <w:i/>
          <w:szCs w:val="28"/>
        </w:rPr>
        <w:t>роведение единых уроков в образовательных организациях государств – участников СНГ с учетом тематики го</w:t>
      </w:r>
      <w:r w:rsidR="005B24FC" w:rsidRPr="00711498">
        <w:rPr>
          <w:b/>
          <w:i/>
          <w:szCs w:val="28"/>
        </w:rPr>
        <w:t>дов, объявленных в СНГ,</w:t>
      </w:r>
      <w:r w:rsidR="00BD0AA9" w:rsidRPr="00711498">
        <w:rPr>
          <w:b/>
          <w:i/>
          <w:szCs w:val="28"/>
        </w:rPr>
        <w:t xml:space="preserve"> </w:t>
      </w:r>
      <w:r w:rsidR="005B24FC" w:rsidRPr="00711498">
        <w:rPr>
          <w:b/>
          <w:i/>
          <w:szCs w:val="28"/>
        </w:rPr>
        <w:t>поддержка проведения молодежных культурно-образовательных форумов</w:t>
      </w:r>
      <w:r w:rsidRPr="00711498">
        <w:rPr>
          <w:b/>
          <w:i/>
          <w:szCs w:val="28"/>
        </w:rPr>
        <w:t>.</w:t>
      </w:r>
    </w:p>
    <w:p w14:paraId="46EC4196" w14:textId="0286B9B1" w:rsidR="00E078D3" w:rsidRPr="00E078D3" w:rsidRDefault="00AE0CE1" w:rsidP="00E078D3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5554CC">
        <w:rPr>
          <w:szCs w:val="28"/>
        </w:rPr>
        <w:t xml:space="preserve"> 2021 году </w:t>
      </w:r>
      <w:r w:rsidRPr="005554CC">
        <w:rPr>
          <w:color w:val="000000"/>
          <w:szCs w:val="28"/>
        </w:rPr>
        <w:t xml:space="preserve">единый урок посвящен </w:t>
      </w:r>
      <w:r w:rsidRPr="005554CC">
        <w:rPr>
          <w:szCs w:val="28"/>
        </w:rPr>
        <w:t>30-летию Содружества Независимых Государств</w:t>
      </w:r>
      <w:r>
        <w:rPr>
          <w:szCs w:val="28"/>
        </w:rPr>
        <w:t xml:space="preserve"> и запланирован на сентябрь 2021 года. </w:t>
      </w:r>
      <w:r w:rsidR="00E078D3">
        <w:rPr>
          <w:szCs w:val="28"/>
        </w:rPr>
        <w:t>К</w:t>
      </w:r>
      <w:r w:rsidR="00E078D3" w:rsidRPr="00E078D3">
        <w:rPr>
          <w:szCs w:val="28"/>
        </w:rPr>
        <w:t>оллективом Российского государственного гуманитарного университета, базовой организаци</w:t>
      </w:r>
      <w:r w:rsidR="00DE2196">
        <w:rPr>
          <w:szCs w:val="28"/>
        </w:rPr>
        <w:t>и</w:t>
      </w:r>
      <w:r w:rsidR="00E078D3" w:rsidRPr="00E078D3">
        <w:rPr>
          <w:szCs w:val="28"/>
        </w:rPr>
        <w:t xml:space="preserve"> государств – участников СНГ по подготовке кадров в области исторического образования</w:t>
      </w:r>
      <w:r w:rsidR="00E078D3">
        <w:rPr>
          <w:szCs w:val="28"/>
        </w:rPr>
        <w:t>, подготовлены</w:t>
      </w:r>
      <w:r w:rsidR="00E078D3" w:rsidRPr="00E078D3">
        <w:rPr>
          <w:szCs w:val="28"/>
        </w:rPr>
        <w:t xml:space="preserve"> Методические рекомендации по проведению единого урока</w:t>
      </w:r>
      <w:r w:rsidR="00E078D3">
        <w:rPr>
          <w:szCs w:val="28"/>
        </w:rPr>
        <w:t xml:space="preserve"> по данной тематике. </w:t>
      </w:r>
      <w:r w:rsidR="00E078D3" w:rsidRPr="00E078D3">
        <w:rPr>
          <w:szCs w:val="28"/>
        </w:rPr>
        <w:t xml:space="preserve">Методические рекомендации </w:t>
      </w:r>
      <w:r w:rsidR="00E078D3">
        <w:rPr>
          <w:szCs w:val="28"/>
        </w:rPr>
        <w:t xml:space="preserve">направлены в министерства образования/просвещения и науки государств – участников СНГ и </w:t>
      </w:r>
      <w:r w:rsidR="00E078D3" w:rsidRPr="00E078D3">
        <w:rPr>
          <w:szCs w:val="28"/>
        </w:rPr>
        <w:t>размещены на официальном сайте Исполнительного комитета СНГ.</w:t>
      </w:r>
    </w:p>
    <w:p w14:paraId="22ADC651" w14:textId="411651CD" w:rsidR="00D767FA" w:rsidRPr="00711498" w:rsidRDefault="00D767FA" w:rsidP="00D767FA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Министерство образования Республики Беларусь запланирова</w:t>
      </w:r>
      <w:r w:rsidR="00F3514D">
        <w:rPr>
          <w:szCs w:val="28"/>
        </w:rPr>
        <w:t>л</w:t>
      </w:r>
      <w:r>
        <w:rPr>
          <w:szCs w:val="28"/>
        </w:rPr>
        <w:t xml:space="preserve">о проведение Научно-практического семинара «Совершенствование профессиональной деятельности подготовки специалистов по работе с молодежью </w:t>
      </w:r>
      <w:r w:rsidRPr="00150104">
        <w:rPr>
          <w:szCs w:val="28"/>
        </w:rPr>
        <w:t>государств – участников СНГ</w:t>
      </w:r>
      <w:r>
        <w:rPr>
          <w:szCs w:val="28"/>
        </w:rPr>
        <w:t>» (2022 год), Фестиваля молодежной дипломатии «Стратегический выбор – дружба» (2021, 2022 годы), Международн</w:t>
      </w:r>
      <w:r w:rsidR="00F3514D">
        <w:rPr>
          <w:szCs w:val="28"/>
        </w:rPr>
        <w:t>ой</w:t>
      </w:r>
      <w:r>
        <w:rPr>
          <w:szCs w:val="28"/>
        </w:rPr>
        <w:t xml:space="preserve"> дистанционн</w:t>
      </w:r>
      <w:r w:rsidR="00F3514D">
        <w:rPr>
          <w:szCs w:val="28"/>
        </w:rPr>
        <w:t>ой</w:t>
      </w:r>
      <w:r>
        <w:rPr>
          <w:szCs w:val="28"/>
        </w:rPr>
        <w:t xml:space="preserve"> олимпиад</w:t>
      </w:r>
      <w:r w:rsidR="00F3514D">
        <w:rPr>
          <w:szCs w:val="28"/>
        </w:rPr>
        <w:t>ы</w:t>
      </w:r>
      <w:r>
        <w:rPr>
          <w:szCs w:val="28"/>
        </w:rPr>
        <w:t xml:space="preserve"> «Созвездие талантов» (2021 год)</w:t>
      </w:r>
      <w:r w:rsidR="00F3514D">
        <w:rPr>
          <w:szCs w:val="28"/>
        </w:rPr>
        <w:t>,</w:t>
      </w:r>
      <w:r>
        <w:rPr>
          <w:szCs w:val="28"/>
        </w:rPr>
        <w:t xml:space="preserve"> Марафон</w:t>
      </w:r>
      <w:r w:rsidR="00F3514D">
        <w:rPr>
          <w:szCs w:val="28"/>
        </w:rPr>
        <w:t>а</w:t>
      </w:r>
      <w:r>
        <w:rPr>
          <w:szCs w:val="28"/>
        </w:rPr>
        <w:t xml:space="preserve"> успешных практик специалистов в сфере организации работы с молодежью с участием представителей государств</w:t>
      </w:r>
      <w:r w:rsidR="00F3514D">
        <w:rPr>
          <w:szCs w:val="28"/>
        </w:rPr>
        <w:t> </w:t>
      </w:r>
      <w:r>
        <w:rPr>
          <w:szCs w:val="28"/>
        </w:rPr>
        <w:t>–</w:t>
      </w:r>
      <w:r w:rsidR="00F3514D">
        <w:rPr>
          <w:szCs w:val="28"/>
        </w:rPr>
        <w:t> </w:t>
      </w:r>
      <w:r>
        <w:rPr>
          <w:szCs w:val="28"/>
        </w:rPr>
        <w:t xml:space="preserve">участников СНГ (2022 год). </w:t>
      </w:r>
    </w:p>
    <w:p w14:paraId="11536226" w14:textId="104D095B" w:rsidR="00801344" w:rsidRPr="00801344" w:rsidRDefault="00801344" w:rsidP="00801344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Министерство науки и высшего образования Российской Федерации совместно с </w:t>
      </w:r>
      <w:r w:rsidRPr="00BF3231">
        <w:rPr>
          <w:szCs w:val="28"/>
        </w:rPr>
        <w:t>Российским университетом дружбы народов</w:t>
      </w:r>
      <w:r>
        <w:rPr>
          <w:szCs w:val="28"/>
        </w:rPr>
        <w:t xml:space="preserve"> планируют проведение в апреле 2022 года студенческой конференции по теме «Сетевой университет СНГ – путь к завоеванию рынка труда государств Содружества» (</w:t>
      </w:r>
      <w:r w:rsidR="00F3514D">
        <w:rPr>
          <w:szCs w:val="28"/>
        </w:rPr>
        <w:t xml:space="preserve">в </w:t>
      </w:r>
      <w:r>
        <w:rPr>
          <w:szCs w:val="28"/>
        </w:rPr>
        <w:t xml:space="preserve">рамках задач по поддержке проведения </w:t>
      </w:r>
      <w:r w:rsidRPr="00801344">
        <w:rPr>
          <w:szCs w:val="28"/>
        </w:rPr>
        <w:t>молодежных культурно-образовательных форумов и празднования 30-летия СНГ).</w:t>
      </w:r>
    </w:p>
    <w:p w14:paraId="45994CC7" w14:textId="4D68396B" w:rsidR="00BD0AA9" w:rsidRPr="00801344" w:rsidRDefault="00801344" w:rsidP="005B24FC">
      <w:pPr>
        <w:shd w:val="clear" w:color="auto" w:fill="FFFFFF"/>
        <w:spacing w:line="240" w:lineRule="auto"/>
        <w:rPr>
          <w:b/>
          <w:i/>
          <w:szCs w:val="28"/>
        </w:rPr>
      </w:pPr>
      <w:r w:rsidRPr="00801344">
        <w:rPr>
          <w:b/>
          <w:i/>
          <w:szCs w:val="28"/>
        </w:rPr>
        <w:t>П</w:t>
      </w:r>
      <w:r w:rsidR="00BD0AA9" w:rsidRPr="00801344">
        <w:rPr>
          <w:b/>
          <w:i/>
          <w:szCs w:val="28"/>
        </w:rPr>
        <w:t xml:space="preserve">роведение ежегодно Международного форума «Диалог языков и культур стран СНГ и ШОС в </w:t>
      </w:r>
      <w:r w:rsidR="00BD0AA9" w:rsidRPr="00801344">
        <w:rPr>
          <w:b/>
          <w:i/>
          <w:szCs w:val="28"/>
          <w:lang w:val="en-US"/>
        </w:rPr>
        <w:t>XXI</w:t>
      </w:r>
      <w:r w:rsidR="00BD0AA9" w:rsidRPr="00801344">
        <w:rPr>
          <w:b/>
          <w:i/>
          <w:szCs w:val="28"/>
        </w:rPr>
        <w:t xml:space="preserve"> веке»</w:t>
      </w:r>
      <w:r w:rsidR="005F09C0">
        <w:rPr>
          <w:b/>
          <w:i/>
          <w:szCs w:val="28"/>
        </w:rPr>
        <w:t>.</w:t>
      </w:r>
    </w:p>
    <w:p w14:paraId="3DA45CE2" w14:textId="4D8FF88B" w:rsidR="005F09C0" w:rsidRPr="005F09C0" w:rsidRDefault="00F3514D" w:rsidP="005F09C0">
      <w:pPr>
        <w:shd w:val="clear" w:color="auto" w:fill="FFFFFF"/>
        <w:spacing w:line="240" w:lineRule="auto"/>
        <w:rPr>
          <w:szCs w:val="28"/>
        </w:rPr>
      </w:pPr>
      <w:r w:rsidRPr="00B636D3">
        <w:rPr>
          <w:szCs w:val="28"/>
        </w:rPr>
        <w:t>Московски</w:t>
      </w:r>
      <w:r>
        <w:rPr>
          <w:szCs w:val="28"/>
        </w:rPr>
        <w:t>й</w:t>
      </w:r>
      <w:r w:rsidRPr="00B636D3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636D3">
        <w:rPr>
          <w:szCs w:val="28"/>
        </w:rPr>
        <w:t xml:space="preserve"> лингвистически</w:t>
      </w:r>
      <w:r>
        <w:rPr>
          <w:szCs w:val="28"/>
        </w:rPr>
        <w:t>й</w:t>
      </w:r>
      <w:r w:rsidRPr="00B636D3">
        <w:rPr>
          <w:szCs w:val="28"/>
        </w:rPr>
        <w:t xml:space="preserve"> университет</w:t>
      </w:r>
      <w:r>
        <w:rPr>
          <w:szCs w:val="28"/>
        </w:rPr>
        <w:t xml:space="preserve">, </w:t>
      </w:r>
      <w:r w:rsidRPr="00B636D3">
        <w:rPr>
          <w:szCs w:val="28"/>
        </w:rPr>
        <w:t>базов</w:t>
      </w:r>
      <w:r>
        <w:rPr>
          <w:szCs w:val="28"/>
        </w:rPr>
        <w:t>ая</w:t>
      </w:r>
      <w:r w:rsidRPr="00B636D3">
        <w:rPr>
          <w:szCs w:val="28"/>
        </w:rPr>
        <w:t xml:space="preserve"> организаци</w:t>
      </w:r>
      <w:r>
        <w:rPr>
          <w:szCs w:val="28"/>
        </w:rPr>
        <w:t>я</w:t>
      </w:r>
      <w:r w:rsidRPr="00B636D3">
        <w:rPr>
          <w:szCs w:val="28"/>
        </w:rPr>
        <w:t xml:space="preserve"> по языкам и культуре государств –</w:t>
      </w:r>
      <w:r>
        <w:rPr>
          <w:szCs w:val="28"/>
        </w:rPr>
        <w:t> </w:t>
      </w:r>
      <w:r w:rsidRPr="00B636D3">
        <w:rPr>
          <w:szCs w:val="28"/>
        </w:rPr>
        <w:t>участников СНГ</w:t>
      </w:r>
      <w:r>
        <w:rPr>
          <w:szCs w:val="28"/>
        </w:rPr>
        <w:t>, ведет подготовку</w:t>
      </w:r>
      <w:r w:rsidRPr="00F3514D">
        <w:rPr>
          <w:szCs w:val="28"/>
        </w:rPr>
        <w:t xml:space="preserve"> </w:t>
      </w:r>
      <w:r>
        <w:rPr>
          <w:szCs w:val="28"/>
        </w:rPr>
        <w:t xml:space="preserve">к </w:t>
      </w:r>
      <w:r w:rsidR="002F02C3">
        <w:rPr>
          <w:szCs w:val="28"/>
          <w:lang w:val="en-US"/>
        </w:rPr>
        <w:t>XV</w:t>
      </w:r>
      <w:r w:rsidR="002F02C3" w:rsidRPr="002F02C3">
        <w:rPr>
          <w:szCs w:val="28"/>
        </w:rPr>
        <w:t xml:space="preserve"> </w:t>
      </w:r>
      <w:r w:rsidR="002F02C3" w:rsidRPr="005F09C0">
        <w:rPr>
          <w:szCs w:val="28"/>
        </w:rPr>
        <w:t>Международн</w:t>
      </w:r>
      <w:r>
        <w:rPr>
          <w:szCs w:val="28"/>
        </w:rPr>
        <w:t>ому</w:t>
      </w:r>
      <w:r w:rsidR="002F02C3" w:rsidRPr="005F09C0">
        <w:rPr>
          <w:szCs w:val="28"/>
        </w:rPr>
        <w:t xml:space="preserve"> форум</w:t>
      </w:r>
      <w:r>
        <w:rPr>
          <w:szCs w:val="28"/>
        </w:rPr>
        <w:t>у</w:t>
      </w:r>
      <w:r w:rsidR="002F02C3" w:rsidRPr="005F09C0">
        <w:rPr>
          <w:szCs w:val="28"/>
        </w:rPr>
        <w:t xml:space="preserve"> «Диалог языков и культур стран СНГ и ШОС в </w:t>
      </w:r>
      <w:r w:rsidR="002F02C3" w:rsidRPr="005F09C0">
        <w:rPr>
          <w:szCs w:val="28"/>
          <w:lang w:val="en-US"/>
        </w:rPr>
        <w:t>XXI</w:t>
      </w:r>
      <w:r w:rsidR="002F02C3" w:rsidRPr="005F09C0">
        <w:rPr>
          <w:szCs w:val="28"/>
        </w:rPr>
        <w:t xml:space="preserve"> веке»</w:t>
      </w:r>
      <w:r>
        <w:rPr>
          <w:szCs w:val="28"/>
        </w:rPr>
        <w:t>, который</w:t>
      </w:r>
      <w:r w:rsidR="002F02C3">
        <w:rPr>
          <w:szCs w:val="28"/>
        </w:rPr>
        <w:t xml:space="preserve"> пройдет </w:t>
      </w:r>
      <w:r w:rsidR="00395CDA">
        <w:rPr>
          <w:szCs w:val="28"/>
        </w:rPr>
        <w:t xml:space="preserve">в Душанбе </w:t>
      </w:r>
      <w:r w:rsidR="002F02C3">
        <w:rPr>
          <w:szCs w:val="28"/>
        </w:rPr>
        <w:t>с 23 по 27 ноября 2021</w:t>
      </w:r>
      <w:r>
        <w:rPr>
          <w:szCs w:val="28"/>
        </w:rPr>
        <w:t> </w:t>
      </w:r>
      <w:r w:rsidR="002F02C3">
        <w:rPr>
          <w:szCs w:val="28"/>
        </w:rPr>
        <w:t>года.</w:t>
      </w:r>
      <w:r w:rsidR="00395CDA">
        <w:rPr>
          <w:szCs w:val="28"/>
        </w:rPr>
        <w:t xml:space="preserve"> </w:t>
      </w:r>
      <w:r>
        <w:rPr>
          <w:szCs w:val="28"/>
        </w:rPr>
        <w:t xml:space="preserve">МГЛУ </w:t>
      </w:r>
      <w:r w:rsidR="005F09C0">
        <w:rPr>
          <w:szCs w:val="28"/>
        </w:rPr>
        <w:t xml:space="preserve">подал заявку </w:t>
      </w:r>
      <w:r w:rsidR="00395CDA">
        <w:rPr>
          <w:szCs w:val="28"/>
        </w:rPr>
        <w:t xml:space="preserve">в МФГС </w:t>
      </w:r>
      <w:r w:rsidR="005F09C0">
        <w:rPr>
          <w:szCs w:val="28"/>
        </w:rPr>
        <w:t xml:space="preserve">на проведение </w:t>
      </w:r>
      <w:r w:rsidR="002F02C3">
        <w:rPr>
          <w:szCs w:val="28"/>
        </w:rPr>
        <w:t xml:space="preserve">очередного </w:t>
      </w:r>
      <w:r w:rsidR="00395CDA">
        <w:rPr>
          <w:szCs w:val="28"/>
        </w:rPr>
        <w:t>Ф</w:t>
      </w:r>
      <w:r w:rsidR="002F02C3">
        <w:rPr>
          <w:szCs w:val="28"/>
        </w:rPr>
        <w:t xml:space="preserve">орума </w:t>
      </w:r>
      <w:r w:rsidR="005F09C0">
        <w:rPr>
          <w:szCs w:val="28"/>
        </w:rPr>
        <w:t>в Минске в октябре 2022 года.</w:t>
      </w:r>
    </w:p>
    <w:p w14:paraId="103072AE" w14:textId="22B89993" w:rsidR="002F7A30" w:rsidRPr="00D94944" w:rsidRDefault="00D94944" w:rsidP="00BD0AA9">
      <w:pPr>
        <w:tabs>
          <w:tab w:val="left" w:pos="5450"/>
        </w:tabs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У</w:t>
      </w:r>
      <w:r w:rsidR="002F7A30" w:rsidRPr="00D94944">
        <w:rPr>
          <w:b/>
          <w:i/>
          <w:szCs w:val="28"/>
        </w:rPr>
        <w:t>частие государств – участников СНГ в международном движении WorldSkills, проведение национальных чемпионатов профессионального мастерства</w:t>
      </w:r>
    </w:p>
    <w:p w14:paraId="5D8A37AF" w14:textId="57D78C6D" w:rsidR="00D94944" w:rsidRPr="00D94944" w:rsidRDefault="00D94944" w:rsidP="00BD0AA9">
      <w:pPr>
        <w:tabs>
          <w:tab w:val="left" w:pos="5450"/>
        </w:tabs>
        <w:spacing w:line="240" w:lineRule="auto"/>
        <w:rPr>
          <w:szCs w:val="28"/>
        </w:rPr>
      </w:pPr>
      <w:r>
        <w:rPr>
          <w:szCs w:val="28"/>
        </w:rPr>
        <w:t xml:space="preserve">Министерством образования, науки, культуры и спорта Республики Армения определены направления сотрудничества в направлении обучения экспертов, тренеров, мастеров производственного обучения в соответствии с международными стандартами </w:t>
      </w:r>
      <w:r w:rsidRPr="00D94944">
        <w:rPr>
          <w:szCs w:val="28"/>
        </w:rPr>
        <w:t>движения WorldSkills.</w:t>
      </w:r>
    </w:p>
    <w:p w14:paraId="7DB124C1" w14:textId="2501EBA3" w:rsidR="00923BA0" w:rsidRDefault="00FD5F12" w:rsidP="00BD0AA9">
      <w:pPr>
        <w:tabs>
          <w:tab w:val="left" w:pos="5450"/>
        </w:tabs>
        <w:spacing w:line="240" w:lineRule="auto"/>
        <w:rPr>
          <w:szCs w:val="28"/>
        </w:rPr>
      </w:pPr>
      <w:r>
        <w:rPr>
          <w:szCs w:val="28"/>
        </w:rPr>
        <w:t>Министерством образования Республики Беларусь запланирован</w:t>
      </w:r>
      <w:r w:rsidR="00923BA0">
        <w:rPr>
          <w:szCs w:val="28"/>
        </w:rPr>
        <w:t>о</w:t>
      </w:r>
      <w:r>
        <w:rPr>
          <w:szCs w:val="28"/>
        </w:rPr>
        <w:t xml:space="preserve"> проведение </w:t>
      </w:r>
      <w:r>
        <w:rPr>
          <w:szCs w:val="28"/>
          <w:lang w:val="en-US"/>
        </w:rPr>
        <w:t>V</w:t>
      </w:r>
      <w:r>
        <w:rPr>
          <w:szCs w:val="28"/>
        </w:rPr>
        <w:t> Республиканского конкурса профессионального мастерства</w:t>
      </w:r>
      <w:r w:rsidR="007735D4">
        <w:rPr>
          <w:szCs w:val="28"/>
        </w:rPr>
        <w:t xml:space="preserve"> </w:t>
      </w:r>
      <w:r w:rsidRPr="00D94944">
        <w:rPr>
          <w:szCs w:val="28"/>
        </w:rPr>
        <w:lastRenderedPageBreak/>
        <w:t>WorldSkills</w:t>
      </w:r>
      <w:r>
        <w:rPr>
          <w:szCs w:val="28"/>
        </w:rPr>
        <w:t xml:space="preserve"> </w:t>
      </w:r>
      <w:r>
        <w:rPr>
          <w:szCs w:val="28"/>
          <w:lang w:val="en-US"/>
        </w:rPr>
        <w:t>Belarus</w:t>
      </w:r>
      <w:r>
        <w:rPr>
          <w:szCs w:val="28"/>
        </w:rPr>
        <w:t>-2023</w:t>
      </w:r>
      <w:r w:rsidR="00923BA0">
        <w:rPr>
          <w:szCs w:val="28"/>
        </w:rPr>
        <w:t xml:space="preserve"> и Открытого чемпионата стран-партнеров </w:t>
      </w:r>
      <w:r w:rsidR="00923BA0" w:rsidRPr="00D94944">
        <w:rPr>
          <w:szCs w:val="28"/>
        </w:rPr>
        <w:t>WorldSkills</w:t>
      </w:r>
      <w:r w:rsidR="00923BA0">
        <w:rPr>
          <w:szCs w:val="28"/>
        </w:rPr>
        <w:t xml:space="preserve"> </w:t>
      </w:r>
      <w:r w:rsidR="00923BA0">
        <w:rPr>
          <w:szCs w:val="28"/>
          <w:lang w:val="en-US"/>
        </w:rPr>
        <w:t>Belarus</w:t>
      </w:r>
      <w:r w:rsidR="00923BA0">
        <w:rPr>
          <w:szCs w:val="28"/>
        </w:rPr>
        <w:t>-2025.</w:t>
      </w:r>
    </w:p>
    <w:p w14:paraId="575524B9" w14:textId="77777777" w:rsidR="00E66279" w:rsidRDefault="00E66279" w:rsidP="00E66279">
      <w:pPr>
        <w:tabs>
          <w:tab w:val="left" w:pos="5450"/>
        </w:tabs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О</w:t>
      </w:r>
      <w:r w:rsidR="002F7A30" w:rsidRPr="00E66279">
        <w:rPr>
          <w:b/>
          <w:i/>
          <w:szCs w:val="28"/>
        </w:rPr>
        <w:t>беспечение обмена информацией о развитии систем образования государств – участников СНГ</w:t>
      </w:r>
      <w:r w:rsidR="005B24FC" w:rsidRPr="00E66279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</w:p>
    <w:p w14:paraId="3C62AB7E" w14:textId="151AF958" w:rsidR="00E66279" w:rsidRDefault="00E66279" w:rsidP="00E66279">
      <w:pPr>
        <w:tabs>
          <w:tab w:val="left" w:pos="5450"/>
        </w:tabs>
        <w:spacing w:line="240" w:lineRule="auto"/>
        <w:rPr>
          <w:szCs w:val="28"/>
        </w:rPr>
      </w:pPr>
      <w:r w:rsidRPr="00E66279">
        <w:rPr>
          <w:szCs w:val="28"/>
        </w:rPr>
        <w:t>Республика Беларусь запланирова</w:t>
      </w:r>
      <w:r>
        <w:rPr>
          <w:szCs w:val="28"/>
        </w:rPr>
        <w:t>ла</w:t>
      </w:r>
      <w:r w:rsidRPr="00E66279">
        <w:rPr>
          <w:szCs w:val="28"/>
        </w:rPr>
        <w:t xml:space="preserve"> ряд семинаров и вебинаров по проблемам инклюзивного профессионального образования и развитию центров опережающей подготовки кадров.</w:t>
      </w:r>
    </w:p>
    <w:p w14:paraId="331EBDDB" w14:textId="6FEA3D25" w:rsidR="00BD0AA9" w:rsidRPr="002D241F" w:rsidRDefault="002D241F" w:rsidP="00BD0AA9">
      <w:pPr>
        <w:tabs>
          <w:tab w:val="left" w:pos="5450"/>
        </w:tabs>
        <w:spacing w:line="240" w:lineRule="auto"/>
        <w:rPr>
          <w:b/>
          <w:i/>
          <w:szCs w:val="28"/>
        </w:rPr>
      </w:pPr>
      <w:r w:rsidRPr="002D241F">
        <w:rPr>
          <w:b/>
          <w:i/>
          <w:szCs w:val="28"/>
        </w:rPr>
        <w:t>Р</w:t>
      </w:r>
      <w:r w:rsidR="002F7A30" w:rsidRPr="002D241F">
        <w:rPr>
          <w:b/>
          <w:i/>
          <w:szCs w:val="28"/>
        </w:rPr>
        <w:t>ешени</w:t>
      </w:r>
      <w:r w:rsidRPr="002D241F">
        <w:rPr>
          <w:b/>
          <w:i/>
          <w:szCs w:val="28"/>
        </w:rPr>
        <w:t>е</w:t>
      </w:r>
      <w:r w:rsidR="002F7A30" w:rsidRPr="002D241F">
        <w:rPr>
          <w:b/>
          <w:i/>
          <w:szCs w:val="28"/>
        </w:rPr>
        <w:t xml:space="preserve"> задач гуманитарного сотрудничества посредством развития языков государств – участников СНГ и русского языка как фактора межнационального общения на пространстве СНГ </w:t>
      </w:r>
      <w:r w:rsidR="00395CDA">
        <w:rPr>
          <w:b/>
          <w:i/>
          <w:szCs w:val="28"/>
        </w:rPr>
        <w:t xml:space="preserve">предполагает </w:t>
      </w:r>
      <w:r w:rsidR="00BD0AA9" w:rsidRPr="002D241F">
        <w:rPr>
          <w:b/>
          <w:i/>
          <w:szCs w:val="28"/>
        </w:rPr>
        <w:t xml:space="preserve"> выра</w:t>
      </w:r>
      <w:r w:rsidR="00395CDA">
        <w:rPr>
          <w:b/>
          <w:i/>
          <w:szCs w:val="28"/>
        </w:rPr>
        <w:t>ботку</w:t>
      </w:r>
      <w:r w:rsidR="00BD0AA9" w:rsidRPr="002D241F">
        <w:rPr>
          <w:b/>
          <w:i/>
          <w:szCs w:val="28"/>
        </w:rPr>
        <w:t xml:space="preserve"> мер по совершенствованию организационной и научно-образовательной деятельности по развитию языков государств – участников СНГ и русского языка как средства межнационального общения на пространстве СНГ, </w:t>
      </w:r>
      <w:r w:rsidR="00395CDA">
        <w:rPr>
          <w:b/>
          <w:i/>
          <w:szCs w:val="28"/>
        </w:rPr>
        <w:t xml:space="preserve">а также </w:t>
      </w:r>
      <w:r w:rsidR="00BD0AA9" w:rsidRPr="002D241F">
        <w:rPr>
          <w:b/>
          <w:i/>
          <w:szCs w:val="28"/>
        </w:rPr>
        <w:t>организации дискуссионных площадок в рамках съездов учителей и работников образования государств – участников СНГ по данному вопросу.</w:t>
      </w:r>
    </w:p>
    <w:p w14:paraId="0C79EAED" w14:textId="0ECCA892" w:rsidR="00CD359D" w:rsidRDefault="00AE0CE1" w:rsidP="00CD359D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Республика Армения </w:t>
      </w:r>
      <w:r w:rsidR="002D241F">
        <w:rPr>
          <w:szCs w:val="28"/>
        </w:rPr>
        <w:t>с 2011</w:t>
      </w:r>
      <w:r w:rsidR="00395CDA">
        <w:rPr>
          <w:szCs w:val="28"/>
        </w:rPr>
        <w:t> </w:t>
      </w:r>
      <w:r w:rsidR="002D241F">
        <w:rPr>
          <w:szCs w:val="28"/>
        </w:rPr>
        <w:t>года реализует Республиканскую инновационную программу «Школа современного учителя Армении</w:t>
      </w:r>
      <w:r w:rsidR="00395CDA">
        <w:rPr>
          <w:szCs w:val="28"/>
        </w:rPr>
        <w:t>»</w:t>
      </w:r>
      <w:r w:rsidR="002D241F">
        <w:rPr>
          <w:szCs w:val="28"/>
        </w:rPr>
        <w:t>, в рамках которо</w:t>
      </w:r>
      <w:r w:rsidR="00395CDA">
        <w:rPr>
          <w:szCs w:val="28"/>
        </w:rPr>
        <w:t>й</w:t>
      </w:r>
      <w:r w:rsidR="002D241F">
        <w:rPr>
          <w:szCs w:val="28"/>
        </w:rPr>
        <w:t xml:space="preserve"> проводятся семинары-практикумы для учителей общеобразовательных школ по обучению русскому языку. С 2012 года действует Республиканская инновационная программа «Педагогическая мастерская русиста»</w:t>
      </w:r>
      <w:r w:rsidR="00395CDA">
        <w:rPr>
          <w:szCs w:val="28"/>
        </w:rPr>
        <w:t>, которая</w:t>
      </w:r>
      <w:r w:rsidR="002D241F">
        <w:rPr>
          <w:szCs w:val="28"/>
        </w:rPr>
        <w:t xml:space="preserve"> реализуется Российским центром науки и культуры в Армении совместно с Армянской ассоциацией учителей русского языка образовательных школ.</w:t>
      </w:r>
    </w:p>
    <w:p w14:paraId="312E6D50" w14:textId="073ECB02" w:rsidR="002F7A30" w:rsidRDefault="00CF3E33" w:rsidP="009B4842">
      <w:pPr>
        <w:spacing w:line="240" w:lineRule="auto"/>
        <w:rPr>
          <w:szCs w:val="28"/>
        </w:rPr>
      </w:pPr>
      <w:r>
        <w:rPr>
          <w:szCs w:val="28"/>
        </w:rPr>
        <w:t xml:space="preserve">Республика Беларусь запланировала организацию на базе Белорусского государственного университета и учреждений образования тематических кабинетов, посвященных языкам стран Содружества (2021–2022 годы) и проведение ряда международных </w:t>
      </w:r>
      <w:r w:rsidR="000A4AB2">
        <w:rPr>
          <w:szCs w:val="28"/>
        </w:rPr>
        <w:t xml:space="preserve">научно-практических конференций </w:t>
      </w:r>
      <w:r>
        <w:rPr>
          <w:szCs w:val="28"/>
        </w:rPr>
        <w:t>по развитию языкового образования.</w:t>
      </w:r>
    </w:p>
    <w:p w14:paraId="748F780C" w14:textId="511A648A" w:rsidR="00292E45" w:rsidRPr="00292E45" w:rsidRDefault="00292E45" w:rsidP="00292E45">
      <w:pPr>
        <w:spacing w:line="240" w:lineRule="auto"/>
        <w:ind w:firstLine="539"/>
        <w:rPr>
          <w:szCs w:val="28"/>
        </w:rPr>
      </w:pPr>
      <w:r w:rsidRPr="00292E45">
        <w:rPr>
          <w:rStyle w:val="FontStyle17"/>
          <w:rFonts w:ascii="Times New Roman" w:hAnsi="Times New Roman" w:cs="Times New Roman"/>
          <w:sz w:val="28"/>
          <w:szCs w:val="28"/>
        </w:rPr>
        <w:t xml:space="preserve">В реализации указанных задач </w:t>
      </w:r>
      <w:r w:rsidRPr="00292E45">
        <w:rPr>
          <w:szCs w:val="28"/>
        </w:rPr>
        <w:t xml:space="preserve">Государственный институт русского языка им. А.С. Пушкина как базовая организация государств – участников СНГ по преподаванию русского языка предусматривает проведение Институтом ежегодного исследования глобальной конкурентоспособности русского языка и устойчивости позиций русского языка в странах постсоветского пространства, </w:t>
      </w:r>
      <w:r w:rsidRPr="00292E45">
        <w:rPr>
          <w:rStyle w:val="FontStyle17"/>
          <w:rFonts w:ascii="Times New Roman" w:hAnsi="Times New Roman" w:cs="Times New Roman"/>
          <w:sz w:val="28"/>
          <w:szCs w:val="28"/>
        </w:rPr>
        <w:t xml:space="preserve">научно-методическую поддержку преподавателей русского языка как иностранного (языковые стажировки, повышение квалификации, профессиональная подготовка), </w:t>
      </w:r>
      <w:r w:rsidR="00395CDA">
        <w:rPr>
          <w:rStyle w:val="FontStyle17"/>
          <w:rFonts w:ascii="Times New Roman" w:hAnsi="Times New Roman" w:cs="Times New Roman"/>
          <w:sz w:val="28"/>
          <w:szCs w:val="28"/>
        </w:rPr>
        <w:t xml:space="preserve">проведение </w:t>
      </w:r>
      <w:r w:rsidRPr="00292E45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292E45">
        <w:rPr>
          <w:color w:val="000000"/>
          <w:szCs w:val="28"/>
        </w:rPr>
        <w:t xml:space="preserve">бразовательно-просветительских экспедиций </w:t>
      </w:r>
      <w:r w:rsidRPr="00292E45">
        <w:rPr>
          <w:szCs w:val="28"/>
        </w:rPr>
        <w:t xml:space="preserve">Международной волонтерской программы «Послы русского языка в мире», </w:t>
      </w:r>
      <w:r w:rsidRPr="00292E45">
        <w:rPr>
          <w:rStyle w:val="FontStyle17"/>
          <w:rFonts w:ascii="Times New Roman" w:hAnsi="Times New Roman" w:cs="Times New Roman"/>
          <w:sz w:val="28"/>
          <w:szCs w:val="28"/>
        </w:rPr>
        <w:t>организаци</w:t>
      </w:r>
      <w:r w:rsidR="00395CDA">
        <w:rPr>
          <w:rStyle w:val="FontStyle17"/>
          <w:rFonts w:ascii="Times New Roman" w:hAnsi="Times New Roman" w:cs="Times New Roman"/>
          <w:sz w:val="28"/>
          <w:szCs w:val="28"/>
        </w:rPr>
        <w:t>ю</w:t>
      </w:r>
      <w:r w:rsidRPr="00292E45">
        <w:rPr>
          <w:rStyle w:val="FontStyle17"/>
          <w:rFonts w:ascii="Times New Roman" w:hAnsi="Times New Roman" w:cs="Times New Roman"/>
          <w:sz w:val="28"/>
          <w:szCs w:val="28"/>
        </w:rPr>
        <w:t xml:space="preserve"> постоянно действующей онлайн-площадки </w:t>
      </w:r>
      <w:r w:rsidRPr="00292E45">
        <w:rPr>
          <w:szCs w:val="28"/>
        </w:rPr>
        <w:t>на портале «Образование на русском»</w:t>
      </w:r>
      <w:r w:rsidRPr="00292E45">
        <w:rPr>
          <w:rStyle w:val="FontStyle17"/>
          <w:rFonts w:ascii="Times New Roman" w:hAnsi="Times New Roman" w:cs="Times New Roman"/>
          <w:sz w:val="28"/>
          <w:szCs w:val="28"/>
        </w:rPr>
        <w:t xml:space="preserve">, в том числе </w:t>
      </w:r>
      <w:r w:rsidRPr="00292E45">
        <w:rPr>
          <w:szCs w:val="28"/>
        </w:rPr>
        <w:t xml:space="preserve">по изучению и преподаванию русского языка как средства межнационального общения на пространстве СНГ. Институт планирует организацию дискуссионных площадок по вопросам развития русского языка как фактора межнационального общения на пространстве СНГ в ходе очередных съездов учителей и работников образования государств – участников СНГ. </w:t>
      </w:r>
    </w:p>
    <w:p w14:paraId="20901923" w14:textId="2DE914BC" w:rsidR="00CA3BE7" w:rsidRPr="00B4694F" w:rsidRDefault="00CA3BE7" w:rsidP="00B4694F">
      <w:pPr>
        <w:spacing w:line="240" w:lineRule="auto"/>
        <w:ind w:firstLine="709"/>
        <w:rPr>
          <w:szCs w:val="28"/>
        </w:rPr>
      </w:pPr>
      <w:r w:rsidRPr="00B4694F">
        <w:rPr>
          <w:szCs w:val="28"/>
        </w:rPr>
        <w:lastRenderedPageBreak/>
        <w:t xml:space="preserve">Московский государственный лингвистический университет </w:t>
      </w:r>
      <w:r w:rsidR="00B4694F" w:rsidRPr="00B4694F">
        <w:rPr>
          <w:szCs w:val="28"/>
        </w:rPr>
        <w:t xml:space="preserve">как </w:t>
      </w:r>
      <w:r w:rsidRPr="00B4694F">
        <w:rPr>
          <w:szCs w:val="28"/>
        </w:rPr>
        <w:t>базов</w:t>
      </w:r>
      <w:r w:rsidR="00B4694F" w:rsidRPr="00B4694F">
        <w:rPr>
          <w:szCs w:val="28"/>
        </w:rPr>
        <w:t>ая</w:t>
      </w:r>
      <w:r w:rsidRPr="00B4694F">
        <w:rPr>
          <w:szCs w:val="28"/>
        </w:rPr>
        <w:t xml:space="preserve"> </w:t>
      </w:r>
      <w:r w:rsidRPr="00B4694F">
        <w:rPr>
          <w:spacing w:val="-4"/>
          <w:szCs w:val="28"/>
        </w:rPr>
        <w:t>организаци</w:t>
      </w:r>
      <w:r w:rsidR="00B4694F" w:rsidRPr="00B4694F">
        <w:rPr>
          <w:spacing w:val="-4"/>
          <w:szCs w:val="28"/>
        </w:rPr>
        <w:t>я</w:t>
      </w:r>
      <w:r w:rsidRPr="00B4694F">
        <w:rPr>
          <w:spacing w:val="-4"/>
          <w:szCs w:val="28"/>
        </w:rPr>
        <w:t xml:space="preserve"> по языкам и культуре государств –</w:t>
      </w:r>
      <w:r w:rsidRPr="00B4694F">
        <w:rPr>
          <w:szCs w:val="28"/>
        </w:rPr>
        <w:t xml:space="preserve"> участников </w:t>
      </w:r>
      <w:r w:rsidR="00B4694F" w:rsidRPr="00B4694F">
        <w:rPr>
          <w:szCs w:val="28"/>
        </w:rPr>
        <w:t>СНГ выработал меры</w:t>
      </w:r>
      <w:r w:rsidR="00395CDA">
        <w:rPr>
          <w:szCs w:val="28"/>
        </w:rPr>
        <w:t>, обеспечивающие</w:t>
      </w:r>
      <w:r w:rsidR="00B4694F">
        <w:rPr>
          <w:szCs w:val="28"/>
        </w:rPr>
        <w:t xml:space="preserve"> изучение </w:t>
      </w:r>
      <w:r w:rsidR="00395CDA">
        <w:rPr>
          <w:szCs w:val="28"/>
        </w:rPr>
        <w:t>девяти</w:t>
      </w:r>
      <w:r w:rsidR="00B4694F">
        <w:rPr>
          <w:szCs w:val="28"/>
        </w:rPr>
        <w:t xml:space="preserve"> языков стран С</w:t>
      </w:r>
      <w:r w:rsidR="00395CDA">
        <w:rPr>
          <w:szCs w:val="28"/>
        </w:rPr>
        <w:t>одружества</w:t>
      </w:r>
      <w:r w:rsidR="00B4694F">
        <w:rPr>
          <w:szCs w:val="28"/>
        </w:rPr>
        <w:t xml:space="preserve"> и грузинского языка в 11 учебных группах</w:t>
      </w:r>
      <w:r w:rsidR="00395CDA">
        <w:rPr>
          <w:szCs w:val="28"/>
        </w:rPr>
        <w:t>,</w:t>
      </w:r>
      <w:r w:rsidR="00B4694F">
        <w:rPr>
          <w:szCs w:val="28"/>
        </w:rPr>
        <w:t xml:space="preserve"> интегрирование </w:t>
      </w:r>
      <w:r w:rsidR="00395CDA">
        <w:rPr>
          <w:szCs w:val="28"/>
        </w:rPr>
        <w:t>девяти</w:t>
      </w:r>
      <w:r w:rsidR="00B4694F">
        <w:rPr>
          <w:szCs w:val="28"/>
        </w:rPr>
        <w:t xml:space="preserve"> центров языков и культур в реализацию приоритетных мероприятий МГЛУ</w:t>
      </w:r>
      <w:r w:rsidR="00395CDA">
        <w:rPr>
          <w:szCs w:val="28"/>
        </w:rPr>
        <w:t>,</w:t>
      </w:r>
      <w:r w:rsidR="00B4694F">
        <w:rPr>
          <w:szCs w:val="28"/>
        </w:rPr>
        <w:t xml:space="preserve"> </w:t>
      </w:r>
      <w:r w:rsidR="00395CDA">
        <w:rPr>
          <w:szCs w:val="28"/>
        </w:rPr>
        <w:t xml:space="preserve">а также </w:t>
      </w:r>
      <w:r w:rsidR="004867B2">
        <w:rPr>
          <w:szCs w:val="28"/>
        </w:rPr>
        <w:t>совершенствование организационной структуры и методики обучения языкам стран Содружества</w:t>
      </w:r>
      <w:r w:rsidR="00395CDA">
        <w:rPr>
          <w:szCs w:val="28"/>
        </w:rPr>
        <w:t>. Продолжится</w:t>
      </w:r>
      <w:r w:rsidR="004867B2">
        <w:rPr>
          <w:szCs w:val="28"/>
        </w:rPr>
        <w:t xml:space="preserve"> разработка и выпуск учебников и учебно-методических пособий</w:t>
      </w:r>
      <w:r w:rsidR="00395CDA">
        <w:rPr>
          <w:szCs w:val="28"/>
        </w:rPr>
        <w:t>,</w:t>
      </w:r>
      <w:r w:rsidR="004867B2">
        <w:rPr>
          <w:szCs w:val="28"/>
        </w:rPr>
        <w:t xml:space="preserve"> организация и участие в международных методических мероприятиях</w:t>
      </w:r>
      <w:r w:rsidR="00395CDA">
        <w:rPr>
          <w:szCs w:val="28"/>
        </w:rPr>
        <w:t xml:space="preserve">. </w:t>
      </w:r>
      <w:r w:rsidR="006A4588">
        <w:rPr>
          <w:szCs w:val="28"/>
        </w:rPr>
        <w:t>Планируется</w:t>
      </w:r>
      <w:r w:rsidR="004867B2">
        <w:rPr>
          <w:szCs w:val="28"/>
        </w:rPr>
        <w:t xml:space="preserve"> расширение международного сотрудничества с вузами Содружества</w:t>
      </w:r>
      <w:r w:rsidR="006A4588">
        <w:rPr>
          <w:szCs w:val="28"/>
        </w:rPr>
        <w:t>,</w:t>
      </w:r>
      <w:r w:rsidR="004867B2">
        <w:rPr>
          <w:szCs w:val="28"/>
        </w:rPr>
        <w:t xml:space="preserve"> разработка и реализация молодежных интеллектуальных конкурсов и молодежных проектов</w:t>
      </w:r>
      <w:r w:rsidR="005F09C0">
        <w:rPr>
          <w:szCs w:val="28"/>
        </w:rPr>
        <w:t xml:space="preserve"> по направлению «Молодой профессионал»</w:t>
      </w:r>
      <w:r w:rsidR="004867B2">
        <w:rPr>
          <w:szCs w:val="28"/>
        </w:rPr>
        <w:t>.</w:t>
      </w:r>
    </w:p>
    <w:p w14:paraId="738E1E93" w14:textId="1C4B4465" w:rsidR="000A4AB2" w:rsidRDefault="000A4AB2" w:rsidP="00F116EC">
      <w:pPr>
        <w:spacing w:line="240" w:lineRule="auto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 готово предоставить площадки подведомственных образовательных организаций высшего образования, в том числе российско-национальных (славянских) университетов и филиалов, расположенных в государствах – участниках СНГ, для проведения мероприятий Плана.</w:t>
      </w:r>
    </w:p>
    <w:p w14:paraId="215FD901" w14:textId="1C738371" w:rsidR="000A4AB2" w:rsidRDefault="000A4AB2" w:rsidP="000A4AB2">
      <w:pPr>
        <w:spacing w:line="240" w:lineRule="auto"/>
        <w:rPr>
          <w:szCs w:val="28"/>
        </w:rPr>
      </w:pPr>
      <w:r>
        <w:rPr>
          <w:szCs w:val="28"/>
        </w:rPr>
        <w:t>Министерство образования</w:t>
      </w:r>
      <w:r w:rsidRPr="000A4AB2">
        <w:rPr>
          <w:szCs w:val="28"/>
        </w:rPr>
        <w:t xml:space="preserve"> </w:t>
      </w:r>
      <w:r>
        <w:rPr>
          <w:szCs w:val="28"/>
        </w:rPr>
        <w:t>и науки Республики Таджикистан выражает готовность сотрудничать в реализации мероприятий Плана</w:t>
      </w:r>
      <w:r w:rsidR="006A4588">
        <w:rPr>
          <w:szCs w:val="28"/>
        </w:rPr>
        <w:t xml:space="preserve"> с заинтересованн</w:t>
      </w:r>
      <w:r w:rsidR="00DE0954">
        <w:rPr>
          <w:szCs w:val="28"/>
        </w:rPr>
        <w:t>ым</w:t>
      </w:r>
      <w:r w:rsidR="006A4588">
        <w:rPr>
          <w:szCs w:val="28"/>
        </w:rPr>
        <w:t>и образовательными организациями Содружества</w:t>
      </w:r>
      <w:r>
        <w:rPr>
          <w:szCs w:val="28"/>
        </w:rPr>
        <w:t>.</w:t>
      </w:r>
    </w:p>
    <w:p w14:paraId="0572357C" w14:textId="77777777" w:rsidR="000A4AB2" w:rsidRDefault="000A4AB2" w:rsidP="00F116EC">
      <w:pPr>
        <w:spacing w:line="240" w:lineRule="auto"/>
        <w:rPr>
          <w:b/>
          <w:i/>
          <w:szCs w:val="28"/>
        </w:rPr>
      </w:pPr>
    </w:p>
    <w:p w14:paraId="2E78AFE7" w14:textId="77777777" w:rsidR="00A010E2" w:rsidRPr="00C9273E" w:rsidRDefault="00A010E2" w:rsidP="009B4842">
      <w:pPr>
        <w:spacing w:line="240" w:lineRule="auto"/>
        <w:ind w:firstLine="709"/>
        <w:rPr>
          <w:szCs w:val="28"/>
        </w:rPr>
      </w:pPr>
    </w:p>
    <w:p w14:paraId="670107AF" w14:textId="77777777" w:rsidR="00A010E2" w:rsidRPr="00C9273E" w:rsidRDefault="00A010E2" w:rsidP="00C9273E">
      <w:pPr>
        <w:spacing w:line="240" w:lineRule="auto"/>
        <w:ind w:firstLine="709"/>
        <w:rPr>
          <w:szCs w:val="28"/>
        </w:rPr>
      </w:pPr>
    </w:p>
    <w:p w14:paraId="2D90AB74" w14:textId="77777777" w:rsidR="00111A50" w:rsidRPr="00150104" w:rsidRDefault="00111A50" w:rsidP="00150104">
      <w:pPr>
        <w:spacing w:line="240" w:lineRule="auto"/>
        <w:ind w:firstLine="709"/>
        <w:rPr>
          <w:szCs w:val="28"/>
        </w:rPr>
      </w:pPr>
    </w:p>
    <w:p w14:paraId="220E43AE" w14:textId="77777777" w:rsidR="0028063D" w:rsidRPr="00150104" w:rsidRDefault="0028063D" w:rsidP="00150104">
      <w:pPr>
        <w:spacing w:line="240" w:lineRule="auto"/>
        <w:ind w:firstLine="709"/>
        <w:rPr>
          <w:szCs w:val="28"/>
        </w:rPr>
      </w:pPr>
    </w:p>
    <w:sectPr w:rsidR="0028063D" w:rsidRPr="00150104" w:rsidSect="00150104">
      <w:headerReference w:type="default" r:id="rId8"/>
      <w:headerReference w:type="first" r:id="rId9"/>
      <w:pgSz w:w="11906" w:h="16838"/>
      <w:pgMar w:top="1134" w:right="737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A4E0" w14:textId="77777777" w:rsidR="009E0D89" w:rsidRDefault="009E0D89" w:rsidP="00364AD3">
      <w:pPr>
        <w:spacing w:line="240" w:lineRule="auto"/>
      </w:pPr>
      <w:r>
        <w:separator/>
      </w:r>
    </w:p>
  </w:endnote>
  <w:endnote w:type="continuationSeparator" w:id="0">
    <w:p w14:paraId="3003029F" w14:textId="77777777" w:rsidR="009E0D89" w:rsidRDefault="009E0D89" w:rsidP="0036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55C7" w14:textId="77777777" w:rsidR="009E0D89" w:rsidRDefault="009E0D89" w:rsidP="00364AD3">
      <w:pPr>
        <w:spacing w:line="240" w:lineRule="auto"/>
      </w:pPr>
      <w:r>
        <w:separator/>
      </w:r>
    </w:p>
  </w:footnote>
  <w:footnote w:type="continuationSeparator" w:id="0">
    <w:p w14:paraId="7A6100EF" w14:textId="77777777" w:rsidR="009E0D89" w:rsidRDefault="009E0D89" w:rsidP="0036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704"/>
      <w:docPartObj>
        <w:docPartGallery w:val="Page Numbers (Top of Page)"/>
        <w:docPartUnique/>
      </w:docPartObj>
    </w:sdtPr>
    <w:sdtEndPr/>
    <w:sdtContent>
      <w:p w14:paraId="721476A9" w14:textId="77777777" w:rsidR="00733F65" w:rsidRDefault="0015010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3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91A39" w14:textId="77777777" w:rsidR="00364AD3" w:rsidRDefault="00364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B676" w14:textId="123F23F1" w:rsidR="00AD1778" w:rsidRDefault="00AD1778">
    <w:pPr>
      <w:pStyle w:val="a3"/>
    </w:pPr>
    <w:r>
      <w:tab/>
    </w:r>
    <w:r>
      <w:tab/>
      <w:t>Приложение 11</w:t>
    </w:r>
  </w:p>
  <w:p w14:paraId="69CA6637" w14:textId="77777777" w:rsidR="0060452D" w:rsidRDefault="00604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F31"/>
    <w:multiLevelType w:val="hybridMultilevel"/>
    <w:tmpl w:val="8CB4616E"/>
    <w:lvl w:ilvl="0" w:tplc="515EF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74BF8"/>
    <w:multiLevelType w:val="hybridMultilevel"/>
    <w:tmpl w:val="8BC6C2B0"/>
    <w:lvl w:ilvl="0" w:tplc="0A604D0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4BA77B49"/>
    <w:multiLevelType w:val="hybridMultilevel"/>
    <w:tmpl w:val="47BED108"/>
    <w:lvl w:ilvl="0" w:tplc="2C78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AD3"/>
    <w:rsid w:val="0001696F"/>
    <w:rsid w:val="00021970"/>
    <w:rsid w:val="000825AA"/>
    <w:rsid w:val="000A4AB2"/>
    <w:rsid w:val="000B7ACC"/>
    <w:rsid w:val="000D1539"/>
    <w:rsid w:val="000F190A"/>
    <w:rsid w:val="00111A50"/>
    <w:rsid w:val="00141BD5"/>
    <w:rsid w:val="00150104"/>
    <w:rsid w:val="001977ED"/>
    <w:rsid w:val="001E1F25"/>
    <w:rsid w:val="0028063D"/>
    <w:rsid w:val="00292E45"/>
    <w:rsid w:val="002A6FB1"/>
    <w:rsid w:val="002B43B1"/>
    <w:rsid w:val="002D241F"/>
    <w:rsid w:val="002F02C3"/>
    <w:rsid w:val="002F7A30"/>
    <w:rsid w:val="003037A9"/>
    <w:rsid w:val="0031719B"/>
    <w:rsid w:val="00341C1A"/>
    <w:rsid w:val="00364AD3"/>
    <w:rsid w:val="00395CDA"/>
    <w:rsid w:val="003E06E0"/>
    <w:rsid w:val="00400F86"/>
    <w:rsid w:val="00417ECB"/>
    <w:rsid w:val="00483CDE"/>
    <w:rsid w:val="004867B2"/>
    <w:rsid w:val="00502865"/>
    <w:rsid w:val="00511C1F"/>
    <w:rsid w:val="005255AD"/>
    <w:rsid w:val="00535B67"/>
    <w:rsid w:val="005363FB"/>
    <w:rsid w:val="005A1037"/>
    <w:rsid w:val="005A2247"/>
    <w:rsid w:val="005B24FC"/>
    <w:rsid w:val="005F09C0"/>
    <w:rsid w:val="0060452D"/>
    <w:rsid w:val="00612A4B"/>
    <w:rsid w:val="006502A3"/>
    <w:rsid w:val="00660B3D"/>
    <w:rsid w:val="006A4588"/>
    <w:rsid w:val="006E193A"/>
    <w:rsid w:val="006E1DDC"/>
    <w:rsid w:val="006F4B47"/>
    <w:rsid w:val="0070472C"/>
    <w:rsid w:val="00711498"/>
    <w:rsid w:val="00733F65"/>
    <w:rsid w:val="0075785E"/>
    <w:rsid w:val="00772385"/>
    <w:rsid w:val="007735D4"/>
    <w:rsid w:val="00792A05"/>
    <w:rsid w:val="00794AFC"/>
    <w:rsid w:val="00801344"/>
    <w:rsid w:val="00824DFC"/>
    <w:rsid w:val="00923BA0"/>
    <w:rsid w:val="00933D2E"/>
    <w:rsid w:val="00970B0B"/>
    <w:rsid w:val="00984BFE"/>
    <w:rsid w:val="00990697"/>
    <w:rsid w:val="009B4842"/>
    <w:rsid w:val="009E0D89"/>
    <w:rsid w:val="009F29F6"/>
    <w:rsid w:val="00A010E2"/>
    <w:rsid w:val="00A769FA"/>
    <w:rsid w:val="00A85143"/>
    <w:rsid w:val="00A97B0D"/>
    <w:rsid w:val="00AB37AB"/>
    <w:rsid w:val="00AD1778"/>
    <w:rsid w:val="00AE0CE1"/>
    <w:rsid w:val="00B4694F"/>
    <w:rsid w:val="00B5286E"/>
    <w:rsid w:val="00B54539"/>
    <w:rsid w:val="00B87A71"/>
    <w:rsid w:val="00BB2DF1"/>
    <w:rsid w:val="00BD0AA9"/>
    <w:rsid w:val="00C446C1"/>
    <w:rsid w:val="00C605FF"/>
    <w:rsid w:val="00C81CA6"/>
    <w:rsid w:val="00C87B03"/>
    <w:rsid w:val="00C9273E"/>
    <w:rsid w:val="00CA3BE7"/>
    <w:rsid w:val="00CA7B9D"/>
    <w:rsid w:val="00CC7BC5"/>
    <w:rsid w:val="00CD0692"/>
    <w:rsid w:val="00CD359D"/>
    <w:rsid w:val="00CD60EE"/>
    <w:rsid w:val="00CE5028"/>
    <w:rsid w:val="00CF3E33"/>
    <w:rsid w:val="00D05328"/>
    <w:rsid w:val="00D07D67"/>
    <w:rsid w:val="00D64596"/>
    <w:rsid w:val="00D767FA"/>
    <w:rsid w:val="00D80F55"/>
    <w:rsid w:val="00D94944"/>
    <w:rsid w:val="00DE0954"/>
    <w:rsid w:val="00DE2196"/>
    <w:rsid w:val="00DE761D"/>
    <w:rsid w:val="00DF25F5"/>
    <w:rsid w:val="00DF30A7"/>
    <w:rsid w:val="00E03CE6"/>
    <w:rsid w:val="00E078D3"/>
    <w:rsid w:val="00E3042F"/>
    <w:rsid w:val="00E66279"/>
    <w:rsid w:val="00E70628"/>
    <w:rsid w:val="00E74F6B"/>
    <w:rsid w:val="00EC1E9A"/>
    <w:rsid w:val="00EF5255"/>
    <w:rsid w:val="00F048CC"/>
    <w:rsid w:val="00F116EC"/>
    <w:rsid w:val="00F3514D"/>
    <w:rsid w:val="00F61775"/>
    <w:rsid w:val="00F837B1"/>
    <w:rsid w:val="00F95350"/>
    <w:rsid w:val="00FC633E"/>
    <w:rsid w:val="00FC6AE5"/>
    <w:rsid w:val="00FD5F12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E20"/>
  <w15:docId w15:val="{F9B1C274-74C9-4866-B85C-7397E12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D3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0A7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 Знак"/>
    <w:basedOn w:val="a"/>
    <w:rsid w:val="00DF30A7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5255A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11C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C1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C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1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C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uiPriority w:val="99"/>
    <w:rsid w:val="00292E45"/>
    <w:rPr>
      <w:rFonts w:ascii="Microsoft Sans Serif" w:hAnsi="Microsoft Sans Serif" w:cs="Microsoft Sans Serif"/>
      <w:sz w:val="18"/>
      <w:szCs w:val="18"/>
    </w:rPr>
  </w:style>
  <w:style w:type="paragraph" w:styleId="af">
    <w:name w:val="Normal (Web)"/>
    <w:aliases w:val="Обычный (Web),Обычный (Web) Знак Знак"/>
    <w:basedOn w:val="a"/>
    <w:uiPriority w:val="99"/>
    <w:qFormat/>
    <w:rsid w:val="00DE095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289D-1F6C-4FEA-8479-A9FA79D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78</cp:revision>
  <cp:lastPrinted>2021-07-13T13:42:00Z</cp:lastPrinted>
  <dcterms:created xsi:type="dcterms:W3CDTF">2019-03-14T06:12:00Z</dcterms:created>
  <dcterms:modified xsi:type="dcterms:W3CDTF">2021-10-11T12:37:00Z</dcterms:modified>
</cp:coreProperties>
</file>