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638"/>
      </w:tblGrid>
      <w:tr w:rsidR="00C679DE" w:rsidRPr="00CE6387" w:rsidTr="00F00A32">
        <w:trPr>
          <w:trHeight w:val="1787"/>
        </w:trPr>
        <w:tc>
          <w:tcPr>
            <w:tcW w:w="9855" w:type="dxa"/>
            <w:shd w:val="clear" w:color="auto" w:fill="auto"/>
          </w:tcPr>
          <w:p w:rsidR="00887AB2" w:rsidRDefault="00887AB2" w:rsidP="00887AB2">
            <w:pPr>
              <w:jc w:val="center"/>
            </w:pPr>
            <w:bookmarkStart w:id="0" w:name="_GoBack"/>
            <w:bookmarkEnd w:id="0"/>
          </w:p>
          <w:p w:rsidR="00887AB2" w:rsidRDefault="00887AB2" w:rsidP="00887AB2">
            <w:pPr>
              <w:jc w:val="center"/>
            </w:pPr>
          </w:p>
          <w:p w:rsidR="00887AB2" w:rsidRPr="00CE6387" w:rsidRDefault="00887AB2" w:rsidP="00887AB2">
            <w:pPr>
              <w:jc w:val="center"/>
              <w:rPr>
                <w:b/>
                <w:bCs/>
                <w:iCs/>
                <w:smallCaps/>
                <w:spacing w:val="20"/>
                <w:sz w:val="32"/>
                <w:szCs w:val="32"/>
              </w:rPr>
            </w:pPr>
            <w:r w:rsidRPr="00CE6387">
              <w:rPr>
                <w:b/>
                <w:bCs/>
                <w:iCs/>
                <w:smallCaps/>
                <w:spacing w:val="20"/>
                <w:sz w:val="32"/>
                <w:szCs w:val="32"/>
              </w:rPr>
              <w:t>СОДРУЖЕСТВО НЕЗАВИСИМЫХ ГОСУДАРСТВ</w:t>
            </w:r>
          </w:p>
          <w:p w:rsidR="00887AB2" w:rsidRPr="00CE6387" w:rsidRDefault="00887AB2" w:rsidP="00887AB2">
            <w:pPr>
              <w:jc w:val="center"/>
              <w:rPr>
                <w:b/>
                <w:bCs/>
                <w:iCs/>
                <w:smallCaps/>
                <w:spacing w:val="20"/>
                <w:sz w:val="32"/>
                <w:szCs w:val="32"/>
              </w:rPr>
            </w:pPr>
          </w:p>
          <w:p w:rsidR="00887AB2" w:rsidRPr="00CE6387" w:rsidRDefault="00887AB2" w:rsidP="00887AB2">
            <w:pPr>
              <w:jc w:val="center"/>
              <w:rPr>
                <w:b/>
                <w:bCs/>
                <w:iCs/>
                <w:sz w:val="32"/>
                <w:szCs w:val="32"/>
              </w:rPr>
            </w:pPr>
            <w:r w:rsidRPr="00CE6387">
              <w:rPr>
                <w:b/>
                <w:bCs/>
                <w:iCs/>
                <w:smallCaps/>
                <w:spacing w:val="20"/>
                <w:sz w:val="32"/>
                <w:szCs w:val="32"/>
              </w:rPr>
              <w:t>ИСПОЛНИТЕЛЬНЫЙ КОМИТЕТ</w:t>
            </w:r>
            <w:r w:rsidRPr="00CE6387">
              <w:rPr>
                <w:b/>
                <w:bCs/>
                <w:iCs/>
                <w:sz w:val="32"/>
                <w:szCs w:val="32"/>
              </w:rPr>
              <w:t xml:space="preserve"> </w:t>
            </w:r>
          </w:p>
          <w:p w:rsidR="00887AB2" w:rsidRPr="00CE6387" w:rsidRDefault="00887AB2" w:rsidP="00887AB2">
            <w:pPr>
              <w:pStyle w:val="5"/>
              <w:spacing w:before="0" w:after="0"/>
              <w:jc w:val="center"/>
              <w:rPr>
                <w:rFonts w:ascii="Times New Roman" w:hAnsi="Times New Roman"/>
                <w:b w:val="0"/>
                <w:smallCaps/>
                <w:sz w:val="36"/>
              </w:rPr>
            </w:pPr>
          </w:p>
          <w:p w:rsidR="00887AB2" w:rsidRPr="00CE6387" w:rsidRDefault="00887AB2" w:rsidP="00887AB2">
            <w:pPr>
              <w:pStyle w:val="5"/>
              <w:spacing w:before="0" w:after="0"/>
              <w:jc w:val="center"/>
              <w:rPr>
                <w:rFonts w:ascii="Times New Roman" w:hAnsi="Times New Roman"/>
                <w:b w:val="0"/>
                <w:smallCaps/>
                <w:sz w:val="36"/>
              </w:rPr>
            </w:pPr>
          </w:p>
          <w:p w:rsidR="00887AB2" w:rsidRPr="00CE6387" w:rsidRDefault="00887AB2" w:rsidP="00887AB2">
            <w:pPr>
              <w:pStyle w:val="5"/>
              <w:spacing w:before="0" w:after="0"/>
              <w:jc w:val="center"/>
              <w:rPr>
                <w:rFonts w:ascii="Times New Roman" w:hAnsi="Times New Roman"/>
                <w:b w:val="0"/>
                <w:smallCaps/>
                <w:sz w:val="36"/>
              </w:rPr>
            </w:pPr>
          </w:p>
          <w:p w:rsidR="00887AB2" w:rsidRPr="00CE6387" w:rsidRDefault="00887AB2" w:rsidP="00887AB2">
            <w:pPr>
              <w:pStyle w:val="5"/>
              <w:spacing w:before="0" w:after="0"/>
              <w:jc w:val="center"/>
              <w:rPr>
                <w:rFonts w:ascii="Times New Roman" w:hAnsi="Times New Roman"/>
                <w:b w:val="0"/>
                <w:smallCaps/>
                <w:sz w:val="36"/>
              </w:rPr>
            </w:pPr>
          </w:p>
          <w:p w:rsidR="00887AB2" w:rsidRPr="00CE6387" w:rsidRDefault="00887AB2" w:rsidP="00887AB2">
            <w:pPr>
              <w:pStyle w:val="5"/>
              <w:spacing w:before="0" w:after="0"/>
              <w:jc w:val="center"/>
              <w:rPr>
                <w:rFonts w:ascii="Times New Roman" w:hAnsi="Times New Roman"/>
                <w:b w:val="0"/>
                <w:smallCaps/>
                <w:sz w:val="36"/>
              </w:rPr>
            </w:pPr>
          </w:p>
          <w:p w:rsidR="00887AB2" w:rsidRPr="00CE6387" w:rsidRDefault="00887AB2" w:rsidP="00887AB2">
            <w:pPr>
              <w:pStyle w:val="5"/>
              <w:spacing w:before="0" w:after="0"/>
              <w:jc w:val="center"/>
              <w:rPr>
                <w:rFonts w:ascii="Times New Roman" w:hAnsi="Times New Roman"/>
                <w:b w:val="0"/>
                <w:smallCaps/>
                <w:sz w:val="36"/>
              </w:rPr>
            </w:pPr>
          </w:p>
          <w:p w:rsidR="00887AB2" w:rsidRPr="00CE6387" w:rsidRDefault="00887AB2" w:rsidP="00887AB2">
            <w:pPr>
              <w:pStyle w:val="5"/>
              <w:spacing w:before="0" w:after="0"/>
              <w:jc w:val="center"/>
              <w:rPr>
                <w:rFonts w:ascii="Times New Roman" w:hAnsi="Times New Roman"/>
                <w:b w:val="0"/>
                <w:smallCaps/>
                <w:sz w:val="36"/>
              </w:rPr>
            </w:pPr>
          </w:p>
          <w:p w:rsidR="00887AB2" w:rsidRPr="00CE6387" w:rsidRDefault="00887AB2" w:rsidP="00887AB2">
            <w:pPr>
              <w:pStyle w:val="5"/>
              <w:spacing w:before="0" w:after="0"/>
              <w:jc w:val="center"/>
              <w:rPr>
                <w:rFonts w:ascii="Times New Roman" w:hAnsi="Times New Roman"/>
                <w:b w:val="0"/>
                <w:smallCaps/>
                <w:sz w:val="36"/>
              </w:rPr>
            </w:pPr>
          </w:p>
          <w:p w:rsidR="00887AB2" w:rsidRPr="00CE6387" w:rsidRDefault="00887AB2" w:rsidP="00887AB2">
            <w:pPr>
              <w:pStyle w:val="5"/>
              <w:spacing w:before="0" w:after="0"/>
              <w:jc w:val="center"/>
              <w:rPr>
                <w:rFonts w:ascii="Times New Roman" w:hAnsi="Times New Roman"/>
                <w:b w:val="0"/>
                <w:smallCaps/>
                <w:sz w:val="36"/>
              </w:rPr>
            </w:pPr>
          </w:p>
          <w:p w:rsidR="00887AB2" w:rsidRPr="00CE6387" w:rsidRDefault="00887AB2" w:rsidP="00887AB2">
            <w:pPr>
              <w:pStyle w:val="5"/>
              <w:spacing w:before="0" w:after="0"/>
              <w:jc w:val="center"/>
              <w:rPr>
                <w:rFonts w:ascii="Times New Roman" w:hAnsi="Times New Roman"/>
                <w:b w:val="0"/>
                <w:smallCaps/>
                <w:sz w:val="36"/>
              </w:rPr>
            </w:pPr>
          </w:p>
          <w:p w:rsidR="00887AB2" w:rsidRPr="00CE6387" w:rsidRDefault="00887AB2" w:rsidP="00941CED">
            <w:pPr>
              <w:pStyle w:val="5"/>
              <w:spacing w:before="0" w:after="0" w:line="440" w:lineRule="exact"/>
              <w:jc w:val="center"/>
              <w:rPr>
                <w:rFonts w:ascii="Times New Roman" w:hAnsi="Times New Roman"/>
                <w:i w:val="0"/>
                <w:caps/>
                <w:spacing w:val="20"/>
                <w:sz w:val="32"/>
                <w:szCs w:val="32"/>
              </w:rPr>
            </w:pPr>
            <w:r w:rsidRPr="00CE6387">
              <w:rPr>
                <w:rFonts w:ascii="Times New Roman" w:hAnsi="Times New Roman"/>
                <w:i w:val="0"/>
                <w:caps/>
                <w:spacing w:val="20"/>
                <w:sz w:val="32"/>
                <w:szCs w:val="32"/>
              </w:rPr>
              <w:t xml:space="preserve">Обзор </w:t>
            </w:r>
          </w:p>
          <w:p w:rsidR="00887AB2" w:rsidRPr="00CE6387" w:rsidRDefault="00887AB2" w:rsidP="00941CED">
            <w:pPr>
              <w:pStyle w:val="5"/>
              <w:spacing w:before="60" w:after="0" w:line="440" w:lineRule="exact"/>
              <w:jc w:val="center"/>
              <w:rPr>
                <w:rFonts w:ascii="Times New Roman" w:hAnsi="Times New Roman"/>
                <w:i w:val="0"/>
                <w:smallCaps/>
                <w:spacing w:val="20"/>
                <w:sz w:val="32"/>
                <w:szCs w:val="32"/>
              </w:rPr>
            </w:pPr>
            <w:r w:rsidRPr="00CE6387">
              <w:rPr>
                <w:rFonts w:ascii="Times New Roman" w:hAnsi="Times New Roman"/>
                <w:i w:val="0"/>
                <w:smallCaps/>
                <w:spacing w:val="20"/>
                <w:sz w:val="32"/>
                <w:szCs w:val="32"/>
              </w:rPr>
              <w:t xml:space="preserve">делового климата, льгот инвесторам, </w:t>
            </w:r>
            <w:r w:rsidRPr="00CE6387">
              <w:rPr>
                <w:rFonts w:ascii="Times New Roman" w:hAnsi="Times New Roman"/>
                <w:i w:val="0"/>
                <w:smallCaps/>
                <w:spacing w:val="20"/>
                <w:sz w:val="32"/>
                <w:szCs w:val="32"/>
              </w:rPr>
              <w:br/>
              <w:t xml:space="preserve">свободных экономических зон, </w:t>
            </w:r>
            <w:r w:rsidRPr="00CE6387">
              <w:rPr>
                <w:rFonts w:ascii="Times New Roman" w:hAnsi="Times New Roman"/>
                <w:i w:val="0"/>
                <w:smallCaps/>
                <w:spacing w:val="20"/>
                <w:sz w:val="32"/>
                <w:szCs w:val="32"/>
              </w:rPr>
              <w:br/>
              <w:t xml:space="preserve">промышленных и научно-технических парков </w:t>
            </w:r>
            <w:r w:rsidRPr="00CE6387">
              <w:rPr>
                <w:rFonts w:ascii="Times New Roman" w:hAnsi="Times New Roman"/>
                <w:i w:val="0"/>
                <w:smallCaps/>
                <w:spacing w:val="20"/>
                <w:sz w:val="32"/>
                <w:szCs w:val="32"/>
              </w:rPr>
              <w:br/>
              <w:t>Азербайджанской Республики</w:t>
            </w:r>
          </w:p>
          <w:p w:rsidR="00C679DE" w:rsidRPr="00CE6387" w:rsidRDefault="00120A5A" w:rsidP="00941CED">
            <w:pPr>
              <w:spacing w:line="440" w:lineRule="exact"/>
              <w:jc w:val="center"/>
              <w:rPr>
                <w:b/>
                <w:smallCaps/>
                <w:spacing w:val="20"/>
                <w:sz w:val="32"/>
                <w:szCs w:val="32"/>
              </w:rPr>
            </w:pPr>
            <w:r w:rsidRPr="00CE6387">
              <w:rPr>
                <w:b/>
                <w:smallCaps/>
                <w:spacing w:val="20"/>
                <w:sz w:val="32"/>
                <w:szCs w:val="32"/>
              </w:rPr>
              <w:t>в 2018 году</w:t>
            </w:r>
          </w:p>
          <w:p w:rsidR="00C679DE" w:rsidRPr="00CE6387" w:rsidRDefault="00C679DE" w:rsidP="00887AB2">
            <w:pPr>
              <w:spacing w:line="440" w:lineRule="exact"/>
              <w:jc w:val="center"/>
              <w:rPr>
                <w:b/>
                <w:smallCaps/>
                <w:sz w:val="28"/>
                <w:szCs w:val="28"/>
              </w:rPr>
            </w:pPr>
          </w:p>
          <w:p w:rsidR="00C679DE" w:rsidRPr="00CE6387" w:rsidRDefault="00C679DE" w:rsidP="00887AB2">
            <w:pPr>
              <w:spacing w:line="440" w:lineRule="exact"/>
              <w:jc w:val="center"/>
              <w:rPr>
                <w:b/>
                <w:smallCaps/>
                <w:sz w:val="28"/>
                <w:szCs w:val="28"/>
              </w:rPr>
            </w:pPr>
          </w:p>
          <w:p w:rsidR="00C679DE" w:rsidRPr="00CE6387" w:rsidRDefault="00C679DE" w:rsidP="00887AB2">
            <w:pPr>
              <w:spacing w:line="440" w:lineRule="exact"/>
              <w:jc w:val="center"/>
              <w:rPr>
                <w:b/>
                <w:smallCaps/>
                <w:sz w:val="28"/>
                <w:szCs w:val="28"/>
              </w:rPr>
            </w:pPr>
          </w:p>
          <w:p w:rsidR="00C679DE" w:rsidRPr="00CE6387" w:rsidRDefault="00C679DE" w:rsidP="00887AB2">
            <w:pPr>
              <w:spacing w:line="440" w:lineRule="exact"/>
              <w:jc w:val="center"/>
              <w:rPr>
                <w:b/>
                <w:smallCaps/>
                <w:sz w:val="28"/>
                <w:szCs w:val="28"/>
              </w:rPr>
            </w:pPr>
          </w:p>
          <w:p w:rsidR="00C679DE" w:rsidRPr="00CE6387" w:rsidRDefault="00C679DE" w:rsidP="00887AB2">
            <w:pPr>
              <w:spacing w:line="440" w:lineRule="exact"/>
              <w:jc w:val="center"/>
              <w:rPr>
                <w:b/>
                <w:smallCaps/>
                <w:sz w:val="28"/>
                <w:szCs w:val="28"/>
              </w:rPr>
            </w:pPr>
          </w:p>
          <w:p w:rsidR="00C679DE" w:rsidRPr="00CE6387" w:rsidRDefault="00C679DE" w:rsidP="00887AB2">
            <w:pPr>
              <w:spacing w:line="440" w:lineRule="exact"/>
              <w:jc w:val="center"/>
              <w:rPr>
                <w:b/>
                <w:smallCaps/>
                <w:sz w:val="28"/>
                <w:szCs w:val="28"/>
              </w:rPr>
            </w:pPr>
            <w:r w:rsidRPr="00CE6387">
              <w:rPr>
                <w:b/>
                <w:smallCaps/>
                <w:sz w:val="28"/>
                <w:szCs w:val="28"/>
              </w:rPr>
              <w:t xml:space="preserve"> </w:t>
            </w:r>
          </w:p>
          <w:p w:rsidR="00C679DE" w:rsidRPr="00CE6387" w:rsidRDefault="00C679DE" w:rsidP="00887AB2">
            <w:pPr>
              <w:spacing w:line="440" w:lineRule="exact"/>
              <w:jc w:val="center"/>
              <w:rPr>
                <w:b/>
                <w:smallCaps/>
                <w:sz w:val="28"/>
                <w:szCs w:val="28"/>
              </w:rPr>
            </w:pPr>
          </w:p>
          <w:p w:rsidR="00C679DE" w:rsidRPr="00CE6387" w:rsidRDefault="00C679DE" w:rsidP="00887AB2">
            <w:pPr>
              <w:spacing w:line="440" w:lineRule="exact"/>
              <w:jc w:val="center"/>
              <w:rPr>
                <w:b/>
                <w:smallCaps/>
                <w:sz w:val="28"/>
                <w:szCs w:val="28"/>
              </w:rPr>
            </w:pPr>
          </w:p>
          <w:p w:rsidR="00C679DE" w:rsidRPr="00CE6387" w:rsidRDefault="00C679DE" w:rsidP="00887AB2">
            <w:pPr>
              <w:spacing w:line="440" w:lineRule="exact"/>
              <w:jc w:val="center"/>
              <w:rPr>
                <w:b/>
                <w:smallCaps/>
                <w:sz w:val="28"/>
                <w:szCs w:val="28"/>
              </w:rPr>
            </w:pPr>
          </w:p>
          <w:p w:rsidR="00C679DE" w:rsidRPr="00CE6387" w:rsidRDefault="00C679DE" w:rsidP="00887AB2">
            <w:pPr>
              <w:spacing w:line="440" w:lineRule="exact"/>
              <w:jc w:val="center"/>
              <w:rPr>
                <w:b/>
                <w:smallCaps/>
                <w:sz w:val="28"/>
                <w:szCs w:val="28"/>
              </w:rPr>
            </w:pPr>
          </w:p>
          <w:p w:rsidR="00C679DE" w:rsidRPr="00CE6387" w:rsidRDefault="00C679DE" w:rsidP="00887AB2">
            <w:pPr>
              <w:spacing w:line="440" w:lineRule="exact"/>
              <w:jc w:val="center"/>
              <w:rPr>
                <w:b/>
                <w:smallCaps/>
                <w:sz w:val="28"/>
                <w:szCs w:val="28"/>
              </w:rPr>
            </w:pPr>
          </w:p>
          <w:p w:rsidR="00C679DE" w:rsidRPr="00CE6387" w:rsidRDefault="00C679DE" w:rsidP="00887AB2">
            <w:pPr>
              <w:spacing w:line="440" w:lineRule="exact"/>
              <w:jc w:val="center"/>
              <w:rPr>
                <w:b/>
                <w:smallCaps/>
                <w:sz w:val="28"/>
                <w:szCs w:val="28"/>
              </w:rPr>
            </w:pPr>
            <w:r w:rsidRPr="00CE6387">
              <w:rPr>
                <w:sz w:val="28"/>
                <w:szCs w:val="28"/>
              </w:rPr>
              <w:t>Москва, 2019 год</w:t>
            </w:r>
          </w:p>
        </w:tc>
      </w:tr>
    </w:tbl>
    <w:p w:rsidR="00C679DE" w:rsidRPr="00CE6387" w:rsidRDefault="00C679DE" w:rsidP="00887AB2">
      <w:pPr>
        <w:spacing w:after="480"/>
        <w:jc w:val="center"/>
        <w:rPr>
          <w:b/>
          <w:caps/>
          <w:sz w:val="28"/>
          <w:szCs w:val="28"/>
        </w:rPr>
      </w:pPr>
      <w:r w:rsidRPr="00CE6387">
        <w:rPr>
          <w:b/>
          <w:caps/>
          <w:sz w:val="28"/>
          <w:szCs w:val="28"/>
        </w:rPr>
        <w:br w:type="page"/>
      </w:r>
      <w:r w:rsidRPr="00CE6387">
        <w:rPr>
          <w:b/>
          <w:caps/>
          <w:sz w:val="28"/>
          <w:szCs w:val="28"/>
        </w:rPr>
        <w:lastRenderedPageBreak/>
        <w:t>Оглавление</w:t>
      </w:r>
    </w:p>
    <w:p w:rsidR="00887AB2" w:rsidRPr="00CE6387" w:rsidRDefault="00C679DE" w:rsidP="00F85BF1">
      <w:pPr>
        <w:pStyle w:val="21"/>
        <w:spacing w:after="360"/>
        <w:ind w:firstLine="0"/>
        <w:jc w:val="center"/>
        <w:rPr>
          <w:rFonts w:ascii="Calibri" w:hAnsi="Calibri"/>
          <w:sz w:val="22"/>
          <w:szCs w:val="22"/>
        </w:rPr>
      </w:pPr>
      <w:r w:rsidRPr="00CE6387">
        <w:rPr>
          <w:b/>
          <w:smallCaps/>
        </w:rPr>
        <w:fldChar w:fldCharType="begin"/>
      </w:r>
      <w:r w:rsidRPr="00CE6387">
        <w:rPr>
          <w:b/>
          <w:smallCaps/>
        </w:rPr>
        <w:instrText xml:space="preserve"> TOC \o "1-2" \h \z \u </w:instrText>
      </w:r>
      <w:r w:rsidRPr="00CE6387">
        <w:rPr>
          <w:b/>
          <w:smallCaps/>
        </w:rPr>
        <w:fldChar w:fldCharType="separate"/>
      </w:r>
      <w:hyperlink w:anchor="_Toc1568017" w:history="1">
        <w:r w:rsidR="00887AB2" w:rsidRPr="00CE6387">
          <w:rPr>
            <w:rStyle w:val="a4"/>
          </w:rPr>
          <w:t>Общая характеристика делового климата</w:t>
        </w:r>
        <w:r w:rsidR="00887AB2" w:rsidRPr="00CE6387">
          <w:rPr>
            <w:webHidden/>
          </w:rPr>
          <w:tab/>
        </w:r>
        <w:r w:rsidR="00887AB2" w:rsidRPr="00CE6387">
          <w:rPr>
            <w:webHidden/>
          </w:rPr>
          <w:fldChar w:fldCharType="begin"/>
        </w:r>
        <w:r w:rsidR="00887AB2" w:rsidRPr="00CE6387">
          <w:rPr>
            <w:webHidden/>
          </w:rPr>
          <w:instrText xml:space="preserve"> PAGEREF _Toc1568017 \h </w:instrText>
        </w:r>
        <w:r w:rsidR="00887AB2" w:rsidRPr="00CE6387">
          <w:rPr>
            <w:webHidden/>
          </w:rPr>
        </w:r>
        <w:r w:rsidR="00887AB2" w:rsidRPr="00CE6387">
          <w:rPr>
            <w:webHidden/>
          </w:rPr>
          <w:fldChar w:fldCharType="separate"/>
        </w:r>
        <w:r w:rsidR="00CE6387">
          <w:rPr>
            <w:webHidden/>
          </w:rPr>
          <w:t>3</w:t>
        </w:r>
        <w:r w:rsidR="00887AB2" w:rsidRPr="00CE6387">
          <w:rPr>
            <w:webHidden/>
          </w:rPr>
          <w:fldChar w:fldCharType="end"/>
        </w:r>
      </w:hyperlink>
    </w:p>
    <w:p w:rsidR="00887AB2" w:rsidRPr="00CE6387" w:rsidRDefault="00887AB2" w:rsidP="00F85BF1">
      <w:pPr>
        <w:pStyle w:val="21"/>
        <w:spacing w:after="360"/>
        <w:ind w:firstLine="0"/>
        <w:jc w:val="center"/>
        <w:rPr>
          <w:rFonts w:ascii="Calibri" w:hAnsi="Calibri"/>
          <w:sz w:val="22"/>
          <w:szCs w:val="22"/>
        </w:rPr>
      </w:pPr>
      <w:hyperlink w:anchor="_Toc1568018" w:history="1">
        <w:r w:rsidRPr="00CE6387">
          <w:rPr>
            <w:rStyle w:val="a4"/>
          </w:rPr>
          <w:t>Налогообложение юридических лиц</w:t>
        </w:r>
        <w:r w:rsidRPr="00CE6387">
          <w:rPr>
            <w:webHidden/>
          </w:rPr>
          <w:tab/>
        </w:r>
        <w:r w:rsidRPr="00CE6387">
          <w:rPr>
            <w:webHidden/>
          </w:rPr>
          <w:fldChar w:fldCharType="begin"/>
        </w:r>
        <w:r w:rsidRPr="00CE6387">
          <w:rPr>
            <w:webHidden/>
          </w:rPr>
          <w:instrText xml:space="preserve"> PAGEREF _Toc1568018 \h </w:instrText>
        </w:r>
        <w:r w:rsidRPr="00CE6387">
          <w:rPr>
            <w:webHidden/>
          </w:rPr>
        </w:r>
        <w:r w:rsidRPr="00CE6387">
          <w:rPr>
            <w:webHidden/>
          </w:rPr>
          <w:fldChar w:fldCharType="separate"/>
        </w:r>
        <w:r w:rsidR="00CE6387">
          <w:rPr>
            <w:webHidden/>
          </w:rPr>
          <w:t>15</w:t>
        </w:r>
        <w:r w:rsidRPr="00CE6387">
          <w:rPr>
            <w:webHidden/>
          </w:rPr>
          <w:fldChar w:fldCharType="end"/>
        </w:r>
      </w:hyperlink>
    </w:p>
    <w:p w:rsidR="00887AB2" w:rsidRPr="00CE6387" w:rsidRDefault="00887AB2" w:rsidP="00F85BF1">
      <w:pPr>
        <w:pStyle w:val="21"/>
        <w:spacing w:after="360"/>
        <w:ind w:firstLine="0"/>
        <w:jc w:val="center"/>
        <w:rPr>
          <w:rFonts w:ascii="Calibri" w:hAnsi="Calibri"/>
          <w:sz w:val="22"/>
          <w:szCs w:val="22"/>
        </w:rPr>
      </w:pPr>
      <w:hyperlink w:anchor="_Toc1568019" w:history="1">
        <w:r w:rsidRPr="00CE6387">
          <w:rPr>
            <w:rStyle w:val="a4"/>
          </w:rPr>
          <w:t>Свободные (особые) экономические зоны</w:t>
        </w:r>
        <w:r w:rsidRPr="00CE6387">
          <w:rPr>
            <w:webHidden/>
          </w:rPr>
          <w:tab/>
        </w:r>
        <w:r w:rsidRPr="00CE6387">
          <w:rPr>
            <w:webHidden/>
          </w:rPr>
          <w:fldChar w:fldCharType="begin"/>
        </w:r>
        <w:r w:rsidRPr="00CE6387">
          <w:rPr>
            <w:webHidden/>
          </w:rPr>
          <w:instrText xml:space="preserve"> PAGEREF _Toc1568019 \h </w:instrText>
        </w:r>
        <w:r w:rsidRPr="00CE6387">
          <w:rPr>
            <w:webHidden/>
          </w:rPr>
        </w:r>
        <w:r w:rsidRPr="00CE6387">
          <w:rPr>
            <w:webHidden/>
          </w:rPr>
          <w:fldChar w:fldCharType="separate"/>
        </w:r>
        <w:r w:rsidR="00CE6387">
          <w:rPr>
            <w:webHidden/>
          </w:rPr>
          <w:t>22</w:t>
        </w:r>
        <w:r w:rsidRPr="00CE6387">
          <w:rPr>
            <w:webHidden/>
          </w:rPr>
          <w:fldChar w:fldCharType="end"/>
        </w:r>
      </w:hyperlink>
    </w:p>
    <w:p w:rsidR="00887AB2" w:rsidRPr="00CE6387" w:rsidRDefault="00887AB2" w:rsidP="00F85BF1">
      <w:pPr>
        <w:pStyle w:val="21"/>
        <w:spacing w:after="360"/>
        <w:ind w:firstLine="0"/>
        <w:jc w:val="center"/>
        <w:rPr>
          <w:rFonts w:ascii="Calibri" w:hAnsi="Calibri"/>
          <w:sz w:val="22"/>
          <w:szCs w:val="22"/>
        </w:rPr>
      </w:pPr>
      <w:hyperlink w:anchor="_Toc1568020" w:history="1">
        <w:r w:rsidRPr="00CE6387">
          <w:rPr>
            <w:rStyle w:val="a4"/>
          </w:rPr>
          <w:t>Промышленные парки и парки высоких технологий</w:t>
        </w:r>
        <w:r w:rsidRPr="00CE6387">
          <w:rPr>
            <w:webHidden/>
          </w:rPr>
          <w:tab/>
        </w:r>
        <w:r w:rsidRPr="00CE6387">
          <w:rPr>
            <w:webHidden/>
          </w:rPr>
          <w:fldChar w:fldCharType="begin"/>
        </w:r>
        <w:r w:rsidRPr="00CE6387">
          <w:rPr>
            <w:webHidden/>
          </w:rPr>
          <w:instrText xml:space="preserve"> PAGEREF _Toc1568020 \h </w:instrText>
        </w:r>
        <w:r w:rsidRPr="00CE6387">
          <w:rPr>
            <w:webHidden/>
          </w:rPr>
        </w:r>
        <w:r w:rsidRPr="00CE6387">
          <w:rPr>
            <w:webHidden/>
          </w:rPr>
          <w:fldChar w:fldCharType="separate"/>
        </w:r>
        <w:r w:rsidR="00CE6387">
          <w:rPr>
            <w:webHidden/>
          </w:rPr>
          <w:t>24</w:t>
        </w:r>
        <w:r w:rsidRPr="00CE6387">
          <w:rPr>
            <w:webHidden/>
          </w:rPr>
          <w:fldChar w:fldCharType="end"/>
        </w:r>
      </w:hyperlink>
    </w:p>
    <w:p w:rsidR="00887AB2" w:rsidRPr="00CE6387" w:rsidRDefault="00887AB2" w:rsidP="00F85BF1">
      <w:pPr>
        <w:pStyle w:val="21"/>
        <w:spacing w:after="360"/>
        <w:ind w:firstLine="0"/>
        <w:jc w:val="center"/>
        <w:rPr>
          <w:rFonts w:ascii="Calibri" w:hAnsi="Calibri"/>
          <w:sz w:val="22"/>
          <w:szCs w:val="22"/>
        </w:rPr>
      </w:pPr>
      <w:hyperlink w:anchor="_Toc1568021" w:history="1">
        <w:r w:rsidRPr="00CE6387">
          <w:rPr>
            <w:rStyle w:val="a4"/>
          </w:rPr>
          <w:t>Права инвестора и инвестиционная деятельность</w:t>
        </w:r>
        <w:r w:rsidRPr="00CE6387">
          <w:rPr>
            <w:webHidden/>
          </w:rPr>
          <w:tab/>
        </w:r>
        <w:r w:rsidRPr="00CE6387">
          <w:rPr>
            <w:webHidden/>
          </w:rPr>
          <w:fldChar w:fldCharType="begin"/>
        </w:r>
        <w:r w:rsidRPr="00CE6387">
          <w:rPr>
            <w:webHidden/>
          </w:rPr>
          <w:instrText xml:space="preserve"> PAGEREF _Toc1568021 \h </w:instrText>
        </w:r>
        <w:r w:rsidRPr="00CE6387">
          <w:rPr>
            <w:webHidden/>
          </w:rPr>
        </w:r>
        <w:r w:rsidRPr="00CE6387">
          <w:rPr>
            <w:webHidden/>
          </w:rPr>
          <w:fldChar w:fldCharType="separate"/>
        </w:r>
        <w:r w:rsidR="00CE6387">
          <w:rPr>
            <w:webHidden/>
          </w:rPr>
          <w:t>29</w:t>
        </w:r>
        <w:r w:rsidRPr="00CE6387">
          <w:rPr>
            <w:webHidden/>
          </w:rPr>
          <w:fldChar w:fldCharType="end"/>
        </w:r>
      </w:hyperlink>
    </w:p>
    <w:p w:rsidR="00887AB2" w:rsidRPr="00CE6387" w:rsidRDefault="00887AB2" w:rsidP="00F85BF1">
      <w:pPr>
        <w:pStyle w:val="21"/>
        <w:spacing w:after="360"/>
        <w:ind w:firstLine="0"/>
        <w:jc w:val="center"/>
        <w:rPr>
          <w:rFonts w:ascii="Calibri" w:hAnsi="Calibri"/>
          <w:sz w:val="22"/>
          <w:szCs w:val="22"/>
        </w:rPr>
      </w:pPr>
      <w:hyperlink w:anchor="_Toc1568022" w:history="1">
        <w:r w:rsidRPr="00CE6387">
          <w:rPr>
            <w:rStyle w:val="a4"/>
          </w:rPr>
          <w:t>Льготы в сельских населенных пунктах</w:t>
        </w:r>
        <w:r w:rsidRPr="00CE6387">
          <w:rPr>
            <w:webHidden/>
          </w:rPr>
          <w:tab/>
        </w:r>
        <w:r w:rsidRPr="00CE6387">
          <w:rPr>
            <w:webHidden/>
          </w:rPr>
          <w:fldChar w:fldCharType="begin"/>
        </w:r>
        <w:r w:rsidRPr="00CE6387">
          <w:rPr>
            <w:webHidden/>
          </w:rPr>
          <w:instrText xml:space="preserve"> PAGEREF _Toc1568022 \h </w:instrText>
        </w:r>
        <w:r w:rsidRPr="00CE6387">
          <w:rPr>
            <w:webHidden/>
          </w:rPr>
        </w:r>
        <w:r w:rsidRPr="00CE6387">
          <w:rPr>
            <w:webHidden/>
          </w:rPr>
          <w:fldChar w:fldCharType="separate"/>
        </w:r>
        <w:r w:rsidR="00CE6387">
          <w:rPr>
            <w:webHidden/>
          </w:rPr>
          <w:t>30</w:t>
        </w:r>
        <w:r w:rsidRPr="00CE6387">
          <w:rPr>
            <w:webHidden/>
          </w:rPr>
          <w:fldChar w:fldCharType="end"/>
        </w:r>
      </w:hyperlink>
    </w:p>
    <w:p w:rsidR="00887AB2" w:rsidRPr="00CE6387" w:rsidRDefault="00887AB2" w:rsidP="00F85BF1">
      <w:pPr>
        <w:pStyle w:val="21"/>
        <w:spacing w:after="360"/>
        <w:ind w:firstLine="0"/>
        <w:jc w:val="center"/>
        <w:rPr>
          <w:rFonts w:ascii="Calibri" w:hAnsi="Calibri"/>
          <w:sz w:val="22"/>
          <w:szCs w:val="22"/>
        </w:rPr>
      </w:pPr>
      <w:hyperlink w:anchor="_Toc1568023" w:history="1">
        <w:r w:rsidRPr="00CE6387">
          <w:rPr>
            <w:rStyle w:val="a4"/>
          </w:rPr>
          <w:t>Предпринимательская деятельность  и права предпринимателей</w:t>
        </w:r>
        <w:r w:rsidRPr="00CE6387">
          <w:rPr>
            <w:webHidden/>
          </w:rPr>
          <w:tab/>
        </w:r>
        <w:r w:rsidRPr="00CE6387">
          <w:rPr>
            <w:webHidden/>
          </w:rPr>
          <w:fldChar w:fldCharType="begin"/>
        </w:r>
        <w:r w:rsidRPr="00CE6387">
          <w:rPr>
            <w:webHidden/>
          </w:rPr>
          <w:instrText xml:space="preserve"> PAGEREF _Toc1568023 \h </w:instrText>
        </w:r>
        <w:r w:rsidRPr="00CE6387">
          <w:rPr>
            <w:webHidden/>
          </w:rPr>
        </w:r>
        <w:r w:rsidRPr="00CE6387">
          <w:rPr>
            <w:webHidden/>
          </w:rPr>
          <w:fldChar w:fldCharType="separate"/>
        </w:r>
        <w:r w:rsidR="00CE6387">
          <w:rPr>
            <w:webHidden/>
          </w:rPr>
          <w:t>33</w:t>
        </w:r>
        <w:r w:rsidRPr="00CE6387">
          <w:rPr>
            <w:webHidden/>
          </w:rPr>
          <w:fldChar w:fldCharType="end"/>
        </w:r>
      </w:hyperlink>
    </w:p>
    <w:p w:rsidR="00887AB2" w:rsidRPr="00CE6387" w:rsidRDefault="00887AB2" w:rsidP="00F85BF1">
      <w:pPr>
        <w:pStyle w:val="21"/>
        <w:spacing w:after="360"/>
        <w:ind w:firstLine="0"/>
        <w:jc w:val="left"/>
        <w:rPr>
          <w:rStyle w:val="a4"/>
        </w:rPr>
      </w:pPr>
      <w:hyperlink w:anchor="_Toc1568024" w:history="1">
        <w:r w:rsidRPr="00CE6387">
          <w:rPr>
            <w:rStyle w:val="a4"/>
          </w:rPr>
          <w:t xml:space="preserve">Перечень действующих нормативных правовых актов  </w:t>
        </w:r>
        <w:r w:rsidR="002B50CC" w:rsidRPr="00CE6387">
          <w:rPr>
            <w:rStyle w:val="a4"/>
          </w:rPr>
          <w:br/>
        </w:r>
        <w:r w:rsidRPr="00CE6387">
          <w:rPr>
            <w:rStyle w:val="a4"/>
          </w:rPr>
          <w:t>по вопросам регулирования предпринимательской деятельности</w:t>
        </w:r>
        <w:r w:rsidRPr="00CE6387">
          <w:rPr>
            <w:webHidden/>
          </w:rPr>
          <w:tab/>
        </w:r>
        <w:r w:rsidRPr="00CE6387">
          <w:rPr>
            <w:webHidden/>
          </w:rPr>
          <w:fldChar w:fldCharType="begin"/>
        </w:r>
        <w:r w:rsidRPr="00CE6387">
          <w:rPr>
            <w:webHidden/>
          </w:rPr>
          <w:instrText xml:space="preserve"> PAGEREF _Toc1568024 \h </w:instrText>
        </w:r>
        <w:r w:rsidRPr="00CE6387">
          <w:rPr>
            <w:webHidden/>
          </w:rPr>
        </w:r>
        <w:r w:rsidRPr="00CE6387">
          <w:rPr>
            <w:webHidden/>
          </w:rPr>
          <w:fldChar w:fldCharType="separate"/>
        </w:r>
        <w:r w:rsidR="00CE6387">
          <w:rPr>
            <w:webHidden/>
          </w:rPr>
          <w:t>37</w:t>
        </w:r>
        <w:r w:rsidRPr="00CE6387">
          <w:rPr>
            <w:webHidden/>
          </w:rPr>
          <w:fldChar w:fldCharType="end"/>
        </w:r>
      </w:hyperlink>
    </w:p>
    <w:p w:rsidR="00C679DE" w:rsidRPr="00CE6387" w:rsidRDefault="00887AB2" w:rsidP="00F85BF1">
      <w:pPr>
        <w:pStyle w:val="21"/>
        <w:spacing w:after="360"/>
        <w:ind w:firstLine="0"/>
        <w:jc w:val="center"/>
        <w:rPr>
          <w:b/>
          <w:smallCaps/>
        </w:rPr>
      </w:pPr>
      <w:r w:rsidRPr="00CE6387">
        <w:rPr>
          <w:rStyle w:val="a4"/>
          <w:b/>
          <w:smallCaps/>
        </w:rPr>
        <w:br w:type="page"/>
      </w:r>
      <w:r w:rsidR="00C679DE" w:rsidRPr="00CE6387">
        <w:rPr>
          <w:b/>
          <w:smallCaps/>
        </w:rPr>
        <w:lastRenderedPageBreak/>
        <w:fldChar w:fldCharType="end"/>
      </w:r>
      <w:bookmarkStart w:id="1" w:name="_Toc1568017"/>
      <w:r w:rsidR="00C679DE" w:rsidRPr="00CE6387">
        <w:rPr>
          <w:b/>
          <w:smallCaps/>
        </w:rPr>
        <w:t>Общая характеристика делового климата</w:t>
      </w:r>
      <w:bookmarkEnd w:id="1"/>
    </w:p>
    <w:p w:rsidR="000F6AE4" w:rsidRPr="00CE6387" w:rsidRDefault="000F6AE4" w:rsidP="00F85BF1">
      <w:pPr>
        <w:pStyle w:val="21"/>
      </w:pPr>
      <w:r w:rsidRPr="00CE6387">
        <w:rPr>
          <w:rFonts w:eastAsia="Calibri"/>
        </w:rPr>
        <w:t xml:space="preserve">В </w:t>
      </w:r>
      <w:r w:rsidRPr="009A1446">
        <w:rPr>
          <w:rFonts w:eastAsia="Calibri"/>
        </w:rPr>
        <w:t>Азербайджанской Республике</w:t>
      </w:r>
      <w:r w:rsidRPr="00CE6387">
        <w:rPr>
          <w:rFonts w:eastAsia="Calibri"/>
        </w:rPr>
        <w:t xml:space="preserve"> </w:t>
      </w:r>
      <w:r w:rsidRPr="00CE6387">
        <w:t>в результате проведенных в предыдущие годы реформ в 2017 году негосударственным сектором было произведено 83,7 % ВВП, и на его долю приходилось 75,4 % занятого населения. Число предприятий увеличилось в 2017 году на 10,5 % п</w:t>
      </w:r>
      <w:r w:rsidR="009A6AF3" w:rsidRPr="00CE6387">
        <w:t xml:space="preserve">о </w:t>
      </w:r>
      <w:r w:rsidRPr="00CE6387">
        <w:t xml:space="preserve">сравнению с предыдущим годом и на 1 января 2018 года составило 118 594. </w:t>
      </w:r>
      <w:r w:rsidRPr="00CE6387">
        <w:rPr>
          <w:spacing w:val="-4"/>
        </w:rPr>
        <w:t xml:space="preserve">На </w:t>
      </w:r>
      <w:r w:rsidRPr="00CE6387">
        <w:rPr>
          <w:spacing w:val="-2"/>
        </w:rPr>
        <w:t>1 января 2018 года число физических лиц, занимающихся предпринимательской</w:t>
      </w:r>
      <w:r w:rsidRPr="00CE6387">
        <w:t xml:space="preserve"> деятельностью без создания юридического лица, составило 794 441. Из них 559 069 (70,4 %) были зарегистрированы в регионах страны. </w:t>
      </w:r>
    </w:p>
    <w:p w:rsidR="000F6AE4" w:rsidRPr="00CE6387" w:rsidRDefault="000F6AE4" w:rsidP="000F6AE4">
      <w:pPr>
        <w:ind w:firstLine="709"/>
        <w:jc w:val="both"/>
        <w:rPr>
          <w:spacing w:val="-4"/>
          <w:sz w:val="28"/>
          <w:szCs w:val="28"/>
        </w:rPr>
      </w:pPr>
      <w:r w:rsidRPr="00CE6387">
        <w:rPr>
          <w:spacing w:val="-4"/>
          <w:sz w:val="28"/>
          <w:szCs w:val="28"/>
        </w:rPr>
        <w:t>За последние 15 лет Фондом развития предпринимательства Азербайджана</w:t>
      </w:r>
      <w:r w:rsidRPr="00CE6387">
        <w:rPr>
          <w:sz w:val="28"/>
          <w:szCs w:val="28"/>
        </w:rPr>
        <w:t xml:space="preserve">, </w:t>
      </w:r>
      <w:r w:rsidRPr="00CE6387">
        <w:rPr>
          <w:spacing w:val="-4"/>
          <w:sz w:val="28"/>
          <w:szCs w:val="28"/>
        </w:rPr>
        <w:t>играющего важную роль в обеспечении доступа частного сектора к финансовым ресурсам на долгосрочных и благоприятных условиях, были выданы кредиты на сумму 2,2 млрд манатов. Указанная сумма была выдана 36 тыс. предприятиям и направлена на инвестирование проектов общей стоимостью 4,9 млрд манатов. Основная часть льготных кредитов была направлена на развитие аграрного сектора и промышленности. При этом 75 % кредитов приходится на регионы страны. В результате реализации этих инвестиционных проектов было создано около 164 тыс. рабочих мест.</w:t>
      </w:r>
    </w:p>
    <w:p w:rsidR="000F6AE4" w:rsidRPr="00CE6387" w:rsidRDefault="000F6AE4" w:rsidP="000F6AE4">
      <w:pPr>
        <w:ind w:firstLine="709"/>
        <w:jc w:val="both"/>
        <w:rPr>
          <w:spacing w:val="-2"/>
          <w:sz w:val="28"/>
          <w:szCs w:val="28"/>
        </w:rPr>
      </w:pPr>
      <w:r w:rsidRPr="00CE6387">
        <w:rPr>
          <w:sz w:val="28"/>
          <w:szCs w:val="28"/>
        </w:rPr>
        <w:t xml:space="preserve">В 2018 году Фондом за счет возвращенных средств только выдано льготных кредитов 170 млн. манатов. </w:t>
      </w:r>
      <w:r w:rsidRPr="00CE6387">
        <w:rPr>
          <w:spacing w:val="-2"/>
          <w:sz w:val="28"/>
          <w:szCs w:val="28"/>
        </w:rPr>
        <w:t>Годовая процентная ставка по кредитам снизилась с 6 до 5 %.</w:t>
      </w:r>
    </w:p>
    <w:p w:rsidR="000F6AE4" w:rsidRPr="00CE6387" w:rsidRDefault="000F6AE4" w:rsidP="000F6AE4">
      <w:pPr>
        <w:ind w:firstLine="709"/>
        <w:jc w:val="both"/>
        <w:rPr>
          <w:rFonts w:eastAsia="Calibri"/>
          <w:spacing w:val="-4"/>
          <w:sz w:val="28"/>
          <w:szCs w:val="28"/>
        </w:rPr>
      </w:pPr>
      <w:r w:rsidRPr="00CE6387">
        <w:rPr>
          <w:rFonts w:eastAsia="Calibri"/>
          <w:sz w:val="28"/>
          <w:szCs w:val="28"/>
        </w:rPr>
        <w:t xml:space="preserve">Реформы в сфере предпринимательства, в особенности снижение числа лицензий, разрешений и стоимости оплачиваемых пошлин, упрощение порядка </w:t>
      </w:r>
      <w:r w:rsidRPr="00CE6387">
        <w:rPr>
          <w:rFonts w:eastAsia="Calibri"/>
          <w:spacing w:val="-4"/>
          <w:sz w:val="28"/>
          <w:szCs w:val="28"/>
        </w:rPr>
        <w:t>их выдачи, создание механизмов экспорта и поощрения инвестиций, увеличение мер поддержки местного производства, создание апелляционных советов при Президенте Азербайджанской Республики, а также центральных и местных органах исполнительной власти внесли свой вклад в развитие экономики страны.</w:t>
      </w:r>
    </w:p>
    <w:p w:rsidR="000F6AE4" w:rsidRPr="00CE6387" w:rsidRDefault="000F58D8" w:rsidP="000F6AE4">
      <w:pPr>
        <w:ind w:firstLine="709"/>
        <w:jc w:val="both"/>
        <w:rPr>
          <w:b/>
          <w:sz w:val="28"/>
          <w:szCs w:val="28"/>
        </w:rPr>
      </w:pPr>
      <w:r w:rsidRPr="00CE6387">
        <w:rPr>
          <w:sz w:val="28"/>
          <w:szCs w:val="28"/>
        </w:rPr>
        <w:t>В рейтинге</w:t>
      </w:r>
      <w:r w:rsidR="000F6AE4" w:rsidRPr="00CE6387">
        <w:rPr>
          <w:sz w:val="28"/>
          <w:szCs w:val="28"/>
        </w:rPr>
        <w:t xml:space="preserve"> «Doing</w:t>
      </w:r>
      <w:r w:rsidR="000F6AE4" w:rsidRPr="00CE6387">
        <w:rPr>
          <w:sz w:val="28"/>
          <w:szCs w:val="28"/>
          <w:lang w:val="kk-KZ"/>
        </w:rPr>
        <w:t xml:space="preserve"> </w:t>
      </w:r>
      <w:r w:rsidR="000F6AE4" w:rsidRPr="00CE6387">
        <w:rPr>
          <w:sz w:val="28"/>
          <w:szCs w:val="28"/>
        </w:rPr>
        <w:t xml:space="preserve">Business 2019» среди 190 стран, включенных в исследование, Азербайджан занял 25-ю позицию, поднявшись на 32 ступени по сравнению с прошлогодними показателями. </w:t>
      </w:r>
    </w:p>
    <w:p w:rsidR="00C679DE" w:rsidRPr="00CE6387" w:rsidRDefault="00C679DE" w:rsidP="000F6AE4">
      <w:pPr>
        <w:spacing w:before="120"/>
        <w:ind w:firstLine="709"/>
        <w:jc w:val="both"/>
        <w:rPr>
          <w:sz w:val="28"/>
          <w:szCs w:val="28"/>
        </w:rPr>
      </w:pPr>
      <w:r w:rsidRPr="00CE6387">
        <w:rPr>
          <w:bCs/>
          <w:i/>
          <w:sz w:val="28"/>
          <w:szCs w:val="28"/>
        </w:rPr>
        <w:t>Государственная регистрация.</w:t>
      </w:r>
      <w:r w:rsidRPr="00CE6387">
        <w:rPr>
          <w:b/>
          <w:bCs/>
          <w:sz w:val="28"/>
          <w:szCs w:val="28"/>
        </w:rPr>
        <w:t xml:space="preserve"> </w:t>
      </w:r>
      <w:r w:rsidRPr="00CE6387">
        <w:rPr>
          <w:sz w:val="28"/>
          <w:szCs w:val="28"/>
        </w:rPr>
        <w:t>В государственный реестр юридических лиц внесена общая информация о юридических лицах и их учредителях. Согласно Закону Азербайджанской Республики от 12 декабря 2003 года № 560</w:t>
      </w:r>
      <w:r w:rsidRPr="00CE6387">
        <w:rPr>
          <w:sz w:val="28"/>
          <w:szCs w:val="28"/>
        </w:rPr>
        <w:noBreakHyphen/>
      </w:r>
      <w:r w:rsidRPr="00CE6387">
        <w:rPr>
          <w:sz w:val="28"/>
          <w:szCs w:val="28"/>
          <w:lang w:val="az-Latn-AZ"/>
        </w:rPr>
        <w:t xml:space="preserve">IIQ </w:t>
      </w:r>
      <w:r w:rsidRPr="00CE6387">
        <w:rPr>
          <w:sz w:val="28"/>
          <w:szCs w:val="28"/>
        </w:rPr>
        <w:t>«О государственной регистрации и государственном реестре юридических лиц» каждое лицо имеет право ознакомиться с записями в государственном реестре, потребовать выписку из государственного реестра и копии документов, представленных для регистрации, за исключением сведений об учредителях (участниках) коммерческих юридических лиц и об их долях в уставном капитале. Министерство налогов Азербайджанской Республики по запросу любого заинтересованного лица предоставляет информацию о получении государственной регистрации коммерческими и юридическими лицами публичного права.</w:t>
      </w:r>
    </w:p>
    <w:p w:rsidR="00C679DE" w:rsidRPr="00CE6387" w:rsidRDefault="00C679DE" w:rsidP="00887AB2">
      <w:pPr>
        <w:ind w:firstLine="709"/>
        <w:jc w:val="both"/>
        <w:rPr>
          <w:sz w:val="28"/>
          <w:szCs w:val="28"/>
        </w:rPr>
      </w:pPr>
      <w:r w:rsidRPr="00CE6387">
        <w:rPr>
          <w:spacing w:val="-4"/>
          <w:sz w:val="28"/>
          <w:szCs w:val="28"/>
        </w:rPr>
        <w:lastRenderedPageBreak/>
        <w:t>В соответствии с распоряжением Президента Азербайджанской Республики</w:t>
      </w:r>
      <w:r w:rsidRPr="00CE6387">
        <w:rPr>
          <w:sz w:val="28"/>
          <w:szCs w:val="28"/>
        </w:rPr>
        <w:t xml:space="preserve"> от 25 октября 2007 года № 2458 «О мерах по обеспечению организации деятельности субъектов предпринимательской деятельности по принципу «единого окна» государственная регистрация осуществляется Министерством налогов. Согласно Указу Президента Азербайджанской Республики от 3 марта 2014 года № 119 «О дополнительных мерах по развитию предпринимательской деятельности</w:t>
      </w:r>
      <w:r w:rsidR="009A6AF3" w:rsidRPr="00CE6387">
        <w:rPr>
          <w:sz w:val="28"/>
          <w:szCs w:val="28"/>
        </w:rPr>
        <w:t>»</w:t>
      </w:r>
      <w:r w:rsidRPr="00CE6387">
        <w:rPr>
          <w:sz w:val="28"/>
          <w:szCs w:val="28"/>
        </w:rPr>
        <w:t xml:space="preserve"> ведутся работы по сокращению процедур и сроков электронной регистрации по принципу «единого окна», выдачи разрешений на строительство, организации приема документов по присоединению к сети электроснабжения в электронном порядке, а также сокращению процедур, сроков и расходов во время этого процесса. Вместе с тем соответствующими органами ведется подготовка предложений о внесении изменений в законодательство с целью упрощения экспортно-импортных процедур, а именно сокращения количества требуемых документов, сроков и расходов. Согласно Закону Азербайджанской Республики от 12 декабря 2003 года № 560-</w:t>
      </w:r>
      <w:r w:rsidRPr="00CE6387">
        <w:rPr>
          <w:sz w:val="28"/>
          <w:szCs w:val="28"/>
          <w:lang w:val="az-Latn-AZ"/>
        </w:rPr>
        <w:t xml:space="preserve">IIQ </w:t>
      </w:r>
      <w:r w:rsidRPr="00CE6387">
        <w:rPr>
          <w:sz w:val="28"/>
          <w:szCs w:val="28"/>
        </w:rPr>
        <w:t xml:space="preserve">«О государственной регистрации и государственном реестре юридических лиц» государственная регистрация коммерческой структуры, в том числе представительства и филиала иностранного коммерческого юридического лица, желающих получить статус юридического лица, осуществляется в течение двух </w:t>
      </w:r>
      <w:r w:rsidRPr="00CE6387">
        <w:rPr>
          <w:spacing w:val="-4"/>
          <w:sz w:val="28"/>
          <w:szCs w:val="28"/>
        </w:rPr>
        <w:t>дней. Государственная регистрация общества с ограниченной ответственностью</w:t>
      </w:r>
      <w:r w:rsidRPr="00CE6387">
        <w:rPr>
          <w:sz w:val="28"/>
          <w:szCs w:val="28"/>
        </w:rPr>
        <w:t xml:space="preserve"> с местными инвестициями при ускоренной электронной государственной регистрации осуществляется незамедлительно, при обычной электронной государственной регистрации – не позднее 1 дня, а государственная регистрация общества с ограниченной ответственностью с иностранными инвестициями при электронной государственной регистрации осуществляется не позднее 2 дней с даты подачи документов.</w:t>
      </w:r>
    </w:p>
    <w:p w:rsidR="00C679DE" w:rsidRPr="00CE6387" w:rsidRDefault="00C679DE" w:rsidP="00887AB2">
      <w:pPr>
        <w:pStyle w:val="a3"/>
        <w:spacing w:before="0" w:beforeAutospacing="0" w:after="0" w:afterAutospacing="0"/>
        <w:ind w:firstLine="709"/>
        <w:jc w:val="both"/>
        <w:rPr>
          <w:sz w:val="28"/>
          <w:szCs w:val="28"/>
          <w:lang w:val="ru-RU"/>
        </w:rPr>
      </w:pPr>
      <w:r w:rsidRPr="00CE6387">
        <w:rPr>
          <w:sz w:val="28"/>
          <w:szCs w:val="28"/>
          <w:lang w:val="ru-RU"/>
        </w:rPr>
        <w:t>В соответствии с Законом Азербайджанской Республики от 16 декабря 2016 года №</w:t>
      </w:r>
      <w:r w:rsidRPr="00CE6387">
        <w:rPr>
          <w:sz w:val="28"/>
          <w:szCs w:val="28"/>
        </w:rPr>
        <w:t> </w:t>
      </w:r>
      <w:r w:rsidRPr="00CE6387">
        <w:rPr>
          <w:sz w:val="28"/>
          <w:szCs w:val="28"/>
          <w:lang w:val="ru-RU"/>
        </w:rPr>
        <w:t>454-</w:t>
      </w:r>
      <w:r w:rsidRPr="00CE6387">
        <w:rPr>
          <w:sz w:val="28"/>
          <w:szCs w:val="28"/>
        </w:rPr>
        <w:t>VQD</w:t>
      </w:r>
      <w:r w:rsidRPr="00CE6387">
        <w:rPr>
          <w:sz w:val="28"/>
          <w:szCs w:val="28"/>
          <w:lang w:val="ru-RU"/>
        </w:rPr>
        <w:t xml:space="preserve"> «О внесении изменений в Налоговый Кодекс </w:t>
      </w:r>
      <w:r w:rsidRPr="00CE6387">
        <w:rPr>
          <w:spacing w:val="-4"/>
          <w:sz w:val="28"/>
          <w:szCs w:val="28"/>
          <w:lang w:val="ru-RU"/>
        </w:rPr>
        <w:t>Азербайджанской Республики» налоговый орган обязан осуществить постановку</w:t>
      </w:r>
      <w:r w:rsidRPr="00CE6387">
        <w:rPr>
          <w:sz w:val="28"/>
          <w:szCs w:val="28"/>
          <w:lang w:val="ru-RU"/>
        </w:rPr>
        <w:t xml:space="preserve"> налогоплательщика на учет в течение 1 дня со дня поступления заявления о постановке на налоговый учет и в тот же срок выдать налогоплательщику соответствующее свидетельство. </w:t>
      </w:r>
    </w:p>
    <w:p w:rsidR="00C679DE" w:rsidRPr="00CE6387" w:rsidRDefault="00C679DE" w:rsidP="00887AB2">
      <w:pPr>
        <w:ind w:firstLine="709"/>
        <w:jc w:val="both"/>
        <w:rPr>
          <w:sz w:val="28"/>
          <w:szCs w:val="28"/>
        </w:rPr>
      </w:pPr>
      <w:r w:rsidRPr="00CE6387">
        <w:rPr>
          <w:sz w:val="28"/>
          <w:szCs w:val="28"/>
        </w:rPr>
        <w:t xml:space="preserve">С 1 июля 2011 года внедрена электронная регистрация физических лиц в налоговых органах посредством пользовательского кода и шифр-пароля в налоговом интернет-ведомстве Министерства налогов. Регистрация физических лиц с 2013 года проводится посредством электронной подписи. Регистрация обществ с ограниченной ответственностью, созданных за счет местных инвестиций, с февраля 2012 года проводится посредством электронной подписи, что позволило сократить сроки регистрации </w:t>
      </w:r>
      <w:r w:rsidR="00887AB2" w:rsidRPr="00CE6387">
        <w:rPr>
          <w:sz w:val="28"/>
          <w:szCs w:val="28"/>
        </w:rPr>
        <w:t xml:space="preserve">таких обществ до </w:t>
      </w:r>
      <w:r w:rsidR="00887AB2" w:rsidRPr="00CE6387">
        <w:rPr>
          <w:sz w:val="28"/>
          <w:szCs w:val="28"/>
        </w:rPr>
        <w:br/>
        <w:t>10–15 </w:t>
      </w:r>
      <w:r w:rsidRPr="00CE6387">
        <w:rPr>
          <w:sz w:val="28"/>
          <w:szCs w:val="28"/>
        </w:rPr>
        <w:t>минут с момента подачи документов. В соответствии с Законом Азербайджанской Республики от 2 октября 2017 года № </w:t>
      </w:r>
      <w:r w:rsidRPr="00CE6387">
        <w:rPr>
          <w:sz w:val="28"/>
          <w:szCs w:val="28"/>
          <w:lang w:val="az-Latn-AZ"/>
        </w:rPr>
        <w:t>796-VQD</w:t>
      </w:r>
      <w:r w:rsidRPr="00CE6387">
        <w:rPr>
          <w:sz w:val="28"/>
          <w:szCs w:val="28"/>
        </w:rPr>
        <w:t xml:space="preserve"> «О внесении изменений в Закон Азербайджанской Республики «О государственной регистрации и государственном реестре юридических лиц» предусмотрена </w:t>
      </w:r>
      <w:r w:rsidRPr="00CE6387">
        <w:rPr>
          <w:sz w:val="28"/>
          <w:szCs w:val="28"/>
        </w:rPr>
        <w:lastRenderedPageBreak/>
        <w:t xml:space="preserve">электронная регистрация обществ с ограниченной ответственностью с иностранными инвестициями посредством электронной подписи нерезидентов.  </w:t>
      </w:r>
    </w:p>
    <w:p w:rsidR="00C679DE" w:rsidRPr="00CE6387" w:rsidRDefault="00C679DE" w:rsidP="00887AB2">
      <w:pPr>
        <w:ind w:firstLine="709"/>
        <w:jc w:val="both"/>
        <w:rPr>
          <w:sz w:val="28"/>
          <w:szCs w:val="28"/>
        </w:rPr>
      </w:pPr>
      <w:r w:rsidRPr="00CE6387">
        <w:rPr>
          <w:sz w:val="28"/>
          <w:szCs w:val="28"/>
        </w:rPr>
        <w:t>В соответствии с Указом Президента Азербайджанской Республики от 5 сентября 2012 года № 706 «Об обеспечении деятельности Государственного агентства по услугам гражданам и социальным инновациям при Президенте Азербайджанской Республики» государственными органами посредством центров «АSAN» также предоставляются услуги по регистрации коммерческих юридических лиц и налогоплательщиков. В настоящее время в стране действуют 15 центров службы «</w:t>
      </w:r>
      <w:r w:rsidRPr="00CE6387">
        <w:rPr>
          <w:sz w:val="28"/>
          <w:szCs w:val="28"/>
          <w:lang w:val="az-Latn-AZ"/>
        </w:rPr>
        <w:t>ASAN</w:t>
      </w:r>
      <w:r w:rsidRPr="00CE6387">
        <w:rPr>
          <w:sz w:val="28"/>
          <w:szCs w:val="28"/>
        </w:rPr>
        <w:t>». 5 из них расположены в столице г. Баку, а 10 находятся в городах Сумгаите, Гяндже, Барде, Сабирабаде, Габале, Масаллы, Губе, Мингечаур, Имишли и Шеки.</w:t>
      </w:r>
    </w:p>
    <w:p w:rsidR="00C679DE" w:rsidRPr="00CE6387" w:rsidRDefault="00FA2B95" w:rsidP="00887AB2">
      <w:pPr>
        <w:ind w:firstLine="709"/>
        <w:jc w:val="both"/>
        <w:rPr>
          <w:sz w:val="28"/>
          <w:szCs w:val="28"/>
        </w:rPr>
      </w:pPr>
      <w:r w:rsidRPr="00CE6387">
        <w:rPr>
          <w:color w:val="000000"/>
          <w:sz w:val="28"/>
          <w:szCs w:val="28"/>
        </w:rPr>
        <w:t>С</w:t>
      </w:r>
      <w:r w:rsidR="00C679DE" w:rsidRPr="00CE6387">
        <w:rPr>
          <w:color w:val="000000"/>
          <w:sz w:val="28"/>
          <w:szCs w:val="28"/>
        </w:rPr>
        <w:t>реди обращений в центры службы «</w:t>
      </w:r>
      <w:r w:rsidR="00C679DE" w:rsidRPr="00CE6387">
        <w:rPr>
          <w:color w:val="000000"/>
          <w:sz w:val="28"/>
          <w:szCs w:val="28"/>
          <w:lang w:val="az-Latn-AZ"/>
        </w:rPr>
        <w:t>ASAN</w:t>
      </w:r>
      <w:r w:rsidR="00C679DE" w:rsidRPr="00CE6387">
        <w:rPr>
          <w:color w:val="000000"/>
          <w:sz w:val="28"/>
          <w:szCs w:val="28"/>
        </w:rPr>
        <w:t>» большинство составляют обращения, связанные с получением и заменой удостоверений личности, заменой водительских удостоверений, нотариальной деятельностью, а также миграционными и имущественными вопросами. Все это является важной составной частью политики государства по формированию нового подхода в отношениях государственный служащий – гражданин. В настоящее время число обращений в центры «ASAN» приблизилось к 25 млн.</w:t>
      </w:r>
    </w:p>
    <w:p w:rsidR="00C679DE" w:rsidRPr="00CE6387" w:rsidRDefault="00C679DE" w:rsidP="00887AB2">
      <w:pPr>
        <w:pStyle w:val="a3"/>
        <w:spacing w:before="0" w:beforeAutospacing="0" w:after="0" w:afterAutospacing="0"/>
        <w:ind w:firstLine="709"/>
        <w:jc w:val="both"/>
        <w:rPr>
          <w:sz w:val="28"/>
          <w:szCs w:val="28"/>
          <w:lang w:val="ru-RU"/>
        </w:rPr>
      </w:pPr>
      <w:r w:rsidRPr="00CE6387">
        <w:rPr>
          <w:spacing w:val="-4"/>
          <w:sz w:val="28"/>
          <w:szCs w:val="28"/>
          <w:lang w:val="ru-RU"/>
        </w:rPr>
        <w:t>В центрах службы «ASAN» применяется принцип «one-stop-shop» (единого</w:t>
      </w:r>
      <w:r w:rsidRPr="00CE6387">
        <w:rPr>
          <w:sz w:val="28"/>
          <w:szCs w:val="28"/>
          <w:lang w:val="ru-RU"/>
        </w:rPr>
        <w:t xml:space="preserve"> пространства), в результате чего 10 государственных органов совместно с частными компаниями предоставляют более 280 услуг. Дополнительно был запущен инновационный метод предоставления услуг – мобильный (передвижной) центр службы «ASAN» с целью предоставления различных услуг в сельских и отдаленных местностях. Этот метод предназначен для обеспечения доступа к государственным услугам населения регионов, в которых центры службы «ASAN» еще не открыты. С 5 февраля 2014 года вступили в силу изменения в Гражданский кодекс и Закон Азербайджанской Республики от 29 июня 2004 года № 713-IIQ «О государственном реестре недвижимого имущества». Согласно этим изменениям справки с описанием государственного имущества, а также о правах и ограничениях над недвижимым имуществом, зарегистрированным в государственном реестре, выдаются нотариальными структурами из государственного реестра в режиме реального времени посредством электронных информационных систем.</w:t>
      </w:r>
    </w:p>
    <w:p w:rsidR="00C679DE" w:rsidRPr="00CE6387" w:rsidRDefault="00C679DE" w:rsidP="009A6AF3">
      <w:pPr>
        <w:ind w:firstLine="709"/>
        <w:jc w:val="both"/>
        <w:rPr>
          <w:sz w:val="28"/>
          <w:szCs w:val="28"/>
        </w:rPr>
      </w:pPr>
      <w:r w:rsidRPr="00CE6387">
        <w:rPr>
          <w:sz w:val="28"/>
          <w:szCs w:val="28"/>
        </w:rPr>
        <w:t>Согласно Закону Азербайджанской Республики от 25 апреля 2017 года № 641</w:t>
      </w:r>
      <w:r w:rsidRPr="00CE6387">
        <w:rPr>
          <w:sz w:val="28"/>
          <w:szCs w:val="28"/>
          <w:lang w:val="az-Latn-AZ"/>
        </w:rPr>
        <w:t xml:space="preserve">-VQD </w:t>
      </w:r>
      <w:r w:rsidRPr="00CE6387">
        <w:rPr>
          <w:sz w:val="28"/>
          <w:szCs w:val="28"/>
        </w:rPr>
        <w:t xml:space="preserve">«О внесении изменений в Закон </w:t>
      </w:r>
      <w:r w:rsidR="002A30FD" w:rsidRPr="00CE6387">
        <w:rPr>
          <w:sz w:val="28"/>
          <w:szCs w:val="28"/>
        </w:rPr>
        <w:t xml:space="preserve">Азербайджанской Республики </w:t>
      </w:r>
      <w:r w:rsidR="002A30FD" w:rsidRPr="00CE6387">
        <w:rPr>
          <w:sz w:val="28"/>
          <w:szCs w:val="28"/>
        </w:rPr>
        <w:br/>
        <w:t>«О</w:t>
      </w:r>
      <w:r w:rsidRPr="00CE6387">
        <w:rPr>
          <w:sz w:val="28"/>
          <w:szCs w:val="28"/>
        </w:rPr>
        <w:t xml:space="preserve"> государственном реестре недвижимого имущества» была создана возможность получения электронным способом по желанию правообладателя выписки о государственной регистрации прав на недвижимость, разместив его на «Электронном портале» путем подтверждения электронной подписью. В связи с этим при утверждении в нотариальном порядке договоров о выдаче распоряжений по объектам недвижимости также обеспечивается выдача по желанию правообладателя со стороны нотариуса через государственный реестр </w:t>
      </w:r>
      <w:r w:rsidRPr="00CE6387">
        <w:rPr>
          <w:spacing w:val="-2"/>
          <w:sz w:val="28"/>
          <w:szCs w:val="28"/>
        </w:rPr>
        <w:t>в режиме реального времени выписки, размещенной на «Электронном портале».</w:t>
      </w:r>
    </w:p>
    <w:p w:rsidR="00C679DE" w:rsidRPr="00CE6387" w:rsidRDefault="00C679DE" w:rsidP="00887AB2">
      <w:pPr>
        <w:pStyle w:val="a3"/>
        <w:spacing w:before="0" w:beforeAutospacing="0" w:after="0" w:afterAutospacing="0"/>
        <w:ind w:firstLine="709"/>
        <w:jc w:val="both"/>
        <w:rPr>
          <w:sz w:val="28"/>
          <w:szCs w:val="28"/>
          <w:lang w:val="ru-RU"/>
        </w:rPr>
      </w:pPr>
      <w:r w:rsidRPr="00CE6387">
        <w:rPr>
          <w:sz w:val="28"/>
          <w:szCs w:val="28"/>
          <w:lang w:val="ru-RU"/>
        </w:rPr>
        <w:lastRenderedPageBreak/>
        <w:t xml:space="preserve">Согласно постановлению Кабинета Министров Азербайджанской Республики от 17 октября 2018 года № 460 количество документов, требуемых для ввода в эксплуатацию электрических установок, снижено с 35 до 8. Срок выдачи актов ввода в эксплуатацию электрических установок составил </w:t>
      </w:r>
      <w:r w:rsidR="00887AB2" w:rsidRPr="00CE6387">
        <w:rPr>
          <w:sz w:val="28"/>
          <w:szCs w:val="28"/>
          <w:lang w:val="ru-RU"/>
        </w:rPr>
        <w:t>5 </w:t>
      </w:r>
      <w:r w:rsidRPr="00CE6387">
        <w:rPr>
          <w:sz w:val="28"/>
          <w:szCs w:val="28"/>
          <w:lang w:val="ru-RU"/>
        </w:rPr>
        <w:t>рабочих дней. Экспертиза и регистрация проектов снабжения электрической и газовой энергией, подготовленных на основе технических условий для строительных объектов, осуществляются в течение 3 рабочих дней.</w:t>
      </w:r>
    </w:p>
    <w:p w:rsidR="00C679DE" w:rsidRPr="00CE6387" w:rsidRDefault="00C679DE" w:rsidP="00887AB2">
      <w:pPr>
        <w:pStyle w:val="a3"/>
        <w:spacing w:before="120" w:beforeAutospacing="0" w:after="0" w:afterAutospacing="0"/>
        <w:ind w:firstLine="709"/>
        <w:jc w:val="both"/>
        <w:rPr>
          <w:sz w:val="28"/>
          <w:szCs w:val="28"/>
          <w:lang w:val="ru-RU"/>
        </w:rPr>
      </w:pPr>
      <w:r w:rsidRPr="00CE6387">
        <w:rPr>
          <w:i/>
          <w:sz w:val="28"/>
          <w:szCs w:val="28"/>
          <w:lang w:val="ru-RU"/>
        </w:rPr>
        <w:t xml:space="preserve">Агентство развития малого и среднего бизнеса Азербайджанской Республики. </w:t>
      </w:r>
      <w:r w:rsidRPr="00CE6387">
        <w:rPr>
          <w:sz w:val="28"/>
          <w:szCs w:val="28"/>
          <w:lang w:val="ru-RU"/>
        </w:rPr>
        <w:t>В целях дальнейшего улучшения инвестиционной и бизнес-среды в стране, усовершенствования системы регулирования предпринимательской деятельности и повышения роли и конкурентоспособности малого и среднего предпри</w:t>
      </w:r>
      <w:r w:rsidR="00FA2B95" w:rsidRPr="00CE6387">
        <w:rPr>
          <w:sz w:val="28"/>
          <w:szCs w:val="28"/>
          <w:lang w:val="ru-RU"/>
        </w:rPr>
        <w:t>нимательства в экономике страны</w:t>
      </w:r>
      <w:r w:rsidRPr="00CE6387">
        <w:rPr>
          <w:sz w:val="28"/>
          <w:szCs w:val="28"/>
          <w:lang w:val="ru-RU"/>
        </w:rPr>
        <w:t xml:space="preserve"> Указом Президента Азербайджанской Республики от 28 декабря 2017 года № 1771 «О дальнейшем усовершенствовании управления в области малого и среднего предпринимательства» в подчинении Министерства экономики было создано Агентство развития малого и среднего предпринимательства Азербайджанской Республики со статусом юридического лица публичного права (далее – </w:t>
      </w:r>
      <w:r w:rsidR="00887AB2" w:rsidRPr="00CE6387">
        <w:rPr>
          <w:sz w:val="28"/>
          <w:szCs w:val="28"/>
          <w:lang w:val="ru-RU"/>
        </w:rPr>
        <w:t>Агентство</w:t>
      </w:r>
      <w:r w:rsidRPr="00CE6387">
        <w:rPr>
          <w:sz w:val="28"/>
          <w:szCs w:val="28"/>
          <w:lang w:val="ru-RU"/>
        </w:rPr>
        <w:t xml:space="preserve">). </w:t>
      </w:r>
    </w:p>
    <w:p w:rsidR="00C679DE" w:rsidRPr="00CE6387" w:rsidRDefault="00C679DE" w:rsidP="00887AB2">
      <w:pPr>
        <w:pStyle w:val="a3"/>
        <w:spacing w:before="0" w:beforeAutospacing="0" w:after="0" w:afterAutospacing="0"/>
        <w:ind w:firstLine="709"/>
        <w:jc w:val="both"/>
        <w:rPr>
          <w:sz w:val="28"/>
          <w:szCs w:val="28"/>
          <w:lang w:val="ru-RU"/>
        </w:rPr>
      </w:pPr>
      <w:r w:rsidRPr="00CE6387">
        <w:rPr>
          <w:sz w:val="28"/>
          <w:szCs w:val="28"/>
          <w:lang w:val="ru-RU"/>
        </w:rPr>
        <w:t xml:space="preserve">Указом Президента Азербайджанской Республики от 26 июня 2018 года № 148 «Об обеспечении деятельности Агентства развития малого и среднего бизнеса» были утверждены Устав Агентства и его структура. Так, в структуру Агентства входят аппарат, дома малого и среднего бизнеса, центры развития малого и среднего бизнеса, Центр развития государственно-частного партнерства, фонды развития малого и среднего бизнеса. Агентство обеспечивает поддержку развития в стране микро-, малого и среднего предпринимательства, регулирует его деятельность, участвует в защите интересов и решении проблем субъектов предпринимательства, предоставляет соответствующие услуги, координирует услуги государственных органов и частных структур в этой области.  </w:t>
      </w:r>
    </w:p>
    <w:p w:rsidR="00C679DE" w:rsidRPr="00CE6387" w:rsidRDefault="00C679DE" w:rsidP="00887AB2">
      <w:pPr>
        <w:ind w:firstLine="709"/>
        <w:jc w:val="both"/>
        <w:rPr>
          <w:sz w:val="28"/>
          <w:szCs w:val="28"/>
        </w:rPr>
      </w:pPr>
      <w:r w:rsidRPr="00CE6387">
        <w:rPr>
          <w:sz w:val="28"/>
          <w:szCs w:val="28"/>
        </w:rPr>
        <w:t>В домах малого и среднего бизнеса предусматрива</w:t>
      </w:r>
      <w:r w:rsidR="002A30FD" w:rsidRPr="00CE6387">
        <w:rPr>
          <w:sz w:val="28"/>
          <w:szCs w:val="28"/>
        </w:rPr>
        <w:t>ю</w:t>
      </w:r>
      <w:r w:rsidRPr="00CE6387">
        <w:rPr>
          <w:sz w:val="28"/>
          <w:szCs w:val="28"/>
        </w:rPr>
        <w:t xml:space="preserve">тся предоставление более 100 информационных, финансовых, юридических и других услуг, а также проведение тренингов со стороны более 30 организаций. </w:t>
      </w:r>
    </w:p>
    <w:p w:rsidR="00C679DE" w:rsidRPr="00CE6387" w:rsidRDefault="00C679DE" w:rsidP="00887AB2">
      <w:pPr>
        <w:ind w:firstLine="709"/>
        <w:jc w:val="both"/>
        <w:rPr>
          <w:sz w:val="28"/>
          <w:szCs w:val="28"/>
        </w:rPr>
      </w:pPr>
      <w:r w:rsidRPr="00CE6387">
        <w:rPr>
          <w:sz w:val="28"/>
          <w:szCs w:val="28"/>
        </w:rPr>
        <w:t>Центры развития малого и среднего бизнеса представляют собой региональные центры для повышения навыков предпринимателей. Они также будут охватывать региональные центры для бизнес-инкубаторов, способствовать реализации бизнес-идей, доступу к финансам и т.д.</w:t>
      </w:r>
    </w:p>
    <w:p w:rsidR="00C679DE" w:rsidRPr="00CE6387" w:rsidRDefault="00C679DE" w:rsidP="00887AB2">
      <w:pPr>
        <w:ind w:firstLine="709"/>
        <w:jc w:val="both"/>
        <w:rPr>
          <w:sz w:val="28"/>
          <w:szCs w:val="28"/>
        </w:rPr>
      </w:pPr>
      <w:r w:rsidRPr="00CE6387">
        <w:rPr>
          <w:sz w:val="28"/>
          <w:szCs w:val="28"/>
        </w:rPr>
        <w:t xml:space="preserve">Центр развития государственно-частного партнерства (РРР) – первая институциональная инициатива в Азербайджане. В число направлений его деятельности входит разработка планов, политики и инструкций, относящихся к РРР, создание и управление системой центральной базы для программ и проектов в области РРР.  </w:t>
      </w:r>
    </w:p>
    <w:p w:rsidR="00C679DE" w:rsidRPr="00CE6387" w:rsidRDefault="00C679DE" w:rsidP="00887AB2">
      <w:pPr>
        <w:ind w:firstLine="709"/>
        <w:jc w:val="both"/>
        <w:rPr>
          <w:sz w:val="28"/>
          <w:szCs w:val="28"/>
        </w:rPr>
      </w:pPr>
      <w:r w:rsidRPr="00CE6387">
        <w:rPr>
          <w:sz w:val="28"/>
          <w:szCs w:val="28"/>
        </w:rPr>
        <w:t xml:space="preserve">Кроме того, к стратегическим инициативам Агентства относится также создание сети «друзей малого и среднего бизнеса». В сентябре 2018 года при </w:t>
      </w:r>
      <w:r w:rsidRPr="00CE6387">
        <w:rPr>
          <w:sz w:val="28"/>
          <w:szCs w:val="28"/>
        </w:rPr>
        <w:lastRenderedPageBreak/>
        <w:t xml:space="preserve">участии Президента Азербайджанской Республики начал свою деятельность первый центр «Друг малого и среднего бизнеса» в Масаллинском промышленной квартале. В целом планируется создание сети из 60 «друзей малого и среднего бизнеса», охватывающей 10 экономических районов страны. Деятельность центра «Друг малого и среднего бизнеса» будет направлена на создание новых отраслей малого и среднего бизнеса, реализацию потенциала регионов посредством развития малого и среднего предпринимательства, многопрофильную поддержку субъектов малого и среднего бизнеса в соответствии с их требованиями по устойчивому развитию, оперативную защиту прав субъектов малого и среднего бизнеса и решение возникающих проблем в рамках платформы государство – предприниматель. </w:t>
      </w:r>
    </w:p>
    <w:p w:rsidR="00C679DE" w:rsidRPr="00CE6387" w:rsidRDefault="00C679DE" w:rsidP="00887AB2">
      <w:pPr>
        <w:ind w:firstLine="709"/>
        <w:jc w:val="both"/>
        <w:rPr>
          <w:i/>
          <w:sz w:val="28"/>
          <w:szCs w:val="28"/>
        </w:rPr>
      </w:pPr>
      <w:r w:rsidRPr="00CE6387">
        <w:rPr>
          <w:sz w:val="28"/>
          <w:szCs w:val="28"/>
        </w:rPr>
        <w:t>Фонды развития малого и среднего бизнеса будут открыты для местных и иностранных инвесторов, будут разработаны механизмы успешного финансирования посредств</w:t>
      </w:r>
      <w:r w:rsidR="002A30FD" w:rsidRPr="00CE6387">
        <w:rPr>
          <w:sz w:val="28"/>
          <w:szCs w:val="28"/>
        </w:rPr>
        <w:t>о</w:t>
      </w:r>
      <w:r w:rsidRPr="00CE6387">
        <w:rPr>
          <w:sz w:val="28"/>
          <w:szCs w:val="28"/>
        </w:rPr>
        <w:t>м предоставления грантов или принятия соглашений по сотрудничеству с субъектами малого и среднего бизнеса. Фонды будут поддерживать стартапы и прочие бизнес-инициативы.</w:t>
      </w:r>
    </w:p>
    <w:p w:rsidR="00C679DE" w:rsidRPr="00CE6387" w:rsidRDefault="00C679DE" w:rsidP="00887AB2">
      <w:pPr>
        <w:pStyle w:val="a3"/>
        <w:spacing w:before="120" w:beforeAutospacing="0" w:after="0" w:afterAutospacing="0"/>
        <w:ind w:firstLine="709"/>
        <w:jc w:val="both"/>
        <w:rPr>
          <w:sz w:val="28"/>
          <w:szCs w:val="28"/>
          <w:lang w:val="ru-RU"/>
        </w:rPr>
      </w:pPr>
      <w:r w:rsidRPr="00CE6387">
        <w:rPr>
          <w:bCs/>
          <w:i/>
          <w:sz w:val="28"/>
          <w:szCs w:val="28"/>
          <w:lang w:val="ru-RU"/>
        </w:rPr>
        <w:t>Лицензирование.</w:t>
      </w:r>
      <w:r w:rsidRPr="00CE6387">
        <w:rPr>
          <w:b/>
          <w:bCs/>
          <w:sz w:val="28"/>
          <w:szCs w:val="28"/>
          <w:lang w:val="ru-RU"/>
        </w:rPr>
        <w:t xml:space="preserve"> </w:t>
      </w:r>
      <w:r w:rsidRPr="00CE6387">
        <w:rPr>
          <w:sz w:val="28"/>
          <w:szCs w:val="28"/>
          <w:lang w:val="ru-RU"/>
        </w:rPr>
        <w:t xml:space="preserve">В целях стимулирования развития предпринимательства Указом Президента Азербайджанской Республики от 27 января 1997 года № 543 «О выдаче специальных разрешений (лицензий) на отдельные виды предпринимательской деятельности» </w:t>
      </w:r>
      <w:r w:rsidR="00FA2B95" w:rsidRPr="00CE6387">
        <w:rPr>
          <w:sz w:val="28"/>
          <w:szCs w:val="28"/>
          <w:lang w:val="ru-RU"/>
        </w:rPr>
        <w:t>был начат</w:t>
      </w:r>
      <w:r w:rsidRPr="00CE6387">
        <w:rPr>
          <w:sz w:val="28"/>
          <w:szCs w:val="28"/>
          <w:lang w:val="ru-RU"/>
        </w:rPr>
        <w:t xml:space="preserve"> процесс упрощения соответствующих процедур. 2 сентября 2002 года был принят Указ Президента Азербайджанской Республики № 782 «Об усовершенствовании правил выдачи специальных разрешений (лицензий) на отдельные виды деятельности», подразумевающий отмену лицензий на большинство видов коммерческой деятельности. В дальнейшем было принято еще несколько законодательных актов в данном направлении. </w:t>
      </w:r>
    </w:p>
    <w:p w:rsidR="00C679DE" w:rsidRPr="00CE6387" w:rsidRDefault="00C679DE" w:rsidP="005C1364">
      <w:pPr>
        <w:ind w:firstLine="709"/>
        <w:jc w:val="both"/>
        <w:rPr>
          <w:sz w:val="28"/>
          <w:szCs w:val="28"/>
        </w:rPr>
      </w:pPr>
      <w:r w:rsidRPr="00CE6387">
        <w:rPr>
          <w:sz w:val="28"/>
          <w:szCs w:val="28"/>
        </w:rPr>
        <w:t xml:space="preserve">Согласно Указу Президента Азербайджанской Республики от 19 октября 2015 года № 650 «О сокращении видов предпринимательской деятельности, требующих специального разрешения (лицензии), упрощении процедур выдачи специального разрешения (лицензии) и обеспечении их прозрачности» в целях стимулирования развития предпринимательства, обеспечения благоприятной бизнес-среды выдача лицензий на все виды предпринимательской деятельности (за исключением случаев, вытекающих из государственной безопасности) была поручена Министерству экономики Азербайджанской Республики. Услуги по выдаче специального разрешения (лицензии) осуществляются посредством центров службы «ASAN». В целях стимулирования развития предпринимательства </w:t>
      </w:r>
      <w:r w:rsidR="002A30FD" w:rsidRPr="00CE6387">
        <w:rPr>
          <w:sz w:val="28"/>
          <w:szCs w:val="28"/>
        </w:rPr>
        <w:t>с</w:t>
      </w:r>
      <w:r w:rsidRPr="00CE6387">
        <w:rPr>
          <w:sz w:val="28"/>
          <w:szCs w:val="28"/>
        </w:rPr>
        <w:t xml:space="preserve"> 1 ноября 2015 года вступил в силу Закон «О приостановлении проверок, проводимых в сфере предпринимательства», согласно которому все виды проверок предпринимательской деятельности полностью приостановлены на два года. В соответствии с новыми поправками мораторий на проверки продлен до 1 января 2021 года.</w:t>
      </w:r>
    </w:p>
    <w:p w:rsidR="00C679DE" w:rsidRPr="00CE6387" w:rsidRDefault="00C679DE" w:rsidP="00887AB2">
      <w:pPr>
        <w:pStyle w:val="a3"/>
        <w:spacing w:before="0" w:beforeAutospacing="0" w:after="0" w:afterAutospacing="0"/>
        <w:ind w:firstLine="709"/>
        <w:jc w:val="both"/>
        <w:rPr>
          <w:sz w:val="28"/>
          <w:szCs w:val="28"/>
          <w:lang w:val="ru-RU"/>
        </w:rPr>
      </w:pPr>
      <w:r w:rsidRPr="00CE6387">
        <w:rPr>
          <w:sz w:val="28"/>
          <w:szCs w:val="28"/>
          <w:lang w:val="ru-RU"/>
        </w:rPr>
        <w:t>21 декабря 2015 года был издан Указ Президента Азербайджанской Республики «О некоторых мерах в сфере лицензирования»</w:t>
      </w:r>
      <w:r w:rsidR="002A30FD" w:rsidRPr="00CE6387">
        <w:rPr>
          <w:sz w:val="28"/>
          <w:szCs w:val="28"/>
          <w:lang w:val="ru-RU"/>
        </w:rPr>
        <w:t>,</w:t>
      </w:r>
      <w:r w:rsidRPr="00CE6387">
        <w:rPr>
          <w:sz w:val="28"/>
          <w:szCs w:val="28"/>
          <w:lang w:val="ru-RU"/>
        </w:rPr>
        <w:t xml:space="preserve"> </w:t>
      </w:r>
      <w:r w:rsidR="002A30FD" w:rsidRPr="00CE6387">
        <w:rPr>
          <w:sz w:val="28"/>
          <w:szCs w:val="28"/>
          <w:lang w:val="ru-RU"/>
        </w:rPr>
        <w:t>которым</w:t>
      </w:r>
      <w:r w:rsidRPr="00CE6387">
        <w:rPr>
          <w:sz w:val="28"/>
          <w:szCs w:val="28"/>
          <w:lang w:val="ru-RU"/>
        </w:rPr>
        <w:t xml:space="preserve"> были </w:t>
      </w:r>
      <w:r w:rsidRPr="00CE6387">
        <w:rPr>
          <w:sz w:val="28"/>
          <w:szCs w:val="28"/>
          <w:lang w:val="ru-RU"/>
        </w:rPr>
        <w:lastRenderedPageBreak/>
        <w:t xml:space="preserve">утверждены перечень лицензируемых видов деятельности (за исключением </w:t>
      </w:r>
      <w:r w:rsidRPr="00CE6387">
        <w:rPr>
          <w:spacing w:val="-4"/>
          <w:sz w:val="28"/>
          <w:szCs w:val="28"/>
          <w:lang w:val="ru-RU"/>
        </w:rPr>
        <w:t>случаев, вытекающих из государственной безопасности), суммы государственных</w:t>
      </w:r>
      <w:r w:rsidRPr="00CE6387">
        <w:rPr>
          <w:sz w:val="28"/>
          <w:szCs w:val="28"/>
          <w:lang w:val="ru-RU"/>
        </w:rPr>
        <w:t xml:space="preserve"> пошлин, выплачиваемых за получение лицензий на эти виды деятельности, и Правила лицензирования. </w:t>
      </w:r>
      <w:r w:rsidR="00FA2B95" w:rsidRPr="00CE6387">
        <w:rPr>
          <w:sz w:val="28"/>
          <w:szCs w:val="28"/>
          <w:lang w:val="ru-RU"/>
        </w:rPr>
        <w:t>К</w:t>
      </w:r>
      <w:r w:rsidRPr="00CE6387">
        <w:rPr>
          <w:sz w:val="28"/>
          <w:szCs w:val="28"/>
          <w:lang w:val="ru-RU"/>
        </w:rPr>
        <w:t xml:space="preserve">оличество лицензируемых видов деятельности </w:t>
      </w:r>
      <w:r w:rsidR="00FA2B95" w:rsidRPr="00CE6387">
        <w:rPr>
          <w:sz w:val="28"/>
          <w:szCs w:val="28"/>
          <w:lang w:val="ru-RU"/>
        </w:rPr>
        <w:t xml:space="preserve">при этом </w:t>
      </w:r>
      <w:r w:rsidRPr="00CE6387">
        <w:rPr>
          <w:sz w:val="28"/>
          <w:szCs w:val="28"/>
          <w:lang w:val="ru-RU"/>
        </w:rPr>
        <w:t>было снижено с 59 до 37, включая 4 вида деятельности, связанные с государственной безопасностью.</w:t>
      </w:r>
    </w:p>
    <w:p w:rsidR="00C679DE" w:rsidRPr="00CE6387" w:rsidRDefault="00C679DE" w:rsidP="00887AB2">
      <w:pPr>
        <w:ind w:firstLine="709"/>
        <w:jc w:val="both"/>
        <w:rPr>
          <w:sz w:val="28"/>
          <w:szCs w:val="28"/>
        </w:rPr>
      </w:pPr>
      <w:r w:rsidRPr="00CE6387">
        <w:rPr>
          <w:sz w:val="28"/>
          <w:szCs w:val="28"/>
        </w:rPr>
        <w:t>Согласно изменениям в Закон Азербайджанской Республики от 4 декабря 2001 года № 223-IIQ «О государственной пошлине» в соответствии с Указом Президента Азербайджанской Республики от 13 января 2016 года № 721 при осуществлении лицензируемых видов предпринимательской деятельности только в регионах Азербайджанской Республики выплачиваются 50 % государственной пошлины, установленной в зависимости от вида деятельности (за исключением регионального теле- и радиовещания). В то же время в случае обращения для осуществления одновременно нескольких подвидов лицензируемой предпринимательской деятельности выплачивается самая высокая государственная пошлина, предназначенная для этих подвидов. В случае обращения для осуществления одной или нескольких работ и услуг по лицензируемому виду предпринимательской деятельности выплачивается соответствующая государственная пошлина, предназначенная для этого вида деятельности, вне зависимости от числа этих работ и услуг. При обращении для осуществления деятельности, указанной в лицензии, на других объектах после получения данной лицензии или с целью получения приложения к лицензии для работ и услуг, не указанных в данном приложении к лицензии, вне зависимости от числа объектов, работ или услуг выплачиваются 50 % государственной пошлины, предназначенной для выдачи лицензии соответствующему виду деятельности. Помимо этого, предприниматель освобожден от выплаты государственной пошлины для вторичного оформления и восстановления лицензии.</w:t>
      </w:r>
    </w:p>
    <w:p w:rsidR="00C679DE" w:rsidRPr="00CE6387" w:rsidRDefault="002A30FD" w:rsidP="00887AB2">
      <w:pPr>
        <w:ind w:firstLine="709"/>
        <w:jc w:val="both"/>
        <w:rPr>
          <w:sz w:val="28"/>
          <w:szCs w:val="28"/>
        </w:rPr>
      </w:pPr>
      <w:r w:rsidRPr="00CE6387">
        <w:rPr>
          <w:sz w:val="28"/>
          <w:szCs w:val="28"/>
        </w:rPr>
        <w:t xml:space="preserve">С </w:t>
      </w:r>
      <w:r w:rsidR="00C679DE" w:rsidRPr="00CE6387">
        <w:rPr>
          <w:sz w:val="28"/>
          <w:szCs w:val="28"/>
        </w:rPr>
        <w:t>1 июня 2016 года вступил в силу Закон Азербайджанской Республики от 15 марта 2016 года № 176-</w:t>
      </w:r>
      <w:r w:rsidR="00C679DE" w:rsidRPr="00CE6387">
        <w:rPr>
          <w:sz w:val="28"/>
          <w:szCs w:val="28"/>
          <w:lang w:val="az-Latn-AZ"/>
        </w:rPr>
        <w:t>VQ</w:t>
      </w:r>
      <w:r w:rsidR="00C679DE" w:rsidRPr="00CE6387">
        <w:rPr>
          <w:sz w:val="28"/>
          <w:szCs w:val="28"/>
        </w:rPr>
        <w:t xml:space="preserve"> «О лицензиях и разрешениях», определяющий организационные, экономические и юридические основы регулирования единых принципов системы лицензий и разрешений. В соответствии с данным Законом число лицензий, выдаваемых по видам предпринимательской деятельности (за исключением финансовых рынков), составляет 29, число разрешений снижено с 330 до 86 (приблизительно в 4 раза). В случае возникновения неясных или противоречащих друг другу моментов юридических актов их толкование осуществляется в пользу предпринимателя. Помимо этого, определены механизмы создания портала «Лицензии и разрешения», помощи предпринимателям в связи с применением законодательства по выдаче лицензий и разрешений государственными органами, применения принципа «единого окна» и др. В соответствиии с Указом Президента Азербайджанской Республики от 21 января 2017 года № 1205 «Об утверждении Положения о портале «Лицензии и разрешения» </w:t>
      </w:r>
      <w:r w:rsidR="00C679DE" w:rsidRPr="00CE6387">
        <w:rPr>
          <w:sz w:val="28"/>
          <w:szCs w:val="28"/>
        </w:rPr>
        <w:lastRenderedPageBreak/>
        <w:t>было утверждено Положение о портале «Лицензии и разрешения». В настоящее время заканчиваются работы по созданию портала, позволяющего выдавать лицензии и разрешения в электронной форме. В скором времени планируется его сдача в пользование.</w:t>
      </w:r>
    </w:p>
    <w:p w:rsidR="00C679DE" w:rsidRPr="00CE6387" w:rsidRDefault="00C679DE" w:rsidP="00887AB2">
      <w:pPr>
        <w:ind w:firstLine="709"/>
        <w:jc w:val="both"/>
        <w:rPr>
          <w:sz w:val="28"/>
          <w:szCs w:val="28"/>
        </w:rPr>
      </w:pPr>
      <w:r w:rsidRPr="00CE6387">
        <w:rPr>
          <w:sz w:val="28"/>
          <w:szCs w:val="28"/>
        </w:rPr>
        <w:t xml:space="preserve">Согласно изменениям в Закон Азербайджанской Республики от 4 декабря 2001 года № 223-IIQ «О государственной пошлине» определены ставки государственной пошлины за выдачу лицензий по лицензируемым видам предпринимательской деятельности.  </w:t>
      </w:r>
    </w:p>
    <w:p w:rsidR="00C679DE" w:rsidRPr="00CE6387" w:rsidRDefault="00C679DE" w:rsidP="00887AB2">
      <w:pPr>
        <w:ind w:firstLine="709"/>
        <w:jc w:val="both"/>
        <w:rPr>
          <w:sz w:val="28"/>
          <w:szCs w:val="28"/>
        </w:rPr>
      </w:pPr>
      <w:r w:rsidRPr="00CE6387">
        <w:rPr>
          <w:sz w:val="28"/>
          <w:szCs w:val="28"/>
        </w:rPr>
        <w:t xml:space="preserve">Распоряжением Кабинета Министров Азербайджанской Республики от 15 мая 2017 года № 206 утверждена новая редакция списка лицензируемых видов деятельности, таких как частная медицинская практика; работы по инженерному изысканию при строительстве зданий и установок, требующие разрешения; строительно-монтажные работы при строительстве зданий и установок, требующие разрешения; проектирование зданий и установок, строительство которых требует разрешения и информирования о ходе выполнения. В результате число лицензий на эти виды деятельности снизилось с 159 до 112. </w:t>
      </w:r>
    </w:p>
    <w:p w:rsidR="00C679DE" w:rsidRPr="00CE6387" w:rsidRDefault="00C679DE" w:rsidP="00887AB2">
      <w:pPr>
        <w:ind w:firstLine="709"/>
        <w:jc w:val="both"/>
        <w:rPr>
          <w:sz w:val="28"/>
          <w:szCs w:val="28"/>
        </w:rPr>
      </w:pPr>
      <w:r w:rsidRPr="00CE6387">
        <w:rPr>
          <w:sz w:val="28"/>
          <w:szCs w:val="28"/>
        </w:rPr>
        <w:t xml:space="preserve">Согласно изменениям в Закон Азербайджанской Республики от </w:t>
      </w:r>
      <w:r w:rsidR="00773D9D" w:rsidRPr="00CE6387">
        <w:rPr>
          <w:sz w:val="28"/>
          <w:szCs w:val="28"/>
        </w:rPr>
        <w:t>31 </w:t>
      </w:r>
      <w:r w:rsidRPr="00CE6387">
        <w:rPr>
          <w:sz w:val="28"/>
          <w:szCs w:val="28"/>
        </w:rPr>
        <w:t>октября 2017 года № 845-</w:t>
      </w:r>
      <w:r w:rsidRPr="00CE6387">
        <w:rPr>
          <w:sz w:val="28"/>
          <w:szCs w:val="28"/>
          <w:lang w:val="en-US"/>
        </w:rPr>
        <w:t>VQD</w:t>
      </w:r>
      <w:r w:rsidRPr="00CE6387">
        <w:rPr>
          <w:sz w:val="28"/>
          <w:szCs w:val="28"/>
        </w:rPr>
        <w:t xml:space="preserve"> «О приостановлении проверок, проводимых в сфере предпринимательства» в целях предотвращения случаев, создающих угрозу</w:t>
      </w:r>
      <w:r w:rsidRPr="00CE6387">
        <w:rPr>
          <w:sz w:val="28"/>
          <w:szCs w:val="28"/>
          <w:lang w:val="az-Latn-AZ"/>
        </w:rPr>
        <w:t xml:space="preserve"> </w:t>
      </w:r>
      <w:r w:rsidRPr="00CE6387">
        <w:rPr>
          <w:sz w:val="28"/>
          <w:szCs w:val="28"/>
        </w:rPr>
        <w:t xml:space="preserve">жизни и здоровью людей в условиях приостановления проверок, мораторий на проверки </w:t>
      </w:r>
      <w:r w:rsidRPr="00CE6387">
        <w:rPr>
          <w:color w:val="000000"/>
          <w:sz w:val="28"/>
          <w:szCs w:val="28"/>
          <w:shd w:val="clear" w:color="auto" w:fill="FFFFFF"/>
        </w:rPr>
        <w:t>не распространяется на проверки качества лекарственных средств и контроля над безопасностью продовольственной продукции.</w:t>
      </w:r>
    </w:p>
    <w:p w:rsidR="00C679DE" w:rsidRPr="00CE6387" w:rsidRDefault="00C679DE" w:rsidP="00887AB2">
      <w:pPr>
        <w:pStyle w:val="a3"/>
        <w:spacing w:before="0" w:beforeAutospacing="0" w:after="0" w:afterAutospacing="0"/>
        <w:ind w:firstLine="709"/>
        <w:jc w:val="both"/>
        <w:rPr>
          <w:sz w:val="28"/>
          <w:szCs w:val="28"/>
          <w:lang w:val="ru-RU"/>
        </w:rPr>
      </w:pPr>
      <w:r w:rsidRPr="00CE6387">
        <w:rPr>
          <w:bCs/>
          <w:i/>
          <w:sz w:val="28"/>
          <w:szCs w:val="28"/>
          <w:lang w:val="ru-RU"/>
        </w:rPr>
        <w:t>Приватизация.</w:t>
      </w:r>
      <w:r w:rsidRPr="00CE6387">
        <w:rPr>
          <w:sz w:val="28"/>
          <w:szCs w:val="28"/>
          <w:lang w:val="ru-RU"/>
        </w:rPr>
        <w:t xml:space="preserve"> Приватизация в Азербайджанской Республике осуществляется на основе Закона «О приватизации государственного имущества» и Второй Государственной программы приватизации государственного имущества. Большая часть малых и средних предприятий розничной торговли, бытового обслуживания, общественного питания, автомобильного транспорта, стройиндустрии и других были приватизированы в рамках Первой Государственной программы приватизации, причем немалая их часть продавались за приватизационные чеки (ваучеры), безвозмездно розданные населению Азербайджана. </w:t>
      </w:r>
    </w:p>
    <w:p w:rsidR="00C679DE" w:rsidRPr="00CE6387" w:rsidRDefault="00C679DE" w:rsidP="00887AB2">
      <w:pPr>
        <w:pStyle w:val="a3"/>
        <w:spacing w:before="0" w:beforeAutospacing="0" w:after="0" w:afterAutospacing="0"/>
        <w:ind w:firstLine="709"/>
        <w:jc w:val="both"/>
        <w:rPr>
          <w:sz w:val="28"/>
          <w:szCs w:val="28"/>
          <w:lang w:val="ru-RU"/>
        </w:rPr>
      </w:pPr>
      <w:r w:rsidRPr="00CE6387">
        <w:rPr>
          <w:sz w:val="28"/>
          <w:szCs w:val="28"/>
          <w:lang w:val="ru-RU"/>
        </w:rPr>
        <w:t>Учитывая, что первый этап приватизации в Азербайджане завершен и в настоящее время осуществляется второй этап приватизации</w:t>
      </w:r>
      <w:r w:rsidR="00FA2B95" w:rsidRPr="00CE6387">
        <w:rPr>
          <w:sz w:val="28"/>
          <w:szCs w:val="28"/>
          <w:lang w:val="ru-RU"/>
        </w:rPr>
        <w:t>,</w:t>
      </w:r>
      <w:r w:rsidRPr="00CE6387">
        <w:rPr>
          <w:sz w:val="28"/>
          <w:szCs w:val="28"/>
          <w:lang w:val="ru-RU"/>
        </w:rPr>
        <w:t xml:space="preserve"> </w:t>
      </w:r>
      <w:r w:rsidR="00FA2B95" w:rsidRPr="00CE6387">
        <w:rPr>
          <w:sz w:val="28"/>
          <w:szCs w:val="28"/>
          <w:lang w:val="ru-RU"/>
        </w:rPr>
        <w:t>в</w:t>
      </w:r>
      <w:r w:rsidRPr="00CE6387">
        <w:rPr>
          <w:sz w:val="28"/>
          <w:szCs w:val="28"/>
          <w:lang w:val="ru-RU"/>
        </w:rPr>
        <w:t xml:space="preserve">торая программа предусматривает семь способов приватизации, среди которых приватизация госимущества по индивидуальным проектам, посредством инвестиционных конкурсов, через специализированные денежные аукционы, льготные продажи трудовым коллективам и т.д. </w:t>
      </w:r>
    </w:p>
    <w:p w:rsidR="00C679DE" w:rsidRPr="00CE6387" w:rsidRDefault="00FA2B95" w:rsidP="00887AB2">
      <w:pPr>
        <w:pStyle w:val="a3"/>
        <w:spacing w:before="0" w:beforeAutospacing="0" w:after="0" w:afterAutospacing="0"/>
        <w:ind w:firstLine="709"/>
        <w:jc w:val="both"/>
        <w:rPr>
          <w:sz w:val="28"/>
          <w:szCs w:val="28"/>
          <w:lang w:val="ru-RU"/>
        </w:rPr>
      </w:pPr>
      <w:r w:rsidRPr="00CE6387">
        <w:rPr>
          <w:sz w:val="28"/>
          <w:szCs w:val="28"/>
          <w:lang w:val="ru-RU"/>
        </w:rPr>
        <w:t>П</w:t>
      </w:r>
      <w:r w:rsidR="00C679DE" w:rsidRPr="00CE6387">
        <w:rPr>
          <w:sz w:val="28"/>
          <w:szCs w:val="28"/>
          <w:lang w:val="ru-RU"/>
        </w:rPr>
        <w:t xml:space="preserve">родолжается приватизация наиболее крупных и значимых предприятий страны, относящихся к сферам металлургии, машиностроения (в том числе нефтяного машиностроения), легкой, пищевой, химической промышленности, предприятий связи и информационных технологий, сельского хозяйства, </w:t>
      </w:r>
      <w:r w:rsidR="00C679DE" w:rsidRPr="00CE6387">
        <w:rPr>
          <w:sz w:val="28"/>
          <w:szCs w:val="28"/>
          <w:lang w:val="ru-RU"/>
        </w:rPr>
        <w:lastRenderedPageBreak/>
        <w:t xml:space="preserve">предприятий по производству строительных материалов и т.д. Проводится также приватизация государственной доли совместных предприятий, функционирующих в указанных отраслях. </w:t>
      </w:r>
    </w:p>
    <w:p w:rsidR="00C679DE" w:rsidRPr="00CE6387" w:rsidRDefault="00C679DE" w:rsidP="00887AB2">
      <w:pPr>
        <w:ind w:firstLine="709"/>
        <w:jc w:val="both"/>
        <w:rPr>
          <w:sz w:val="28"/>
          <w:szCs w:val="28"/>
        </w:rPr>
      </w:pPr>
      <w:r w:rsidRPr="00CE6387">
        <w:rPr>
          <w:sz w:val="28"/>
          <w:szCs w:val="28"/>
        </w:rPr>
        <w:t xml:space="preserve">В целях привлечения иностранных инвестиций, внедрения современных методов корпоративного управления, новейших технологий и ноу-хау особое внимание уделяется продаже госимущества посредством инвестиционных конкурсов. При этом для оказания необходимой помощи в подготовке предприятия к приватизации во многих случаях привлекаются </w:t>
      </w:r>
      <w:r w:rsidR="002A30FD" w:rsidRPr="00CE6387">
        <w:rPr>
          <w:sz w:val="28"/>
          <w:szCs w:val="28"/>
        </w:rPr>
        <w:br/>
      </w:r>
      <w:r w:rsidRPr="00CE6387">
        <w:rPr>
          <w:sz w:val="28"/>
          <w:szCs w:val="28"/>
        </w:rPr>
        <w:t>международно</w:t>
      </w:r>
      <w:r w:rsidR="006E12EC">
        <w:rPr>
          <w:sz w:val="28"/>
          <w:szCs w:val="28"/>
        </w:rPr>
        <w:t xml:space="preserve"> </w:t>
      </w:r>
      <w:r w:rsidRPr="00CE6387">
        <w:rPr>
          <w:sz w:val="28"/>
          <w:szCs w:val="28"/>
        </w:rPr>
        <w:t>признанные консультационные компании. Кроме того, для повышения потенциала производства в нынешних условиях</w:t>
      </w:r>
      <w:r w:rsidRPr="00CE6387">
        <w:rPr>
          <w:sz w:val="28"/>
          <w:szCs w:val="28"/>
          <w:lang w:val="az-Latn-AZ"/>
        </w:rPr>
        <w:t xml:space="preserve"> </w:t>
      </w:r>
      <w:r w:rsidRPr="00CE6387">
        <w:rPr>
          <w:sz w:val="28"/>
          <w:szCs w:val="28"/>
        </w:rPr>
        <w:t>важное значение придается реструктуризации предприятий, осуществлению мер по их оздоровлению до приватизации, а также постприватизационной поддержке. В этой связи согласно статье 85 Налогового кодекса Азербайджанской Республики, а также Указу Президента Азербайджанской Республики от 12 января 2017 года № 1196 «О регулировании налоговых задолженностей налогоплательщиков на 1 января 2017 года» полностью списаны проценты, начисленные в том числе и государственным предприятиям, и акционерным обществам с государственной долей в уставном капитале за несвоевременное погашение налоговых задолженностей и их финансовые санкции.</w:t>
      </w:r>
    </w:p>
    <w:p w:rsidR="00C679DE" w:rsidRPr="00CE6387" w:rsidRDefault="00C679DE" w:rsidP="00887AB2">
      <w:pPr>
        <w:pStyle w:val="a3"/>
        <w:spacing w:before="0" w:beforeAutospacing="0" w:after="0" w:afterAutospacing="0"/>
        <w:ind w:firstLine="709"/>
        <w:jc w:val="both"/>
        <w:rPr>
          <w:rFonts w:eastAsia="Calibri"/>
          <w:sz w:val="28"/>
          <w:szCs w:val="28"/>
          <w:lang w:val="ru-RU"/>
        </w:rPr>
      </w:pPr>
      <w:r w:rsidRPr="00CE6387">
        <w:rPr>
          <w:sz w:val="28"/>
          <w:szCs w:val="28"/>
          <w:lang w:val="ru-RU"/>
        </w:rPr>
        <w:t xml:space="preserve">Согласно Указу Президента Азербайджанской Республики от 19 июля 2016 года № 1003 «О некоторых мерах, связанных с ускорением приватизации и повышением эффективности управления государственным имуществом» ускорение приватизации государственного имущества определено как важное направление экономической политики страны. </w:t>
      </w:r>
      <w:r w:rsidR="00FA2B95" w:rsidRPr="00CE6387">
        <w:rPr>
          <w:sz w:val="28"/>
          <w:szCs w:val="28"/>
          <w:lang w:val="ru-RU"/>
        </w:rPr>
        <w:t>П</w:t>
      </w:r>
      <w:r w:rsidRPr="00CE6387">
        <w:rPr>
          <w:sz w:val="28"/>
          <w:szCs w:val="28"/>
          <w:lang w:val="ru-RU"/>
        </w:rPr>
        <w:t>реимущество отдается приватизации недействующих предприятий, имеющих конкурентоспособный потенциал в регионе и способных внести значимый вклад в социально-экономическое развитие</w:t>
      </w:r>
      <w:r w:rsidR="00FA2B95" w:rsidRPr="00CE6387">
        <w:rPr>
          <w:sz w:val="28"/>
          <w:szCs w:val="28"/>
          <w:lang w:val="ru-RU"/>
        </w:rPr>
        <w:t>. Р</w:t>
      </w:r>
      <w:r w:rsidRPr="00CE6387">
        <w:rPr>
          <w:sz w:val="28"/>
          <w:szCs w:val="28"/>
          <w:lang w:val="ru-RU"/>
        </w:rPr>
        <w:t xml:space="preserve">аспоряжением Кабинета Министров Азербайджанской Республики был определен список государственных предприятий, которые остаются в государственной собственности для дальнейшего осуществления их реконструкции, и список 92 непрофильных предприятий и объектов, которые подлежат приватизации. </w:t>
      </w:r>
      <w:r w:rsidRPr="00CE6387">
        <w:rPr>
          <w:rFonts w:eastAsia="Calibri"/>
          <w:sz w:val="28"/>
          <w:szCs w:val="28"/>
          <w:lang w:val="ru-RU"/>
        </w:rPr>
        <w:t xml:space="preserve">К ним относятся зоны отдыха, медицинские учреждения, заводы, рыбоводческие хозяйства, нежилые помещения, здания и объекты разных профилей, которые выведены из подчинения 21 государственной организации. Помимо этого, данным </w:t>
      </w:r>
      <w:r w:rsidRPr="00CE6387">
        <w:rPr>
          <w:sz w:val="28"/>
          <w:szCs w:val="28"/>
          <w:lang w:val="ru-RU"/>
        </w:rPr>
        <w:t xml:space="preserve">распоряжением </w:t>
      </w:r>
      <w:r w:rsidRPr="00CE6387">
        <w:rPr>
          <w:rFonts w:eastAsia="Calibri"/>
          <w:sz w:val="28"/>
          <w:szCs w:val="28"/>
          <w:lang w:val="ru-RU"/>
        </w:rPr>
        <w:t>было решено приватиз</w:t>
      </w:r>
      <w:r w:rsidRPr="00CE6387">
        <w:rPr>
          <w:sz w:val="28"/>
          <w:szCs w:val="28"/>
          <w:lang w:val="ru-RU"/>
        </w:rPr>
        <w:t>ировать</w:t>
      </w:r>
      <w:r w:rsidRPr="00CE6387">
        <w:rPr>
          <w:rFonts w:eastAsia="Calibri"/>
          <w:sz w:val="28"/>
          <w:szCs w:val="28"/>
          <w:lang w:val="ru-RU"/>
        </w:rPr>
        <w:t xml:space="preserve"> еще 211 государственных предприятий и объектов. </w:t>
      </w:r>
    </w:p>
    <w:p w:rsidR="00C679DE" w:rsidRPr="00CE6387" w:rsidRDefault="00C679DE" w:rsidP="00887AB2">
      <w:pPr>
        <w:ind w:firstLine="709"/>
        <w:jc w:val="both"/>
        <w:rPr>
          <w:rFonts w:eastAsia="Calibri"/>
          <w:sz w:val="28"/>
          <w:szCs w:val="28"/>
        </w:rPr>
      </w:pPr>
      <w:r w:rsidRPr="00CE6387">
        <w:rPr>
          <w:rFonts w:eastAsia="Calibri"/>
          <w:sz w:val="28"/>
          <w:szCs w:val="28"/>
        </w:rPr>
        <w:t xml:space="preserve">После утверждения в конце 2016 года Президентом </w:t>
      </w:r>
      <w:r w:rsidR="00773D9D" w:rsidRPr="00CE6387">
        <w:rPr>
          <w:rFonts w:eastAsia="Calibri"/>
          <w:sz w:val="28"/>
          <w:szCs w:val="28"/>
        </w:rPr>
        <w:t>Азербайджанской</w:t>
      </w:r>
      <w:r w:rsidRPr="00CE6387">
        <w:rPr>
          <w:rFonts w:eastAsia="Calibri"/>
          <w:sz w:val="28"/>
          <w:szCs w:val="28"/>
        </w:rPr>
        <w:t xml:space="preserve"> Республики 12 стратегических дорожных карт начаты работы по подготовке предложений в области расширения и углубления процессов разгосударствления и приватизации в электроэнергетическом секторе и в сфере телекоммуникаций. Также рассматривается возможность осуществления процессов разгосударствления и передачи в управление некоторых предприятий системы водоснабжения и канализации, страхования, банковской </w:t>
      </w:r>
      <w:r w:rsidRPr="00CE6387">
        <w:rPr>
          <w:rFonts w:eastAsia="Calibri"/>
          <w:sz w:val="28"/>
          <w:szCs w:val="28"/>
        </w:rPr>
        <w:lastRenderedPageBreak/>
        <w:t>сферы. После завершения мер по оздоровлению самого крупного банка страны ОАО «М</w:t>
      </w:r>
      <w:r w:rsidRPr="00CE6387">
        <w:rPr>
          <w:sz w:val="28"/>
          <w:szCs w:val="28"/>
        </w:rPr>
        <w:t>еждународный банк Азербайджана»</w:t>
      </w:r>
      <w:r w:rsidRPr="00CE6387">
        <w:rPr>
          <w:rFonts w:eastAsia="Calibri"/>
          <w:sz w:val="28"/>
          <w:szCs w:val="28"/>
        </w:rPr>
        <w:t xml:space="preserve"> предусматривается привлечение финансового консультанта с целью подготовки государственной доли этого банка к приватизации.</w:t>
      </w:r>
    </w:p>
    <w:p w:rsidR="00C679DE" w:rsidRPr="00CE6387" w:rsidRDefault="00C679DE" w:rsidP="00887AB2">
      <w:pPr>
        <w:pStyle w:val="a3"/>
        <w:spacing w:before="0" w:beforeAutospacing="0" w:after="0" w:afterAutospacing="0"/>
        <w:ind w:firstLine="709"/>
        <w:jc w:val="both"/>
        <w:rPr>
          <w:sz w:val="28"/>
          <w:szCs w:val="28"/>
          <w:lang w:val="ru-RU"/>
        </w:rPr>
      </w:pPr>
      <w:r w:rsidRPr="00CE6387">
        <w:rPr>
          <w:sz w:val="28"/>
          <w:szCs w:val="28"/>
          <w:lang w:val="ru-RU"/>
        </w:rPr>
        <w:t>При приватизации стратегических объектов возможно также предоставление инвесторам определенных льгот и преференций.</w:t>
      </w:r>
    </w:p>
    <w:p w:rsidR="00C679DE" w:rsidRPr="00CE6387" w:rsidRDefault="00C679DE" w:rsidP="00887AB2">
      <w:pPr>
        <w:ind w:firstLine="709"/>
        <w:jc w:val="both"/>
        <w:rPr>
          <w:sz w:val="28"/>
          <w:szCs w:val="28"/>
        </w:rPr>
      </w:pPr>
      <w:r w:rsidRPr="00CE6387">
        <w:rPr>
          <w:sz w:val="28"/>
          <w:szCs w:val="28"/>
        </w:rPr>
        <w:t>В целях совершенствования нормативной базы и механизма проведения аукционов, а также повышения эффективности передачи государственного имущества в аренду усилена работа по внедрению механизма аренды на конкурсной основе. Осуществляется общественный контроль над проведением аукционов и конкурсов.</w:t>
      </w:r>
    </w:p>
    <w:p w:rsidR="00C679DE" w:rsidRPr="00CE6387" w:rsidRDefault="00C679DE" w:rsidP="00887AB2">
      <w:pPr>
        <w:ind w:firstLine="709"/>
        <w:jc w:val="both"/>
        <w:rPr>
          <w:sz w:val="28"/>
          <w:szCs w:val="28"/>
        </w:rPr>
      </w:pPr>
      <w:r w:rsidRPr="00CE6387">
        <w:rPr>
          <w:sz w:val="28"/>
          <w:szCs w:val="28"/>
        </w:rPr>
        <w:t>Информация о проводимых аукционах, инвестиционных конкурсах и тендерах в процессе приватизации госимущества и об их результатах публикуется в средствах массовой информации, а также размещается на официальной интернет-странице администрации по приватизации и электронном приватизационном портале, который позволяет осуществлять процесс приватизации и управления госимуществом в более прозрачных и открытых условиях на основе принципов общественного контроля и эффективности. Также применяется электронная система управления в процессе организации аукционов.</w:t>
      </w:r>
    </w:p>
    <w:p w:rsidR="00C679DE" w:rsidRPr="00CE6387" w:rsidRDefault="00FA2B95" w:rsidP="00887AB2">
      <w:pPr>
        <w:ind w:firstLine="709"/>
        <w:jc w:val="both"/>
        <w:rPr>
          <w:rFonts w:eastAsia="Calibri"/>
          <w:sz w:val="28"/>
          <w:szCs w:val="28"/>
        </w:rPr>
      </w:pPr>
      <w:r w:rsidRPr="00CE6387">
        <w:rPr>
          <w:rFonts w:eastAsia="Calibri"/>
          <w:sz w:val="28"/>
          <w:szCs w:val="28"/>
        </w:rPr>
        <w:t>А</w:t>
      </w:r>
      <w:r w:rsidR="00C679DE" w:rsidRPr="00CE6387">
        <w:rPr>
          <w:rFonts w:eastAsia="Calibri"/>
          <w:sz w:val="28"/>
          <w:szCs w:val="28"/>
        </w:rPr>
        <w:t>укционы по продажам государственного имущества в большей степени проводятся в электронном формате. Для упрощения участия населения в процессе приватизации и обеспечения прозрачности процесса применяются некоторые виды электронных услуг, среди которых оплата арендной платы, предоставление и сбор различных видов отчетностей и т.д.</w:t>
      </w:r>
    </w:p>
    <w:p w:rsidR="00C679DE" w:rsidRPr="00CE6387" w:rsidRDefault="00C679DE" w:rsidP="00773D9D">
      <w:pPr>
        <w:spacing w:before="120"/>
        <w:ind w:firstLine="709"/>
        <w:jc w:val="both"/>
        <w:rPr>
          <w:sz w:val="28"/>
          <w:szCs w:val="28"/>
        </w:rPr>
      </w:pPr>
      <w:r w:rsidRPr="00CE6387">
        <w:rPr>
          <w:bCs/>
          <w:i/>
          <w:sz w:val="28"/>
          <w:szCs w:val="28"/>
        </w:rPr>
        <w:t>Валютное регулирование.</w:t>
      </w:r>
      <w:r w:rsidRPr="00CE6387">
        <w:rPr>
          <w:sz w:val="28"/>
          <w:szCs w:val="28"/>
        </w:rPr>
        <w:t xml:space="preserve"> </w:t>
      </w:r>
      <w:r w:rsidRPr="00CE6387">
        <w:rPr>
          <w:sz w:val="28"/>
          <w:szCs w:val="28"/>
          <w:lang w:val="az-Latn-AZ"/>
        </w:rPr>
        <w:t xml:space="preserve">Закон Азербайджанской Республики </w:t>
      </w:r>
      <w:r w:rsidRPr="00CE6387">
        <w:rPr>
          <w:sz w:val="28"/>
          <w:szCs w:val="28"/>
        </w:rPr>
        <w:t xml:space="preserve">от </w:t>
      </w:r>
      <w:r w:rsidRPr="00CE6387">
        <w:rPr>
          <w:sz w:val="28"/>
          <w:szCs w:val="28"/>
          <w:lang w:val="az-Latn-AZ"/>
        </w:rPr>
        <w:t>21</w:t>
      </w:r>
      <w:r w:rsidRPr="00CE6387">
        <w:rPr>
          <w:sz w:val="28"/>
          <w:szCs w:val="28"/>
        </w:rPr>
        <w:t> октября</w:t>
      </w:r>
      <w:r w:rsidRPr="00CE6387">
        <w:rPr>
          <w:sz w:val="28"/>
          <w:szCs w:val="28"/>
          <w:lang w:val="az-Latn-AZ"/>
        </w:rPr>
        <w:t xml:space="preserve"> 1994</w:t>
      </w:r>
      <w:r w:rsidRPr="00CE6387">
        <w:rPr>
          <w:sz w:val="28"/>
          <w:szCs w:val="28"/>
        </w:rPr>
        <w:t xml:space="preserve"> года </w:t>
      </w:r>
      <w:r w:rsidRPr="00CE6387">
        <w:rPr>
          <w:sz w:val="28"/>
          <w:szCs w:val="28"/>
          <w:lang w:val="az-Latn-AZ"/>
        </w:rPr>
        <w:t>№ 910</w:t>
      </w:r>
      <w:r w:rsidRPr="00CE6387">
        <w:rPr>
          <w:sz w:val="28"/>
          <w:szCs w:val="28"/>
        </w:rPr>
        <w:t xml:space="preserve"> «</w:t>
      </w:r>
      <w:r w:rsidRPr="00CE6387">
        <w:rPr>
          <w:rStyle w:val="caption1"/>
          <w:rFonts w:ascii="Times New Roman" w:hAnsi="Times New Roman" w:cs="Times New Roman"/>
          <w:b w:val="0"/>
          <w:color w:val="auto"/>
          <w:sz w:val="28"/>
          <w:szCs w:val="28"/>
          <w:lang w:val="az-Latn-AZ"/>
        </w:rPr>
        <w:t>О валютном регулировании</w:t>
      </w:r>
      <w:r w:rsidRPr="00CE6387">
        <w:rPr>
          <w:rStyle w:val="caption1"/>
          <w:rFonts w:ascii="Times New Roman" w:hAnsi="Times New Roman" w:cs="Times New Roman"/>
          <w:b w:val="0"/>
          <w:color w:val="auto"/>
          <w:sz w:val="28"/>
          <w:szCs w:val="28"/>
        </w:rPr>
        <w:t xml:space="preserve">» </w:t>
      </w:r>
      <w:r w:rsidRPr="00CE6387">
        <w:rPr>
          <w:sz w:val="28"/>
          <w:szCs w:val="28"/>
        </w:rPr>
        <w:t xml:space="preserve">определяет принципы осуществления валютных операций в стране, полномочия и функции органов валютного регулирования и контроля, права и обязанности юридических и физических лиц в отношении владения, пользования и распоряжения валютными ценностями, ответственность за нарушение валютного законодательства. </w:t>
      </w:r>
    </w:p>
    <w:p w:rsidR="00C679DE" w:rsidRPr="00CE6387" w:rsidRDefault="00C679DE" w:rsidP="00887AB2">
      <w:pPr>
        <w:pStyle w:val="a3"/>
        <w:spacing w:before="0" w:beforeAutospacing="0" w:after="0" w:afterAutospacing="0"/>
        <w:ind w:firstLine="709"/>
        <w:jc w:val="both"/>
        <w:rPr>
          <w:sz w:val="28"/>
          <w:szCs w:val="28"/>
          <w:lang w:val="ru-RU"/>
        </w:rPr>
      </w:pPr>
      <w:r w:rsidRPr="00CE6387">
        <w:rPr>
          <w:sz w:val="28"/>
          <w:szCs w:val="28"/>
          <w:lang w:val="ru-RU"/>
        </w:rPr>
        <w:t xml:space="preserve">Центральный банк Азербайджанской Республики уполномочен определять политику валютного регулирования и принимать конкретные инструкции. </w:t>
      </w:r>
    </w:p>
    <w:p w:rsidR="00C679DE" w:rsidRPr="00CE6387" w:rsidRDefault="00C679DE" w:rsidP="00887AB2">
      <w:pPr>
        <w:pStyle w:val="a3"/>
        <w:spacing w:before="0" w:beforeAutospacing="0" w:after="0" w:afterAutospacing="0"/>
        <w:ind w:firstLine="709"/>
        <w:jc w:val="both"/>
        <w:rPr>
          <w:sz w:val="28"/>
          <w:szCs w:val="28"/>
          <w:lang w:val="ru-RU"/>
        </w:rPr>
      </w:pPr>
      <w:r w:rsidRPr="00CE6387">
        <w:rPr>
          <w:sz w:val="28"/>
          <w:szCs w:val="28"/>
          <w:lang w:val="ru-RU"/>
        </w:rPr>
        <w:t>Согласно Закону Азербайджанской Республики от 15 мая 2015 года № 1284-</w:t>
      </w:r>
      <w:r w:rsidRPr="00CE6387">
        <w:rPr>
          <w:sz w:val="28"/>
          <w:szCs w:val="28"/>
          <w:lang w:val="az-Latn-AZ"/>
        </w:rPr>
        <w:t>IVQ</w:t>
      </w:r>
      <w:r w:rsidRPr="00CE6387">
        <w:rPr>
          <w:sz w:val="28"/>
          <w:szCs w:val="28"/>
          <w:lang w:val="ru-RU"/>
        </w:rPr>
        <w:t xml:space="preserve"> «О рынке ценных бумаг»</w:t>
      </w:r>
      <w:r w:rsidRPr="00CE6387">
        <w:rPr>
          <w:sz w:val="28"/>
          <w:szCs w:val="28"/>
          <w:lang w:val="az-Latn-AZ"/>
        </w:rPr>
        <w:t xml:space="preserve"> </w:t>
      </w:r>
      <w:r w:rsidRPr="00CE6387">
        <w:rPr>
          <w:sz w:val="28"/>
          <w:szCs w:val="28"/>
          <w:lang w:val="ru-RU"/>
        </w:rPr>
        <w:t>брокерские и дилерские компании в Азербайджане будут получать единую бессрочную лицензию на деятельность инвестиционных компаний. До сих пор лицензии на деятельность профессиональных участников фондового рынка выдавались по отдельности и сроком на пять лет.</w:t>
      </w:r>
      <w:r w:rsidRPr="00CE6387">
        <w:rPr>
          <w:sz w:val="28"/>
          <w:szCs w:val="28"/>
          <w:lang w:val="az-Latn-AZ"/>
        </w:rPr>
        <w:t xml:space="preserve"> </w:t>
      </w:r>
    </w:p>
    <w:p w:rsidR="00C679DE" w:rsidRPr="00CE6387" w:rsidRDefault="002A30FD" w:rsidP="00887AB2">
      <w:pPr>
        <w:pStyle w:val="a3"/>
        <w:spacing w:before="0" w:beforeAutospacing="0" w:after="0" w:afterAutospacing="0"/>
        <w:ind w:firstLine="709"/>
        <w:jc w:val="both"/>
        <w:rPr>
          <w:sz w:val="28"/>
          <w:szCs w:val="28"/>
          <w:lang w:val="ru-RU"/>
        </w:rPr>
      </w:pPr>
      <w:r w:rsidRPr="00CE6387">
        <w:rPr>
          <w:sz w:val="28"/>
          <w:szCs w:val="28"/>
          <w:lang w:val="ru-RU"/>
        </w:rPr>
        <w:t xml:space="preserve">В соответствии с </w:t>
      </w:r>
      <w:r w:rsidR="00C679DE" w:rsidRPr="00CE6387">
        <w:rPr>
          <w:sz w:val="28"/>
          <w:szCs w:val="28"/>
          <w:lang w:val="ru-RU"/>
        </w:rPr>
        <w:t>Законом Азербайджанской Республики от 19 января 2016 года № 101-</w:t>
      </w:r>
      <w:r w:rsidR="00C679DE" w:rsidRPr="00CE6387">
        <w:rPr>
          <w:sz w:val="28"/>
          <w:szCs w:val="28"/>
          <w:lang w:val="az-Latn-AZ"/>
        </w:rPr>
        <w:t>VQ</w:t>
      </w:r>
      <w:r w:rsidR="00C679DE" w:rsidRPr="00CE6387">
        <w:rPr>
          <w:sz w:val="28"/>
          <w:szCs w:val="28"/>
          <w:lang w:val="ru-RU"/>
        </w:rPr>
        <w:t xml:space="preserve"> «О полном страховании вкладов» начиная с 1 марта 2016 </w:t>
      </w:r>
      <w:r w:rsidR="00C679DE" w:rsidRPr="00CE6387">
        <w:rPr>
          <w:sz w:val="28"/>
          <w:szCs w:val="28"/>
          <w:lang w:val="ru-RU"/>
        </w:rPr>
        <w:lastRenderedPageBreak/>
        <w:t xml:space="preserve">года под страхование подпадают вклады, размещенные вкладчиками в банках – членах Азербайджанского фонда страхования вкладов по процентной ставке, не превышающей 3 % по валютным вкладам и 15 % – по вкладам в национальной валюте, вне зависимости от суммы вклада. </w:t>
      </w:r>
    </w:p>
    <w:p w:rsidR="00C679DE" w:rsidRPr="00CE6387" w:rsidRDefault="00C679DE" w:rsidP="00887AB2">
      <w:pPr>
        <w:pStyle w:val="a3"/>
        <w:spacing w:before="0" w:beforeAutospacing="0" w:after="0" w:afterAutospacing="0"/>
        <w:ind w:firstLine="709"/>
        <w:jc w:val="both"/>
        <w:rPr>
          <w:sz w:val="28"/>
          <w:szCs w:val="28"/>
          <w:lang w:val="ru-RU"/>
        </w:rPr>
      </w:pPr>
      <w:r w:rsidRPr="00CE6387">
        <w:rPr>
          <w:sz w:val="28"/>
          <w:szCs w:val="28"/>
          <w:lang w:val="ru-RU"/>
        </w:rPr>
        <w:t>В целях расширения инфраструктуры и повышения устойчивости финансового сектора Законом Азербайджанской Республики от 28 октября 2016 года № 384-</w:t>
      </w:r>
      <w:r w:rsidRPr="00CE6387">
        <w:rPr>
          <w:sz w:val="28"/>
          <w:szCs w:val="28"/>
          <w:lang w:val="az-Latn-AZ"/>
        </w:rPr>
        <w:t>VQ</w:t>
      </w:r>
      <w:r w:rsidRPr="00CE6387">
        <w:rPr>
          <w:sz w:val="28"/>
          <w:szCs w:val="28"/>
          <w:lang w:val="ru-RU"/>
        </w:rPr>
        <w:t xml:space="preserve"> «О кредитных бюро» определены принципы формирования и использования кредитной истории, охвачены вопросы создания и деятельности кредитных бюро, а также государственного надзора за их деятельностью. Данный Закон запустит процесс государственной регистрации первого в стране частного кредитного бюро.</w:t>
      </w:r>
    </w:p>
    <w:p w:rsidR="00C679DE" w:rsidRPr="00CE6387" w:rsidRDefault="00C679DE" w:rsidP="00887AB2">
      <w:pPr>
        <w:pStyle w:val="a3"/>
        <w:spacing w:before="0" w:beforeAutospacing="0" w:after="0" w:afterAutospacing="0"/>
        <w:ind w:firstLine="709"/>
        <w:jc w:val="both"/>
        <w:rPr>
          <w:sz w:val="28"/>
          <w:szCs w:val="28"/>
          <w:lang w:val="ru-RU"/>
        </w:rPr>
      </w:pPr>
      <w:r w:rsidRPr="00CE6387">
        <w:rPr>
          <w:sz w:val="28"/>
          <w:szCs w:val="28"/>
          <w:lang w:val="ru-RU"/>
        </w:rPr>
        <w:t xml:space="preserve">Указом Президента Азербайджанской Республики от 6 декабря 2016 года № 1138 «Об утверждении стратегических дорожных карт по национальной экономике и основным секторам экономики» принята Стратегическая дорожная карта по развитию финансовых услуг в Азербайджане, которая предусматривает развитие страхового рынка, реструктуризацию, капитализацию и оздоровление банков, усиление финансовой инклюзивности, развитие рынка капитала, денежного рынка, создание рабочего механизма защиты прав кредиторов, развитие системы по обмену кредитной информацией, формирование новой регулятивной и надзорной архитектуры для поощрения цифровой трансформации финансовых институтов. </w:t>
      </w:r>
    </w:p>
    <w:p w:rsidR="00C679DE" w:rsidRPr="00CE6387" w:rsidRDefault="00C679DE" w:rsidP="00887AB2">
      <w:pPr>
        <w:pStyle w:val="a3"/>
        <w:spacing w:before="0" w:beforeAutospacing="0" w:after="0" w:afterAutospacing="0"/>
        <w:ind w:firstLine="709"/>
        <w:jc w:val="both"/>
        <w:rPr>
          <w:sz w:val="28"/>
          <w:szCs w:val="28"/>
          <w:lang w:val="ru-RU"/>
        </w:rPr>
      </w:pPr>
      <w:r w:rsidRPr="00CE6387">
        <w:rPr>
          <w:sz w:val="28"/>
          <w:szCs w:val="28"/>
          <w:lang w:val="ru-RU"/>
        </w:rPr>
        <w:t xml:space="preserve">В 2016 году были приняты соответствующие меры валютного контроля по проведению заблаговременных выплат по импортируемым в Азербайджан товарам и услугам, в некоторых случаях были установлены лимиты на вывоз (перевод) иностранной валюты из страны. В то же время был сохранен либеральный валютный режим по отношению к инвестиционной деятельности нерезидентов (репатриация иностранных инвестиций, вложенных в экономику Азербайджанской Республики, неограниченный перевод за границу дивидендов и других доходов, полученных от прибыли инвестиций, компенсаций). </w:t>
      </w:r>
    </w:p>
    <w:p w:rsidR="00C679DE" w:rsidRPr="00CE6387" w:rsidRDefault="00C679DE" w:rsidP="00887AB2">
      <w:pPr>
        <w:pStyle w:val="a3"/>
        <w:spacing w:before="0" w:beforeAutospacing="0" w:after="0" w:afterAutospacing="0"/>
        <w:ind w:firstLine="709"/>
        <w:jc w:val="both"/>
        <w:rPr>
          <w:sz w:val="28"/>
          <w:szCs w:val="28"/>
          <w:lang w:val="ru-RU"/>
        </w:rPr>
      </w:pPr>
      <w:r w:rsidRPr="00CE6387">
        <w:rPr>
          <w:sz w:val="28"/>
          <w:szCs w:val="28"/>
          <w:lang w:val="ru-RU"/>
        </w:rPr>
        <w:t xml:space="preserve">Для обеспечения устойчивости финансового сектора Азербайджанской Республики и усовершенствования механизмов контроля в этой области, в частности в целях лицензирования, регулирования и контролирования деятельности рынка ценных бумаг, инвестиционных фондов, страховых, кредитных организаций и платежных систем, а также усовершенствования системы контроля в области предупреждения легализации денежных средств или иного имущества, нажитых преступным путем, и финансирования терроризма, обеспечения прозрачности и оперативности системы контроля в этих сферах Указом Президента Азербайджанской Республики от 3 февраля 2016 года № 760 была создана Палата по контролю за финансовыми рынками Азербайджанской Республики. </w:t>
      </w:r>
    </w:p>
    <w:p w:rsidR="00C679DE" w:rsidRPr="00CE6387" w:rsidRDefault="00C679DE" w:rsidP="00887AB2">
      <w:pPr>
        <w:pStyle w:val="a3"/>
        <w:spacing w:before="0" w:beforeAutospacing="0" w:after="0" w:afterAutospacing="0"/>
        <w:ind w:firstLine="709"/>
        <w:jc w:val="both"/>
        <w:rPr>
          <w:sz w:val="28"/>
          <w:szCs w:val="28"/>
          <w:lang w:val="ru-RU"/>
        </w:rPr>
      </w:pPr>
      <w:r w:rsidRPr="00CE6387">
        <w:rPr>
          <w:sz w:val="28"/>
          <w:szCs w:val="28"/>
          <w:lang w:val="ru-RU"/>
        </w:rPr>
        <w:t>В целях улучшения деловой активности субъектов малого и среднего предприн</w:t>
      </w:r>
      <w:r w:rsidR="002A30FD" w:rsidRPr="00CE6387">
        <w:rPr>
          <w:sz w:val="28"/>
          <w:szCs w:val="28"/>
          <w:lang w:val="ru-RU"/>
        </w:rPr>
        <w:t>и</w:t>
      </w:r>
      <w:r w:rsidRPr="00CE6387">
        <w:rPr>
          <w:sz w:val="28"/>
          <w:szCs w:val="28"/>
          <w:lang w:val="ru-RU"/>
        </w:rPr>
        <w:t xml:space="preserve">мательства </w:t>
      </w:r>
      <w:r w:rsidR="002A30FD" w:rsidRPr="00CE6387">
        <w:rPr>
          <w:sz w:val="28"/>
          <w:szCs w:val="28"/>
          <w:lang w:val="ru-RU"/>
        </w:rPr>
        <w:t>в</w:t>
      </w:r>
      <w:r w:rsidRPr="00CE6387">
        <w:rPr>
          <w:sz w:val="28"/>
          <w:szCs w:val="28"/>
          <w:lang w:val="ru-RU"/>
        </w:rPr>
        <w:t xml:space="preserve"> 2017 год</w:t>
      </w:r>
      <w:r w:rsidR="002A30FD" w:rsidRPr="00CE6387">
        <w:rPr>
          <w:sz w:val="28"/>
          <w:szCs w:val="28"/>
          <w:lang w:val="ru-RU"/>
        </w:rPr>
        <w:t>у</w:t>
      </w:r>
      <w:r w:rsidRPr="00CE6387">
        <w:rPr>
          <w:sz w:val="28"/>
          <w:szCs w:val="28"/>
          <w:lang w:val="ru-RU"/>
        </w:rPr>
        <w:t xml:space="preserve"> осуществлены следующие мероприятия:</w:t>
      </w:r>
    </w:p>
    <w:p w:rsidR="00C679DE" w:rsidRPr="00CE6387" w:rsidRDefault="002A30FD" w:rsidP="00887AB2">
      <w:pPr>
        <w:pStyle w:val="a3"/>
        <w:spacing w:before="0" w:beforeAutospacing="0" w:after="0" w:afterAutospacing="0"/>
        <w:ind w:firstLine="709"/>
        <w:jc w:val="both"/>
        <w:rPr>
          <w:sz w:val="28"/>
          <w:szCs w:val="28"/>
          <w:lang w:val="ru-RU"/>
        </w:rPr>
      </w:pPr>
      <w:r w:rsidRPr="00CE6387">
        <w:rPr>
          <w:sz w:val="28"/>
          <w:szCs w:val="28"/>
          <w:lang w:val="ru-RU"/>
        </w:rPr>
        <w:lastRenderedPageBreak/>
        <w:t>вступил</w:t>
      </w:r>
      <w:r w:rsidR="00C679DE" w:rsidRPr="00CE6387">
        <w:rPr>
          <w:sz w:val="28"/>
          <w:szCs w:val="28"/>
          <w:lang w:val="ru-RU"/>
        </w:rPr>
        <w:t xml:space="preserve"> в силу Закон от 16 декабря 2016 года № 466-</w:t>
      </w:r>
      <w:r w:rsidR="00C679DE" w:rsidRPr="00CE6387">
        <w:rPr>
          <w:sz w:val="28"/>
          <w:szCs w:val="28"/>
        </w:rPr>
        <w:t>VQ</w:t>
      </w:r>
      <w:r w:rsidR="00C679DE" w:rsidRPr="00CE6387">
        <w:rPr>
          <w:sz w:val="28"/>
          <w:szCs w:val="28"/>
          <w:lang w:val="ru-RU"/>
        </w:rPr>
        <w:t xml:space="preserve"> </w:t>
      </w:r>
      <w:r w:rsidR="00C679DE" w:rsidRPr="00CE6387">
        <w:rPr>
          <w:sz w:val="28"/>
          <w:szCs w:val="28"/>
          <w:lang w:val="ru-RU"/>
        </w:rPr>
        <w:br/>
        <w:t>«О безналичных расчетах»</w:t>
      </w:r>
      <w:r w:rsidRPr="00CE6387">
        <w:rPr>
          <w:sz w:val="28"/>
          <w:szCs w:val="28"/>
          <w:lang w:val="ru-RU"/>
        </w:rPr>
        <w:t>, что прив</w:t>
      </w:r>
      <w:r w:rsidR="00C679DE" w:rsidRPr="00CE6387">
        <w:rPr>
          <w:sz w:val="28"/>
          <w:szCs w:val="28"/>
          <w:lang w:val="ru-RU"/>
        </w:rPr>
        <w:t>ело к усилению финансового контроля, а также аккумуляции свободных средств в банковском секторе;</w:t>
      </w:r>
    </w:p>
    <w:p w:rsidR="00C679DE" w:rsidRPr="00CE6387" w:rsidRDefault="00C679DE" w:rsidP="00887AB2">
      <w:pPr>
        <w:pStyle w:val="a3"/>
        <w:spacing w:before="0" w:beforeAutospacing="0" w:after="0" w:afterAutospacing="0"/>
        <w:ind w:firstLine="709"/>
        <w:jc w:val="both"/>
        <w:rPr>
          <w:sz w:val="28"/>
          <w:szCs w:val="28"/>
          <w:lang w:val="ru-RU"/>
        </w:rPr>
      </w:pPr>
      <w:r w:rsidRPr="00CE6387">
        <w:rPr>
          <w:sz w:val="28"/>
          <w:szCs w:val="28"/>
          <w:lang w:val="ru-RU"/>
        </w:rPr>
        <w:t>для обеспечения стабильности финансовой системы и повышения доверия населения к банковскому сектору была обеспечена капитализация Фонда страхования вкладов;</w:t>
      </w:r>
    </w:p>
    <w:p w:rsidR="00C679DE" w:rsidRPr="00CE6387" w:rsidRDefault="00C679DE" w:rsidP="00887AB2">
      <w:pPr>
        <w:pStyle w:val="a3"/>
        <w:spacing w:before="0" w:beforeAutospacing="0" w:after="0" w:afterAutospacing="0"/>
        <w:ind w:firstLine="709"/>
        <w:jc w:val="both"/>
        <w:rPr>
          <w:sz w:val="28"/>
          <w:szCs w:val="28"/>
          <w:lang w:val="ru-RU"/>
        </w:rPr>
      </w:pPr>
      <w:r w:rsidRPr="00CE6387">
        <w:rPr>
          <w:sz w:val="28"/>
          <w:szCs w:val="28"/>
          <w:lang w:val="ru-RU"/>
        </w:rPr>
        <w:t xml:space="preserve">в целях расширения доступа предпринимателей к финансовым ресурсам принят Указ Президента Азербайджанской Республики от 6 декабря 2016 года № 1138 «Об учреждении Кредитно-гарантийного фонда». В данном направлении была создана необходимая нормативно-правовая база, и для реализации механизма был создан Ипотечный и </w:t>
      </w:r>
      <w:r w:rsidR="002A30FD" w:rsidRPr="00CE6387">
        <w:rPr>
          <w:sz w:val="28"/>
          <w:szCs w:val="28"/>
          <w:lang w:val="ru-RU"/>
        </w:rPr>
        <w:t>к</w:t>
      </w:r>
      <w:r w:rsidRPr="00CE6387">
        <w:rPr>
          <w:sz w:val="28"/>
          <w:szCs w:val="28"/>
          <w:lang w:val="ru-RU"/>
        </w:rPr>
        <w:t>редитно-</w:t>
      </w:r>
      <w:r w:rsidR="002A30FD" w:rsidRPr="00CE6387">
        <w:rPr>
          <w:sz w:val="28"/>
          <w:szCs w:val="28"/>
          <w:lang w:val="ru-RU"/>
        </w:rPr>
        <w:t>г</w:t>
      </w:r>
      <w:r w:rsidRPr="00CE6387">
        <w:rPr>
          <w:sz w:val="28"/>
          <w:szCs w:val="28"/>
          <w:lang w:val="ru-RU"/>
        </w:rPr>
        <w:t xml:space="preserve">арантийный </w:t>
      </w:r>
      <w:r w:rsidR="002A30FD" w:rsidRPr="00CE6387">
        <w:rPr>
          <w:sz w:val="28"/>
          <w:szCs w:val="28"/>
          <w:lang w:val="ru-RU"/>
        </w:rPr>
        <w:t>ф</w:t>
      </w:r>
      <w:r w:rsidRPr="00CE6387">
        <w:rPr>
          <w:sz w:val="28"/>
          <w:szCs w:val="28"/>
          <w:lang w:val="ru-RU"/>
        </w:rPr>
        <w:t>онд;</w:t>
      </w:r>
    </w:p>
    <w:p w:rsidR="00C679DE" w:rsidRPr="00CE6387" w:rsidRDefault="00C679DE" w:rsidP="00887AB2">
      <w:pPr>
        <w:pStyle w:val="a3"/>
        <w:spacing w:before="0" w:beforeAutospacing="0" w:after="0" w:afterAutospacing="0"/>
        <w:ind w:firstLine="709"/>
        <w:jc w:val="both"/>
        <w:rPr>
          <w:sz w:val="28"/>
          <w:szCs w:val="28"/>
          <w:lang w:val="ru-RU"/>
        </w:rPr>
      </w:pPr>
      <w:r w:rsidRPr="00CE6387">
        <w:rPr>
          <w:sz w:val="28"/>
          <w:szCs w:val="28"/>
          <w:lang w:val="ru-RU"/>
        </w:rPr>
        <w:t>в целях увеличения доступа к кредитованию за счет увеличения залогового диапазона был принят Закон Президента Азербайджанской Республики от 2 мая 2017 года № 667-</w:t>
      </w:r>
      <w:r w:rsidRPr="00CE6387">
        <w:rPr>
          <w:sz w:val="28"/>
          <w:szCs w:val="28"/>
        </w:rPr>
        <w:t>VQ</w:t>
      </w:r>
      <w:r w:rsidRPr="00CE6387">
        <w:rPr>
          <w:sz w:val="28"/>
          <w:szCs w:val="28"/>
          <w:lang w:val="ru-RU"/>
        </w:rPr>
        <w:t xml:space="preserve"> «Об обременении движимого имущества». В марте 2018 года Палата по надзору за финансовыми рынками запустила Государственный реестр обременения движимого имущества, который существенно расширит доступ субъектов малого и среднего предпринимательства к финансовым средствам путем обременения залогом движимого имущества. Реестр содержит централизованную и прозрачную информацию о движимых активах субъектов, тем самым обеспечивая финансовые</w:t>
      </w:r>
      <w:r w:rsidR="00773D9D" w:rsidRPr="00CE6387">
        <w:rPr>
          <w:sz w:val="28"/>
          <w:szCs w:val="28"/>
          <w:lang w:val="ru-RU"/>
        </w:rPr>
        <w:t xml:space="preserve"> </w:t>
      </w:r>
      <w:r w:rsidRPr="00CE6387">
        <w:rPr>
          <w:sz w:val="28"/>
          <w:szCs w:val="28"/>
          <w:lang w:val="ru-RU"/>
        </w:rPr>
        <w:t>структуры (банки, кредитные организации, лизинговые компании и т.д.) информацией об обременении движимого имущества в качестве обеспечен</w:t>
      </w:r>
      <w:r w:rsidR="004233BC" w:rsidRPr="00CE6387">
        <w:rPr>
          <w:sz w:val="28"/>
          <w:szCs w:val="28"/>
          <w:lang w:val="ru-RU"/>
        </w:rPr>
        <w:t>ия в ином месте. Помимо этого, р</w:t>
      </w:r>
      <w:r w:rsidRPr="00CE6387">
        <w:rPr>
          <w:sz w:val="28"/>
          <w:szCs w:val="28"/>
          <w:lang w:val="ru-RU"/>
        </w:rPr>
        <w:t xml:space="preserve">еестр обеспечивает мобильность </w:t>
      </w:r>
      <w:r w:rsidRPr="00CE6387">
        <w:rPr>
          <w:spacing w:val="-4"/>
          <w:sz w:val="28"/>
          <w:szCs w:val="28"/>
          <w:lang w:val="ru-RU"/>
        </w:rPr>
        <w:t>реализации предмета обременения, заложенного субъектом предпринимательства</w:t>
      </w:r>
      <w:r w:rsidRPr="00CE6387">
        <w:rPr>
          <w:sz w:val="28"/>
          <w:szCs w:val="28"/>
          <w:lang w:val="ru-RU"/>
        </w:rPr>
        <w:t>;</w:t>
      </w:r>
    </w:p>
    <w:p w:rsidR="00C679DE" w:rsidRPr="00CE6387" w:rsidRDefault="00C679DE" w:rsidP="00887AB2">
      <w:pPr>
        <w:pStyle w:val="a3"/>
        <w:spacing w:before="0" w:beforeAutospacing="0" w:after="0" w:afterAutospacing="0"/>
        <w:ind w:firstLine="709"/>
        <w:jc w:val="both"/>
        <w:rPr>
          <w:sz w:val="28"/>
          <w:szCs w:val="28"/>
          <w:lang w:val="ru-RU"/>
        </w:rPr>
      </w:pPr>
      <w:r w:rsidRPr="00CE6387">
        <w:rPr>
          <w:sz w:val="28"/>
          <w:szCs w:val="28"/>
          <w:lang w:val="ru-RU"/>
        </w:rPr>
        <w:t>после внесения изменений в законодательство о валютном регулировании были утверждены правила, регулирующие работу обменных пунктов;</w:t>
      </w:r>
    </w:p>
    <w:p w:rsidR="00C679DE" w:rsidRPr="00CE6387" w:rsidRDefault="00C679DE" w:rsidP="00887AB2">
      <w:pPr>
        <w:pStyle w:val="a3"/>
        <w:spacing w:before="0" w:beforeAutospacing="0" w:after="0" w:afterAutospacing="0"/>
        <w:ind w:firstLine="709"/>
        <w:jc w:val="both"/>
        <w:rPr>
          <w:sz w:val="28"/>
          <w:szCs w:val="28"/>
          <w:lang w:val="ru-RU"/>
        </w:rPr>
      </w:pPr>
      <w:r w:rsidRPr="00CE6387">
        <w:rPr>
          <w:sz w:val="28"/>
          <w:szCs w:val="28"/>
          <w:lang w:val="ru-RU"/>
        </w:rPr>
        <w:t xml:space="preserve">в начале 2018 года по инициативе 8 банков было учреждено первое в стране частное кредитное бюро – ООО «Азербайджанское кредитное бюро». Бюро будет осуществлять сбор, хранение и анализ информации посредством предоставления скоринга. Информация будет предоставляться как со стороны кредитной организации, так и со стороны других участников финансовых отношений: лизинговых и страховых компаний, операторов сотовой связи, а также иных баз данных, связанных с долговыми обязательствами. </w:t>
      </w:r>
    </w:p>
    <w:p w:rsidR="00C679DE" w:rsidRPr="00CE6387" w:rsidRDefault="00C679DE" w:rsidP="00773D9D">
      <w:pPr>
        <w:pStyle w:val="a3"/>
        <w:spacing w:before="120" w:beforeAutospacing="0" w:after="0" w:afterAutospacing="0"/>
        <w:ind w:firstLine="709"/>
        <w:jc w:val="both"/>
        <w:rPr>
          <w:spacing w:val="-2"/>
          <w:sz w:val="28"/>
          <w:szCs w:val="28"/>
          <w:lang w:val="ru-RU"/>
        </w:rPr>
      </w:pPr>
      <w:r w:rsidRPr="00CE6387">
        <w:rPr>
          <w:bCs/>
          <w:i/>
          <w:sz w:val="28"/>
          <w:szCs w:val="28"/>
          <w:lang w:val="ru-RU"/>
        </w:rPr>
        <w:t>Таможенное регулирование.</w:t>
      </w:r>
      <w:r w:rsidRPr="00CE6387">
        <w:rPr>
          <w:sz w:val="28"/>
          <w:szCs w:val="28"/>
          <w:lang w:val="ru-RU"/>
        </w:rPr>
        <w:t xml:space="preserve"> В целях таможенного регулирования новым Таможенным кодексом Азербайджанской Республики, который соответствует нормам и стандартам Международной конвенции об упрощении и гармонизации таможенных процедур (в измененной редакции), вступившим в </w:t>
      </w:r>
      <w:r w:rsidRPr="00CE6387">
        <w:rPr>
          <w:spacing w:val="-2"/>
          <w:sz w:val="28"/>
          <w:szCs w:val="28"/>
          <w:lang w:val="ru-RU"/>
        </w:rPr>
        <w:t>силу с 1 января 2012 года, установлены следующие виды таможенных процедур:</w:t>
      </w:r>
    </w:p>
    <w:p w:rsidR="00C679DE" w:rsidRPr="00CE6387" w:rsidRDefault="00C679DE" w:rsidP="00887AB2">
      <w:pPr>
        <w:pStyle w:val="a3"/>
        <w:spacing w:before="0" w:beforeAutospacing="0" w:after="0" w:afterAutospacing="0"/>
        <w:ind w:firstLine="709"/>
        <w:jc w:val="both"/>
        <w:rPr>
          <w:sz w:val="28"/>
          <w:szCs w:val="28"/>
          <w:lang w:val="ru-RU"/>
        </w:rPr>
      </w:pPr>
      <w:r w:rsidRPr="00CE6387">
        <w:rPr>
          <w:sz w:val="28"/>
          <w:szCs w:val="28"/>
          <w:lang w:val="ru-RU"/>
        </w:rPr>
        <w:t>экспорт;</w:t>
      </w:r>
    </w:p>
    <w:p w:rsidR="00C679DE" w:rsidRPr="00CE6387" w:rsidRDefault="00C679DE" w:rsidP="00887AB2">
      <w:pPr>
        <w:pStyle w:val="a3"/>
        <w:spacing w:before="0" w:beforeAutospacing="0" w:after="0" w:afterAutospacing="0"/>
        <w:ind w:firstLine="709"/>
        <w:jc w:val="both"/>
        <w:rPr>
          <w:sz w:val="28"/>
          <w:szCs w:val="28"/>
          <w:lang w:val="ru-RU"/>
        </w:rPr>
      </w:pPr>
      <w:r w:rsidRPr="00CE6387">
        <w:rPr>
          <w:sz w:val="28"/>
          <w:szCs w:val="28"/>
          <w:lang w:val="ru-RU"/>
        </w:rPr>
        <w:t>реэкспорт;</w:t>
      </w:r>
    </w:p>
    <w:p w:rsidR="00C679DE" w:rsidRPr="00CE6387" w:rsidRDefault="00C679DE" w:rsidP="00887AB2">
      <w:pPr>
        <w:pStyle w:val="a3"/>
        <w:spacing w:before="0" w:beforeAutospacing="0" w:after="0" w:afterAutospacing="0"/>
        <w:ind w:firstLine="709"/>
        <w:jc w:val="both"/>
        <w:rPr>
          <w:sz w:val="28"/>
          <w:szCs w:val="28"/>
          <w:lang w:val="ru-RU"/>
        </w:rPr>
      </w:pPr>
      <w:r w:rsidRPr="00CE6387">
        <w:rPr>
          <w:sz w:val="28"/>
          <w:szCs w:val="28"/>
          <w:lang w:val="ru-RU"/>
        </w:rPr>
        <w:t>временный экспорт;</w:t>
      </w:r>
    </w:p>
    <w:p w:rsidR="00C679DE" w:rsidRPr="00CE6387" w:rsidRDefault="00C679DE" w:rsidP="00887AB2">
      <w:pPr>
        <w:pStyle w:val="a3"/>
        <w:spacing w:before="0" w:beforeAutospacing="0" w:after="0" w:afterAutospacing="0"/>
        <w:ind w:firstLine="709"/>
        <w:jc w:val="both"/>
        <w:rPr>
          <w:sz w:val="28"/>
          <w:szCs w:val="28"/>
          <w:lang w:val="ru-RU"/>
        </w:rPr>
      </w:pPr>
      <w:r w:rsidRPr="00CE6387">
        <w:rPr>
          <w:sz w:val="28"/>
          <w:szCs w:val="28"/>
          <w:lang w:val="ru-RU"/>
        </w:rPr>
        <w:t>выпуск для свободного обращения;</w:t>
      </w:r>
    </w:p>
    <w:p w:rsidR="00C679DE" w:rsidRPr="00CE6387" w:rsidRDefault="00C679DE" w:rsidP="00887AB2">
      <w:pPr>
        <w:pStyle w:val="a3"/>
        <w:spacing w:before="0" w:beforeAutospacing="0" w:after="0" w:afterAutospacing="0"/>
        <w:ind w:firstLine="709"/>
        <w:jc w:val="both"/>
        <w:rPr>
          <w:sz w:val="28"/>
          <w:szCs w:val="28"/>
          <w:lang w:val="ru-RU"/>
        </w:rPr>
      </w:pPr>
      <w:r w:rsidRPr="00CE6387">
        <w:rPr>
          <w:sz w:val="28"/>
          <w:szCs w:val="28"/>
          <w:lang w:val="ru-RU"/>
        </w:rPr>
        <w:t>реимпорт;</w:t>
      </w:r>
    </w:p>
    <w:p w:rsidR="00C679DE" w:rsidRPr="00CE6387" w:rsidRDefault="00C679DE" w:rsidP="00887AB2">
      <w:pPr>
        <w:pStyle w:val="a3"/>
        <w:spacing w:before="0" w:beforeAutospacing="0" w:after="0" w:afterAutospacing="0"/>
        <w:ind w:firstLine="709"/>
        <w:jc w:val="both"/>
        <w:rPr>
          <w:sz w:val="28"/>
          <w:szCs w:val="28"/>
          <w:lang w:val="ru-RU"/>
        </w:rPr>
      </w:pPr>
      <w:r w:rsidRPr="00CE6387">
        <w:rPr>
          <w:sz w:val="28"/>
          <w:szCs w:val="28"/>
          <w:lang w:val="ru-RU"/>
        </w:rPr>
        <w:lastRenderedPageBreak/>
        <w:t>свободная зона;</w:t>
      </w:r>
    </w:p>
    <w:p w:rsidR="00C679DE" w:rsidRPr="00CE6387" w:rsidRDefault="00C679DE" w:rsidP="00887AB2">
      <w:pPr>
        <w:pStyle w:val="a3"/>
        <w:spacing w:before="0" w:beforeAutospacing="0" w:after="0" w:afterAutospacing="0"/>
        <w:ind w:firstLine="709"/>
        <w:jc w:val="both"/>
        <w:rPr>
          <w:sz w:val="28"/>
          <w:szCs w:val="28"/>
          <w:lang w:val="ru-RU"/>
        </w:rPr>
      </w:pPr>
      <w:r w:rsidRPr="00CE6387">
        <w:rPr>
          <w:sz w:val="28"/>
          <w:szCs w:val="28"/>
          <w:lang w:val="ru-RU"/>
        </w:rPr>
        <w:t>транзит (международный и внутренний);</w:t>
      </w:r>
    </w:p>
    <w:p w:rsidR="00C679DE" w:rsidRPr="00CE6387" w:rsidRDefault="00C679DE" w:rsidP="00887AB2">
      <w:pPr>
        <w:pStyle w:val="a3"/>
        <w:spacing w:before="0" w:beforeAutospacing="0" w:after="0" w:afterAutospacing="0"/>
        <w:ind w:firstLine="709"/>
        <w:jc w:val="both"/>
        <w:rPr>
          <w:sz w:val="28"/>
          <w:szCs w:val="28"/>
          <w:lang w:val="ru-RU"/>
        </w:rPr>
      </w:pPr>
      <w:r w:rsidRPr="00CE6387">
        <w:rPr>
          <w:sz w:val="28"/>
          <w:szCs w:val="28"/>
          <w:lang w:val="ru-RU"/>
        </w:rPr>
        <w:t>специальная таможенная процедура временного ввоза;</w:t>
      </w:r>
    </w:p>
    <w:p w:rsidR="00C679DE" w:rsidRPr="00CE6387" w:rsidRDefault="00C679DE" w:rsidP="00887AB2">
      <w:pPr>
        <w:pStyle w:val="a3"/>
        <w:spacing w:before="0" w:beforeAutospacing="0" w:after="0" w:afterAutospacing="0"/>
        <w:ind w:firstLine="709"/>
        <w:jc w:val="both"/>
        <w:rPr>
          <w:sz w:val="28"/>
          <w:szCs w:val="28"/>
          <w:lang w:val="ru-RU"/>
        </w:rPr>
      </w:pPr>
      <w:r w:rsidRPr="00CE6387">
        <w:rPr>
          <w:sz w:val="28"/>
          <w:szCs w:val="28"/>
          <w:lang w:val="ru-RU"/>
        </w:rPr>
        <w:t>специальная таможенная процедура конечного потребления;</w:t>
      </w:r>
    </w:p>
    <w:p w:rsidR="00C679DE" w:rsidRPr="00CE6387" w:rsidRDefault="00C679DE" w:rsidP="00887AB2">
      <w:pPr>
        <w:pStyle w:val="a3"/>
        <w:spacing w:before="0" w:beforeAutospacing="0" w:after="0" w:afterAutospacing="0"/>
        <w:ind w:firstLine="709"/>
        <w:jc w:val="both"/>
        <w:rPr>
          <w:sz w:val="28"/>
          <w:szCs w:val="28"/>
          <w:lang w:val="ru-RU"/>
        </w:rPr>
      </w:pPr>
      <w:r w:rsidRPr="00CE6387">
        <w:rPr>
          <w:sz w:val="28"/>
          <w:szCs w:val="28"/>
          <w:lang w:val="ru-RU"/>
        </w:rPr>
        <w:t>специальная таможенная процедура внутренней переработки;</w:t>
      </w:r>
    </w:p>
    <w:p w:rsidR="00C679DE" w:rsidRPr="00CE6387" w:rsidRDefault="00C679DE" w:rsidP="00887AB2">
      <w:pPr>
        <w:pStyle w:val="a3"/>
        <w:spacing w:before="0" w:beforeAutospacing="0" w:after="0" w:afterAutospacing="0"/>
        <w:ind w:firstLine="709"/>
        <w:jc w:val="both"/>
        <w:rPr>
          <w:sz w:val="28"/>
          <w:szCs w:val="28"/>
          <w:lang w:val="ru-RU"/>
        </w:rPr>
      </w:pPr>
      <w:r w:rsidRPr="00CE6387">
        <w:rPr>
          <w:sz w:val="28"/>
          <w:szCs w:val="28"/>
          <w:lang w:val="ru-RU"/>
        </w:rPr>
        <w:t>специальная таможенная процедура внешней переработки;</w:t>
      </w:r>
    </w:p>
    <w:p w:rsidR="00C679DE" w:rsidRPr="00CE6387" w:rsidRDefault="00C679DE" w:rsidP="00887AB2">
      <w:pPr>
        <w:pStyle w:val="a3"/>
        <w:spacing w:before="0" w:beforeAutospacing="0" w:after="0" w:afterAutospacing="0"/>
        <w:ind w:firstLine="709"/>
        <w:jc w:val="both"/>
        <w:rPr>
          <w:sz w:val="28"/>
          <w:szCs w:val="28"/>
          <w:lang w:val="ru-RU"/>
        </w:rPr>
      </w:pPr>
      <w:r w:rsidRPr="00CE6387">
        <w:rPr>
          <w:sz w:val="28"/>
          <w:szCs w:val="28"/>
          <w:lang w:val="ru-RU"/>
        </w:rPr>
        <w:t xml:space="preserve">специальная таможенная процедура хранения (временное хранение и таможенный склад). </w:t>
      </w:r>
    </w:p>
    <w:p w:rsidR="00C679DE" w:rsidRPr="00CE6387" w:rsidRDefault="00C679DE" w:rsidP="00887AB2">
      <w:pPr>
        <w:pStyle w:val="a3"/>
        <w:spacing w:before="0" w:beforeAutospacing="0" w:after="0" w:afterAutospacing="0"/>
        <w:ind w:firstLine="709"/>
        <w:jc w:val="both"/>
        <w:rPr>
          <w:sz w:val="28"/>
          <w:szCs w:val="28"/>
          <w:lang w:val="ru-RU"/>
        </w:rPr>
      </w:pPr>
      <w:r w:rsidRPr="00CE6387">
        <w:rPr>
          <w:sz w:val="28"/>
          <w:szCs w:val="28"/>
          <w:lang w:val="ru-RU"/>
        </w:rPr>
        <w:t>Положения Таможенного кодекса определяют широкие возможности для иностранных инвесторов.</w:t>
      </w:r>
    </w:p>
    <w:p w:rsidR="00C679DE" w:rsidRPr="00CE6387" w:rsidRDefault="00C679DE" w:rsidP="00887AB2">
      <w:pPr>
        <w:ind w:firstLine="709"/>
        <w:jc w:val="both"/>
        <w:rPr>
          <w:sz w:val="28"/>
          <w:szCs w:val="28"/>
        </w:rPr>
      </w:pPr>
      <w:r w:rsidRPr="00CE6387">
        <w:rPr>
          <w:sz w:val="28"/>
          <w:szCs w:val="28"/>
        </w:rPr>
        <w:t>Экспорт товаров (за исключением необработанных шкур (кроме натурального меха) и выделанной кожи, древесины и изделий из нее, некоторых черных и цветных металлов и изделий из них) освобожден от взимания таможенной пошлины.  </w:t>
      </w:r>
    </w:p>
    <w:p w:rsidR="00C679DE" w:rsidRPr="00CE6387" w:rsidRDefault="00C679DE" w:rsidP="00887AB2">
      <w:pPr>
        <w:pStyle w:val="a3"/>
        <w:keepLines/>
        <w:spacing w:before="0" w:beforeAutospacing="0" w:after="0" w:afterAutospacing="0"/>
        <w:ind w:firstLine="709"/>
        <w:jc w:val="both"/>
        <w:rPr>
          <w:sz w:val="28"/>
          <w:szCs w:val="28"/>
          <w:lang w:val="ru-RU"/>
        </w:rPr>
      </w:pPr>
      <w:r w:rsidRPr="00CE6387">
        <w:rPr>
          <w:sz w:val="28"/>
          <w:szCs w:val="28"/>
          <w:lang w:val="ru-RU"/>
        </w:rPr>
        <w:t>Иностранные инвесторы по соглашениям о разделе продукции могут импортировать и экспортировать товары нефтегазовой отрасли без уплаты пошлины и без ограничений. При этом с импорта таких товаров НДС взимается по ставке 0 %.</w:t>
      </w:r>
    </w:p>
    <w:p w:rsidR="00C679DE" w:rsidRPr="00CE6387" w:rsidRDefault="00C679DE" w:rsidP="00887AB2">
      <w:pPr>
        <w:ind w:firstLine="709"/>
        <w:jc w:val="both"/>
        <w:rPr>
          <w:sz w:val="28"/>
          <w:szCs w:val="28"/>
        </w:rPr>
      </w:pPr>
      <w:r w:rsidRPr="00CE6387">
        <w:rPr>
          <w:sz w:val="28"/>
          <w:szCs w:val="28"/>
        </w:rPr>
        <w:t xml:space="preserve">Постановлением Кабинета Министров Азербайджанской Республики от 22 июля 2014 года № 263 были утверждены Правила </w:t>
      </w:r>
      <w:r w:rsidR="000747D5" w:rsidRPr="00CE6387">
        <w:rPr>
          <w:sz w:val="28"/>
          <w:szCs w:val="28"/>
        </w:rPr>
        <w:t>д</w:t>
      </w:r>
      <w:r w:rsidRPr="00CE6387">
        <w:rPr>
          <w:sz w:val="28"/>
          <w:szCs w:val="28"/>
        </w:rPr>
        <w:t>екларировани</w:t>
      </w:r>
      <w:r w:rsidR="000747D5" w:rsidRPr="00CE6387">
        <w:rPr>
          <w:sz w:val="28"/>
          <w:szCs w:val="28"/>
        </w:rPr>
        <w:t>я</w:t>
      </w:r>
      <w:r w:rsidRPr="00CE6387">
        <w:rPr>
          <w:sz w:val="28"/>
          <w:szCs w:val="28"/>
        </w:rPr>
        <w:t xml:space="preserve"> товаров и транспортных средств, пересекающих таможенную границу. В Азербайджанской Республике за таможенное оформление взимаются таможенные сборы в размере от 15 до 1 000 манатов в зависимости от таможенной стоимости товара и 30 манатов с каждого листа всех видов таможенных деклараций за оказание электронных таможенных услуг. Постановлением Кабинета Министров Азербайджанской Республики от 10 апреля 2017 года № 134 упразднено требование предоставления в таможенные органы страны ряда документов во время таможенного оформления. Согласно новым правилам отныне не требуется документ, подтверждающий выплату таможенных платежей; документ, подтверждающий предоставление гарантий в связи с таможенными задолженностями, требуется </w:t>
      </w:r>
      <w:r w:rsidR="004233BC" w:rsidRPr="00CE6387">
        <w:rPr>
          <w:sz w:val="28"/>
          <w:szCs w:val="28"/>
        </w:rPr>
        <w:t>только</w:t>
      </w:r>
      <w:r w:rsidRPr="00CE6387">
        <w:rPr>
          <w:sz w:val="28"/>
          <w:szCs w:val="28"/>
        </w:rPr>
        <w:t xml:space="preserve"> при неуплате долга до или во время подтверждения таможенной декларации. Также не требуются сертификат соответствия при импорте товаров, подлежащих обязательной сертификации</w:t>
      </w:r>
      <w:r w:rsidR="004233BC" w:rsidRPr="00CE6387">
        <w:rPr>
          <w:sz w:val="28"/>
          <w:szCs w:val="28"/>
        </w:rPr>
        <w:t>,</w:t>
      </w:r>
      <w:r w:rsidRPr="00CE6387">
        <w:rPr>
          <w:sz w:val="28"/>
          <w:szCs w:val="28"/>
        </w:rPr>
        <w:t xml:space="preserve"> и сертификат качества ЕС для пищевой продукции. Помимо этого, не требуется сертификат происхождения при экспорте; при импорте товаров из стран с преференциальными режимами, товаров, импорт которых регулируется (квоты и т.д.), и в случаях, предусмотренных международными соглашениями, сертификат требуется.</w:t>
      </w:r>
    </w:p>
    <w:p w:rsidR="00C679DE" w:rsidRPr="00CE6387" w:rsidRDefault="00C679DE" w:rsidP="00887AB2">
      <w:pPr>
        <w:ind w:firstLine="709"/>
        <w:jc w:val="both"/>
        <w:rPr>
          <w:sz w:val="28"/>
          <w:szCs w:val="28"/>
        </w:rPr>
      </w:pPr>
      <w:r w:rsidRPr="00CE6387">
        <w:rPr>
          <w:sz w:val="28"/>
          <w:szCs w:val="28"/>
        </w:rPr>
        <w:t xml:space="preserve">Указом Президента Азербайджанской Республики от 21 мая 2016 года № 920 утверждены Правила использования «зеленого коридора» и других пропускных систем для провоза товаров и транспортных средств через таможенную границу, регулирующие операции в связи с упрощением </w:t>
      </w:r>
      <w:r w:rsidRPr="00CE6387">
        <w:rPr>
          <w:sz w:val="28"/>
          <w:szCs w:val="28"/>
        </w:rPr>
        <w:lastRenderedPageBreak/>
        <w:t xml:space="preserve">таможенного оформления для провоза товаров и транспортных средств через пограничные пункты пропуска. Предусмотренные в Правилах проведение распределений оценок риска и импортеров по группам риска, а также все процессы, связанные с применением систем пропусков и мер по таможенному контролю, осуществляются через электронную систему без непосредственного контакта чиновника и предпринимателя. </w:t>
      </w:r>
      <w:r w:rsidRPr="00CE6387">
        <w:rPr>
          <w:sz w:val="28"/>
          <w:szCs w:val="28"/>
          <w:shd w:val="clear" w:color="auto" w:fill="FFFFFF"/>
        </w:rPr>
        <w:t xml:space="preserve">Для осуществления более гибкого и прозрачного таможенного оформления и прохождения товаров и транспортных средств через таможенные границы таможенным органам заблаговременно предоставляются краткие декларации на импорт в электронном формате. </w:t>
      </w:r>
    </w:p>
    <w:p w:rsidR="00C679DE" w:rsidRPr="00CE6387" w:rsidRDefault="00C679DE" w:rsidP="00887AB2">
      <w:pPr>
        <w:ind w:firstLine="709"/>
        <w:jc w:val="both"/>
        <w:rPr>
          <w:sz w:val="28"/>
          <w:szCs w:val="28"/>
        </w:rPr>
      </w:pPr>
      <w:r w:rsidRPr="00CE6387">
        <w:rPr>
          <w:sz w:val="28"/>
          <w:szCs w:val="28"/>
        </w:rPr>
        <w:t>В целях доведения до минимума контакта между гражданами и таможенными сотрудниками и упрощения процесса декларирования и обеспечения прозрачности таможенного оформления участники внешнеэкономической деятельности используют электронную таможенную услугу «Электронная таможенная декларация для регистрации товаров и транспортных средств», позволяющую декларировать посредством Интернета и небумажных технологий товары и транспортные средства, проходящие через таможенные границы.</w:t>
      </w:r>
    </w:p>
    <w:p w:rsidR="00C679DE" w:rsidRPr="00CE6387" w:rsidRDefault="00C679DE" w:rsidP="00887AB2">
      <w:pPr>
        <w:ind w:firstLine="709"/>
        <w:jc w:val="both"/>
        <w:rPr>
          <w:sz w:val="28"/>
          <w:szCs w:val="28"/>
        </w:rPr>
      </w:pPr>
      <w:r w:rsidRPr="00CE6387">
        <w:rPr>
          <w:sz w:val="28"/>
          <w:szCs w:val="28"/>
        </w:rPr>
        <w:t xml:space="preserve">В целях укрепления и развития сотрудничества в сфере таможенного дела подписано около 80 многосторонних и 50 двусторонних соглашений.   </w:t>
      </w:r>
    </w:p>
    <w:p w:rsidR="00C679DE" w:rsidRPr="00CE6387" w:rsidRDefault="00C679DE" w:rsidP="00887AB2">
      <w:pPr>
        <w:pStyle w:val="2"/>
      </w:pPr>
      <w:bookmarkStart w:id="2" w:name="_Toc1568018"/>
      <w:r w:rsidRPr="00CE6387">
        <w:t>Налогообложение юридических лиц</w:t>
      </w:r>
      <w:bookmarkEnd w:id="2"/>
    </w:p>
    <w:p w:rsidR="00C679DE" w:rsidRPr="00CE6387" w:rsidRDefault="00C679DE" w:rsidP="00887AB2">
      <w:pPr>
        <w:ind w:firstLine="709"/>
        <w:jc w:val="both"/>
        <w:rPr>
          <w:sz w:val="28"/>
          <w:szCs w:val="28"/>
        </w:rPr>
      </w:pPr>
      <w:r w:rsidRPr="00CE6387">
        <w:rPr>
          <w:sz w:val="28"/>
          <w:szCs w:val="28"/>
        </w:rPr>
        <w:t>С 1 января 2001 года налогообложение юридических лиц в Азербайджанской Республике регулируется Налоговым кодексом по следующим видам налогов.</w:t>
      </w:r>
    </w:p>
    <w:p w:rsidR="00C679DE" w:rsidRPr="00CE6387" w:rsidRDefault="00C679DE" w:rsidP="00887AB2">
      <w:pPr>
        <w:ind w:firstLine="709"/>
        <w:jc w:val="both"/>
        <w:rPr>
          <w:sz w:val="28"/>
          <w:szCs w:val="28"/>
        </w:rPr>
      </w:pPr>
      <w:r w:rsidRPr="00CE6387">
        <w:rPr>
          <w:i/>
          <w:sz w:val="28"/>
          <w:szCs w:val="28"/>
        </w:rPr>
        <w:t>Налог на прибыль.</w:t>
      </w:r>
      <w:r w:rsidRPr="00CE6387">
        <w:rPr>
          <w:b/>
          <w:sz w:val="28"/>
          <w:szCs w:val="28"/>
        </w:rPr>
        <w:t xml:space="preserve"> </w:t>
      </w:r>
      <w:r w:rsidRPr="00CE6387">
        <w:rPr>
          <w:sz w:val="28"/>
          <w:szCs w:val="28"/>
        </w:rPr>
        <w:t>Прибылью считается разница между доходами налогоплательщика (за исключением доходов, освобожденных от налогообложения) и расходами, вычитаемыми из дохода. Прибыль предприятия облагается налогом по ставке 20 %.</w:t>
      </w:r>
    </w:p>
    <w:p w:rsidR="00C679DE" w:rsidRPr="00CE6387" w:rsidRDefault="00C679DE" w:rsidP="00887AB2">
      <w:pPr>
        <w:ind w:firstLine="709"/>
        <w:jc w:val="both"/>
        <w:rPr>
          <w:sz w:val="28"/>
          <w:szCs w:val="28"/>
        </w:rPr>
      </w:pPr>
      <w:r w:rsidRPr="00CE6387">
        <w:rPr>
          <w:sz w:val="28"/>
          <w:szCs w:val="28"/>
        </w:rPr>
        <w:t>Предприятия-резиденты и нерезиденты в Азербайджанской Республике являются плательщиками налога на прибыль.</w:t>
      </w:r>
    </w:p>
    <w:p w:rsidR="00C679DE" w:rsidRPr="00CE6387" w:rsidRDefault="00C679DE" w:rsidP="00887AB2">
      <w:pPr>
        <w:ind w:firstLine="709"/>
        <w:jc w:val="both"/>
        <w:rPr>
          <w:sz w:val="28"/>
          <w:szCs w:val="28"/>
        </w:rPr>
      </w:pPr>
      <w:r w:rsidRPr="00CE6387">
        <w:rPr>
          <w:sz w:val="28"/>
          <w:szCs w:val="28"/>
        </w:rPr>
        <w:t>Объектом налогообложения для предприятия-резидента является прибыль, полученная из источников как в Азербайджанской Республике, так и за ее пределами; для предприятий-нерезидентов – только прибыль, полученная из источников в Азербайджанской Республике.</w:t>
      </w:r>
    </w:p>
    <w:p w:rsidR="00C679DE" w:rsidRPr="00CE6387" w:rsidRDefault="00C679DE" w:rsidP="00887AB2">
      <w:pPr>
        <w:ind w:firstLine="709"/>
        <w:jc w:val="both"/>
        <w:rPr>
          <w:sz w:val="28"/>
          <w:szCs w:val="28"/>
        </w:rPr>
      </w:pPr>
      <w:r w:rsidRPr="00CE6387">
        <w:rPr>
          <w:sz w:val="28"/>
          <w:szCs w:val="28"/>
        </w:rPr>
        <w:t>Отчетным периодом по налогу на прибыль является календарный год. Налогоплательщики не позднее 31 марта года, следующего за отчетным годом, должны подать декларацию в налоговые органы. Налогоплательщики до окончания срока, определенного для подачи декларации за налоговый год, должны произвести окончательный расчет и уплатить налог.</w:t>
      </w:r>
    </w:p>
    <w:p w:rsidR="00C679DE" w:rsidRPr="00CE6387" w:rsidRDefault="00C679DE" w:rsidP="00887AB2">
      <w:pPr>
        <w:ind w:firstLine="709"/>
        <w:jc w:val="both"/>
        <w:rPr>
          <w:sz w:val="28"/>
          <w:szCs w:val="28"/>
        </w:rPr>
      </w:pPr>
      <w:r w:rsidRPr="00CE6387">
        <w:rPr>
          <w:sz w:val="28"/>
          <w:szCs w:val="28"/>
        </w:rPr>
        <w:t xml:space="preserve">Начиная с февраля 2016 года ежегодные процентные доходы, уплачиваемые по вкладам физических лиц со стороны местных банков и филиалов иностранных банков, осуществляющих свою деятельность в Азербайджанской Республике, а также доходы по дивидендам с </w:t>
      </w:r>
      <w:r w:rsidRPr="00CE6387">
        <w:rPr>
          <w:sz w:val="28"/>
          <w:szCs w:val="28"/>
        </w:rPr>
        <w:lastRenderedPageBreak/>
        <w:t xml:space="preserve">инвестиционных ценных бумаг, по дисконтам (разница, возникающая в результате размещения облигаций по цене ниже номинала) и процентам, уплачиваемым со стороны эмитента, освобождаются от налога на прибыль в течение семи лет. </w:t>
      </w:r>
    </w:p>
    <w:p w:rsidR="00C679DE" w:rsidRPr="00CE6387" w:rsidRDefault="00C679DE" w:rsidP="00887AB2">
      <w:pPr>
        <w:ind w:firstLine="709"/>
        <w:jc w:val="both"/>
        <w:rPr>
          <w:sz w:val="28"/>
          <w:szCs w:val="28"/>
        </w:rPr>
      </w:pPr>
      <w:r w:rsidRPr="00CE6387">
        <w:rPr>
          <w:sz w:val="28"/>
          <w:szCs w:val="28"/>
        </w:rPr>
        <w:t xml:space="preserve">Прямые или косвенные выплаты субъектам, учрежденным (зарегистрированным) в странах или </w:t>
      </w:r>
      <w:r w:rsidR="004233BC" w:rsidRPr="00CE6387">
        <w:rPr>
          <w:sz w:val="28"/>
          <w:szCs w:val="28"/>
        </w:rPr>
        <w:t xml:space="preserve">на </w:t>
      </w:r>
      <w:r w:rsidRPr="00CE6387">
        <w:rPr>
          <w:sz w:val="28"/>
          <w:szCs w:val="28"/>
        </w:rPr>
        <w:t xml:space="preserve">территориях с льготным налогообложением, со стороны резидентов и постоянных представителей нерезидентов в Азербайджанской Республике облагаются налогом на прибыль у источника выплаты по ставке 10 %. </w:t>
      </w:r>
    </w:p>
    <w:p w:rsidR="00C679DE" w:rsidRPr="00CE6387" w:rsidRDefault="00C679DE" w:rsidP="00887AB2">
      <w:pPr>
        <w:ind w:firstLine="709"/>
        <w:jc w:val="both"/>
        <w:rPr>
          <w:sz w:val="28"/>
          <w:szCs w:val="28"/>
        </w:rPr>
      </w:pPr>
      <w:r w:rsidRPr="00CE6387">
        <w:rPr>
          <w:sz w:val="28"/>
          <w:szCs w:val="28"/>
        </w:rPr>
        <w:t>В целях стимулирования развития предпринимательства, формирования благоприятного делового климата и оптимизации налогового бремени Законом Азербайджанской Республики от 30 декабря 2016 года № 474-</w:t>
      </w:r>
      <w:r w:rsidRPr="00CE6387">
        <w:rPr>
          <w:sz w:val="28"/>
          <w:szCs w:val="28"/>
          <w:lang w:val="az-Latn-AZ"/>
        </w:rPr>
        <w:t xml:space="preserve">VQ </w:t>
      </w:r>
      <w:r w:rsidRPr="00CE6387">
        <w:rPr>
          <w:sz w:val="28"/>
          <w:szCs w:val="28"/>
        </w:rPr>
        <w:br/>
        <w:t>«О регулировании существующих на 1 января 2017 года налоговых долгов» определен порядок списания процентов и финансовых санкций по налогам, не оплаченным в установленном порядке до 1 января 2017 года.</w:t>
      </w:r>
    </w:p>
    <w:p w:rsidR="000747D5" w:rsidRPr="00CE6387" w:rsidRDefault="000747D5" w:rsidP="000747D5">
      <w:pPr>
        <w:ind w:firstLine="709"/>
        <w:jc w:val="both"/>
        <w:rPr>
          <w:sz w:val="28"/>
          <w:szCs w:val="28"/>
        </w:rPr>
      </w:pPr>
      <w:r w:rsidRPr="00CE6387">
        <w:rPr>
          <w:sz w:val="28"/>
          <w:szCs w:val="28"/>
        </w:rPr>
        <w:t>Доходы яслей, яслей-детских садов, детских садов, специальных детских садов</w:t>
      </w:r>
      <w:r w:rsidR="004233BC" w:rsidRPr="00CE6387">
        <w:rPr>
          <w:sz w:val="28"/>
          <w:szCs w:val="28"/>
        </w:rPr>
        <w:t xml:space="preserve"> и</w:t>
      </w:r>
      <w:r w:rsidRPr="00CE6387">
        <w:rPr>
          <w:sz w:val="28"/>
          <w:szCs w:val="28"/>
        </w:rPr>
        <w:t xml:space="preserve"> </w:t>
      </w:r>
      <w:r w:rsidR="004233BC" w:rsidRPr="00CE6387">
        <w:rPr>
          <w:sz w:val="28"/>
          <w:szCs w:val="28"/>
        </w:rPr>
        <w:t xml:space="preserve">детских домов </w:t>
      </w:r>
      <w:r w:rsidRPr="00CE6387">
        <w:rPr>
          <w:sz w:val="28"/>
          <w:szCs w:val="28"/>
        </w:rPr>
        <w:t>с 1 января 2014 года освобождены от налога на прибыль юридических лиц сроком на 10 лет.</w:t>
      </w:r>
    </w:p>
    <w:p w:rsidR="00C679DE" w:rsidRPr="00CE6387" w:rsidRDefault="00C679DE" w:rsidP="00887AB2">
      <w:pPr>
        <w:ind w:firstLine="709"/>
        <w:jc w:val="both"/>
        <w:rPr>
          <w:sz w:val="28"/>
          <w:szCs w:val="28"/>
        </w:rPr>
      </w:pPr>
      <w:r w:rsidRPr="00CE6387">
        <w:rPr>
          <w:i/>
          <w:sz w:val="28"/>
          <w:szCs w:val="28"/>
        </w:rPr>
        <w:t xml:space="preserve">Налог на добавленную стоимость. </w:t>
      </w:r>
      <w:r w:rsidRPr="00CE6387">
        <w:rPr>
          <w:sz w:val="28"/>
          <w:szCs w:val="28"/>
        </w:rPr>
        <w:t xml:space="preserve">НДС </w:t>
      </w:r>
      <w:r w:rsidRPr="00CE6387">
        <w:rPr>
          <w:b/>
          <w:sz w:val="28"/>
          <w:szCs w:val="28"/>
        </w:rPr>
        <w:t xml:space="preserve">– </w:t>
      </w:r>
      <w:r w:rsidRPr="00CE6387">
        <w:rPr>
          <w:sz w:val="28"/>
          <w:szCs w:val="28"/>
        </w:rPr>
        <w:t>разница между суммой налога, исчисляемого с налогооблагаемого оборота, и суммой налога, подлежащей зачету в соответствии с электронными налоговыми счетами-фактурами или документами, указывающими уплату НДС при импорте. НДС при розничной продаже (реализации) сельскохозяйственной продукции, производимой на территории Азербайджанской Республики, считается налог, исчисляемый от суммы торговой надбавки. Ставка НДС составляет 18 % стоимости каждой налогооблагаемой операции и каждого налогооблагаемого ввоза. Декларация НДС подается за каждый отчетный период не позднее 20-го числа месяца, следующего за отчетным.</w:t>
      </w:r>
    </w:p>
    <w:p w:rsidR="00C679DE" w:rsidRPr="00CE6387" w:rsidRDefault="00C679DE" w:rsidP="00887AB2">
      <w:pPr>
        <w:keepNext/>
        <w:ind w:firstLine="709"/>
        <w:jc w:val="both"/>
        <w:rPr>
          <w:sz w:val="28"/>
          <w:szCs w:val="28"/>
        </w:rPr>
      </w:pPr>
      <w:r w:rsidRPr="00CE6387">
        <w:rPr>
          <w:sz w:val="28"/>
          <w:szCs w:val="28"/>
        </w:rPr>
        <w:t>Плательщиками НДС считаются следующие резиденты и нерезиденты (юридические и физические лица):</w:t>
      </w:r>
    </w:p>
    <w:p w:rsidR="00C679DE" w:rsidRPr="00CE6387" w:rsidRDefault="00C679DE" w:rsidP="00887AB2">
      <w:pPr>
        <w:ind w:firstLine="709"/>
        <w:jc w:val="both"/>
        <w:rPr>
          <w:sz w:val="28"/>
          <w:szCs w:val="28"/>
        </w:rPr>
      </w:pPr>
      <w:r w:rsidRPr="00CE6387">
        <w:rPr>
          <w:sz w:val="28"/>
          <w:szCs w:val="28"/>
        </w:rPr>
        <w:t>лица, вставшие или обязанные встать на учет в качестве плательщиков НДС;</w:t>
      </w:r>
    </w:p>
    <w:p w:rsidR="00C679DE" w:rsidRPr="00CE6387" w:rsidRDefault="00C679DE" w:rsidP="00887AB2">
      <w:pPr>
        <w:ind w:firstLine="709"/>
        <w:jc w:val="both"/>
        <w:rPr>
          <w:sz w:val="28"/>
          <w:szCs w:val="28"/>
        </w:rPr>
      </w:pPr>
      <w:r w:rsidRPr="00CE6387">
        <w:rPr>
          <w:sz w:val="28"/>
          <w:szCs w:val="28"/>
        </w:rPr>
        <w:t>лица, ввозящие в Азербайджанскую Республику товары, подлежащие обложению НДС, – по таким ввозимым товарам;</w:t>
      </w:r>
    </w:p>
    <w:p w:rsidR="00C679DE" w:rsidRPr="00CE6387" w:rsidRDefault="00C679DE" w:rsidP="00887AB2">
      <w:pPr>
        <w:ind w:firstLine="709"/>
        <w:jc w:val="both"/>
        <w:rPr>
          <w:sz w:val="28"/>
          <w:szCs w:val="28"/>
        </w:rPr>
      </w:pPr>
      <w:r w:rsidRPr="00CE6387">
        <w:rPr>
          <w:sz w:val="28"/>
          <w:szCs w:val="28"/>
        </w:rPr>
        <w:t>лицо-нерезидент, которое выполняет работы или оказывает услуги без постановки на учет для целей НДС и признается плательщиком НДС, – по указанным работам или услугам;</w:t>
      </w:r>
    </w:p>
    <w:p w:rsidR="00C679DE" w:rsidRPr="00CE6387" w:rsidRDefault="00C679DE" w:rsidP="00887AB2">
      <w:pPr>
        <w:ind w:firstLine="709"/>
        <w:jc w:val="both"/>
        <w:rPr>
          <w:sz w:val="28"/>
          <w:szCs w:val="28"/>
        </w:rPr>
      </w:pPr>
      <w:r w:rsidRPr="00CE6387">
        <w:rPr>
          <w:sz w:val="28"/>
          <w:szCs w:val="28"/>
        </w:rPr>
        <w:t>производители подакцизных товаров и лица, занимающиеся деятельностью по жилищному строительству;</w:t>
      </w:r>
    </w:p>
    <w:p w:rsidR="00C679DE" w:rsidRPr="00CE6387" w:rsidRDefault="00C679DE" w:rsidP="00887AB2">
      <w:pPr>
        <w:ind w:firstLine="709"/>
        <w:jc w:val="both"/>
        <w:rPr>
          <w:sz w:val="28"/>
          <w:szCs w:val="28"/>
        </w:rPr>
      </w:pPr>
      <w:r w:rsidRPr="00CE6387">
        <w:rPr>
          <w:sz w:val="28"/>
          <w:szCs w:val="28"/>
        </w:rPr>
        <w:t>лица, занимающиеся деятельностью по строительству жилых зданий, которые не воспользовались правом стать пл</w:t>
      </w:r>
      <w:r w:rsidR="004233BC" w:rsidRPr="00CE6387">
        <w:rPr>
          <w:sz w:val="28"/>
          <w:szCs w:val="28"/>
        </w:rPr>
        <w:t xml:space="preserve">ательщиками упрощенного налога. </w:t>
      </w:r>
    </w:p>
    <w:p w:rsidR="00C679DE" w:rsidRPr="00CE6387" w:rsidRDefault="00C679DE" w:rsidP="00887AB2">
      <w:pPr>
        <w:ind w:firstLine="709"/>
        <w:jc w:val="both"/>
        <w:rPr>
          <w:sz w:val="28"/>
          <w:szCs w:val="28"/>
        </w:rPr>
      </w:pPr>
      <w:r w:rsidRPr="00CE6387">
        <w:rPr>
          <w:sz w:val="28"/>
          <w:szCs w:val="28"/>
        </w:rPr>
        <w:lastRenderedPageBreak/>
        <w:t>Совместная предпринимательская деятельность, которая осуществляется без образования юридического лица, для целей НДС рассматривается как деятельность, осуществляемая отдельным лицом.</w:t>
      </w:r>
    </w:p>
    <w:p w:rsidR="00C679DE" w:rsidRPr="00CE6387" w:rsidRDefault="00C679DE" w:rsidP="00887AB2">
      <w:pPr>
        <w:ind w:firstLine="709"/>
        <w:jc w:val="both"/>
        <w:rPr>
          <w:sz w:val="28"/>
          <w:szCs w:val="28"/>
        </w:rPr>
      </w:pPr>
      <w:r w:rsidRPr="00CE6387">
        <w:rPr>
          <w:sz w:val="28"/>
          <w:szCs w:val="28"/>
        </w:rPr>
        <w:t>Объектами налогообложения являются продажа товаров, выполнение работ, оказание услуг, торговая надбавка, применяемая при розничной продаже сельскохозяйственной продукции, производимой на территории Азербайджанской Республики, и налогооблагаемый импорт.</w:t>
      </w:r>
    </w:p>
    <w:p w:rsidR="00C679DE" w:rsidRPr="00CE6387" w:rsidRDefault="00C679DE" w:rsidP="00887AB2">
      <w:pPr>
        <w:ind w:firstLine="709"/>
        <w:jc w:val="both"/>
        <w:rPr>
          <w:sz w:val="28"/>
          <w:szCs w:val="28"/>
        </w:rPr>
      </w:pPr>
      <w:r w:rsidRPr="00CE6387">
        <w:rPr>
          <w:sz w:val="28"/>
          <w:szCs w:val="28"/>
        </w:rPr>
        <w:t>Налогоплательщику, более 50 % налогооблагаемого оборота которого за отчетный период облагается налогом по нулевой ставке, в течение 20 дней со дня подачи им заявления налоговому органу возвращается сумма, подлежащая возмещению за отчетный период в части ее превышения над суммой исчисленного налога.</w:t>
      </w:r>
    </w:p>
    <w:p w:rsidR="00C679DE" w:rsidRPr="00CE6387" w:rsidRDefault="00C679DE" w:rsidP="00887AB2">
      <w:pPr>
        <w:ind w:firstLine="709"/>
        <w:jc w:val="both"/>
        <w:rPr>
          <w:sz w:val="28"/>
          <w:szCs w:val="28"/>
        </w:rPr>
      </w:pPr>
      <w:r w:rsidRPr="00CE6387">
        <w:rPr>
          <w:sz w:val="28"/>
          <w:szCs w:val="28"/>
        </w:rPr>
        <w:t>Для других налогоплательщиков – сумма подлежащего возмещению налога в части ее превышения над суммой исчисленного за отчетный период налога переносится на следующие 3 месяца и относится к платежам этих месяцев, а налоговый орган, в свою очередь, проверяет достоверность излишних платежей в порядке, установленном Налоговым кодексом Азербайджанской Республики.</w:t>
      </w:r>
    </w:p>
    <w:p w:rsidR="00C679DE" w:rsidRPr="00CE6387" w:rsidRDefault="00C679DE" w:rsidP="00887AB2">
      <w:pPr>
        <w:ind w:firstLine="709"/>
        <w:jc w:val="both"/>
        <w:rPr>
          <w:sz w:val="28"/>
          <w:szCs w:val="28"/>
        </w:rPr>
      </w:pPr>
      <w:r w:rsidRPr="00CE6387">
        <w:rPr>
          <w:sz w:val="28"/>
          <w:szCs w:val="28"/>
        </w:rPr>
        <w:t>По истечении данных 3 месяцев на основании заявления налогоплательщика, независимо от проверки достоверности, какой-либо остаток излишнего платежа, возникшего от налогооблагаемых операций, возвращается из бюджета в течение 20 дней.</w:t>
      </w:r>
    </w:p>
    <w:p w:rsidR="00C679DE" w:rsidRPr="00CE6387" w:rsidRDefault="00C679DE" w:rsidP="00887AB2">
      <w:pPr>
        <w:ind w:firstLine="709"/>
        <w:jc w:val="both"/>
        <w:rPr>
          <w:sz w:val="28"/>
          <w:szCs w:val="28"/>
        </w:rPr>
      </w:pPr>
      <w:r w:rsidRPr="00CE6387">
        <w:rPr>
          <w:sz w:val="28"/>
          <w:szCs w:val="28"/>
        </w:rPr>
        <w:t>Оплаченный НДС за товары, не предназначенные для производства или коммерческих целей и купленные на территории Азербайджана со стороны физических лиц в период торговых фестивалей, возвращается.</w:t>
      </w:r>
    </w:p>
    <w:p w:rsidR="00C679DE" w:rsidRPr="00CE6387" w:rsidRDefault="00C679DE" w:rsidP="00887AB2">
      <w:pPr>
        <w:ind w:firstLine="709"/>
        <w:jc w:val="both"/>
        <w:rPr>
          <w:sz w:val="28"/>
          <w:szCs w:val="28"/>
        </w:rPr>
      </w:pPr>
      <w:r w:rsidRPr="00CE6387">
        <w:rPr>
          <w:sz w:val="28"/>
          <w:szCs w:val="28"/>
        </w:rPr>
        <w:t>Согласно Закону Азербайджанской Республики от 20 октября 2015 года № 1384-</w:t>
      </w:r>
      <w:r w:rsidRPr="00CE6387">
        <w:rPr>
          <w:sz w:val="28"/>
          <w:szCs w:val="28"/>
          <w:lang w:val="az-Latn-AZ"/>
        </w:rPr>
        <w:t xml:space="preserve">IVQD </w:t>
      </w:r>
      <w:r w:rsidRPr="00CE6387">
        <w:rPr>
          <w:sz w:val="28"/>
          <w:szCs w:val="28"/>
        </w:rPr>
        <w:t>«О внесении изменений в Налоговый кодекс Азербайджанской Республики» начиная с 1 января 2016 года налогоплательщики (как физические, так и юридические лица) должны регистрироваться в качестве плательщиков НДС, если их оборот в течение предшествующих 12 месяцев превысил 200 тыс. манатов. Ранее этот предел составлял 120 тыс. манатов.</w:t>
      </w:r>
    </w:p>
    <w:p w:rsidR="00C679DE" w:rsidRPr="00CE6387" w:rsidRDefault="00C679DE" w:rsidP="00887AB2">
      <w:pPr>
        <w:ind w:firstLine="709"/>
        <w:jc w:val="both"/>
        <w:rPr>
          <w:sz w:val="28"/>
          <w:szCs w:val="28"/>
        </w:rPr>
      </w:pPr>
      <w:r w:rsidRPr="00CE6387">
        <w:rPr>
          <w:sz w:val="28"/>
          <w:szCs w:val="28"/>
        </w:rPr>
        <w:t>Если общая стоимость операций по одной сделке или договору превышает 200 тыс. манатов, данная операция признается операцией, облагаемой НДС, и лицо, осуществляющее данную операцию, обязано подать заявление о регистрации в целях уплаты НДС до даты проведения операции.</w:t>
      </w:r>
    </w:p>
    <w:p w:rsidR="00C679DE" w:rsidRPr="00CE6387" w:rsidRDefault="00C679DE" w:rsidP="00887AB2">
      <w:pPr>
        <w:ind w:firstLine="709"/>
        <w:jc w:val="both"/>
        <w:rPr>
          <w:sz w:val="28"/>
          <w:szCs w:val="28"/>
        </w:rPr>
      </w:pPr>
      <w:r w:rsidRPr="00CE6387">
        <w:rPr>
          <w:i/>
          <w:sz w:val="28"/>
          <w:szCs w:val="28"/>
        </w:rPr>
        <w:t>Акцизы.</w:t>
      </w:r>
      <w:r w:rsidRPr="00CE6387">
        <w:rPr>
          <w:b/>
          <w:sz w:val="28"/>
          <w:szCs w:val="28"/>
        </w:rPr>
        <w:t xml:space="preserve"> </w:t>
      </w:r>
      <w:r w:rsidRPr="00CE6387">
        <w:rPr>
          <w:sz w:val="28"/>
          <w:szCs w:val="28"/>
        </w:rPr>
        <w:t>Акциз – это налог, включаемый в продажную цену подакцизных товаров.</w:t>
      </w:r>
    </w:p>
    <w:p w:rsidR="00C679DE" w:rsidRPr="00CE6387" w:rsidRDefault="00C679DE" w:rsidP="00887AB2">
      <w:pPr>
        <w:ind w:firstLine="709"/>
        <w:jc w:val="both"/>
        <w:rPr>
          <w:sz w:val="28"/>
          <w:szCs w:val="28"/>
        </w:rPr>
      </w:pPr>
      <w:r w:rsidRPr="00CE6387">
        <w:rPr>
          <w:sz w:val="28"/>
          <w:szCs w:val="28"/>
        </w:rPr>
        <w:t xml:space="preserve">К подакцизным товарам относятся: пищевой спирт, пиво и все виды спиртных напитков; табачные изделия; нефтепродукты; легковые автомобили (за исключением автотранспортных средств специального назначения, оснащенных специальными знаками и оборудованием); яхты для отдыха или спорта, а также другие плавучие средства, предусмотренные для этих целей, ввозимая платина, золото, изготовленные из него ювелирные и другие бытовые </w:t>
      </w:r>
      <w:r w:rsidRPr="00CE6387">
        <w:rPr>
          <w:sz w:val="28"/>
          <w:szCs w:val="28"/>
        </w:rPr>
        <w:lastRenderedPageBreak/>
        <w:t>изделия, обработанные, сортированные, вставленные в оправу и закрепленные алмазы, импортируемые меховые и кожаные изделия.</w:t>
      </w:r>
    </w:p>
    <w:p w:rsidR="00C679DE" w:rsidRPr="00CE6387" w:rsidRDefault="00C679DE" w:rsidP="00887AB2">
      <w:pPr>
        <w:ind w:firstLine="709"/>
        <w:jc w:val="both"/>
        <w:rPr>
          <w:sz w:val="28"/>
          <w:szCs w:val="28"/>
        </w:rPr>
      </w:pPr>
      <w:r w:rsidRPr="00CE6387">
        <w:rPr>
          <w:sz w:val="28"/>
          <w:szCs w:val="28"/>
        </w:rPr>
        <w:t>Плательщиками акцизов признаются все предприятия и физические лица, занимающиеся производством или ввозом подакцизных товаров на территори</w:t>
      </w:r>
      <w:r w:rsidR="004233BC" w:rsidRPr="00CE6387">
        <w:rPr>
          <w:sz w:val="28"/>
          <w:szCs w:val="28"/>
        </w:rPr>
        <w:t>ю</w:t>
      </w:r>
      <w:r w:rsidRPr="00CE6387">
        <w:rPr>
          <w:sz w:val="28"/>
          <w:szCs w:val="28"/>
        </w:rPr>
        <w:t xml:space="preserve"> Азербайджанской Республики, а также резиденты Азербайджанской Республики, производящие непосредственно сами или через подрядчика подакцизные товары за пределами Азербайджанской Республики и не состоящие на учете в качестве налогоплательщиков по месту производства таких товаров. При производстве товаров из сырья, поставляемого заказчиком, плательщиками акциза признаются производители (подрядчики) товаров. В этом случае производитель (подрядчик) должен получить суммы акцизов заказчика. Если производитель акцизной продукции и заказчик взаимозависимые резидентные лица, то плательщиком акцизов является владелец товара (заказчик).</w:t>
      </w:r>
    </w:p>
    <w:p w:rsidR="00C679DE" w:rsidRPr="00CE6387" w:rsidRDefault="00C679DE" w:rsidP="00887AB2">
      <w:pPr>
        <w:keepNext/>
        <w:ind w:firstLine="709"/>
        <w:jc w:val="both"/>
        <w:rPr>
          <w:sz w:val="28"/>
          <w:szCs w:val="28"/>
        </w:rPr>
      </w:pPr>
      <w:r w:rsidRPr="00CE6387">
        <w:rPr>
          <w:sz w:val="28"/>
          <w:szCs w:val="28"/>
        </w:rPr>
        <w:t>Объектами налогообложения являются:</w:t>
      </w:r>
    </w:p>
    <w:p w:rsidR="00C679DE" w:rsidRPr="00CE6387" w:rsidRDefault="00C679DE" w:rsidP="00887AB2">
      <w:pPr>
        <w:ind w:firstLine="709"/>
        <w:jc w:val="both"/>
        <w:rPr>
          <w:sz w:val="28"/>
          <w:szCs w:val="28"/>
        </w:rPr>
      </w:pPr>
      <w:r w:rsidRPr="00CE6387">
        <w:rPr>
          <w:sz w:val="28"/>
          <w:szCs w:val="28"/>
        </w:rPr>
        <w:t xml:space="preserve">выпуск подакцизных товаров, производимых на территории Азербайджанской Республики, за пределы производственного помещения </w:t>
      </w:r>
      <w:r w:rsidRPr="00CE6387">
        <w:rPr>
          <w:sz w:val="28"/>
          <w:szCs w:val="28"/>
        </w:rPr>
        <w:br/>
        <w:t>(к производственным помещениям относятся склады, вспомогательные складские участки и прочие аналогичные помещения, расположенные на территории нахождения производства);</w:t>
      </w:r>
    </w:p>
    <w:p w:rsidR="00C679DE" w:rsidRPr="00CE6387" w:rsidRDefault="00C679DE" w:rsidP="00887AB2">
      <w:pPr>
        <w:ind w:firstLine="709"/>
        <w:jc w:val="both"/>
        <w:rPr>
          <w:sz w:val="28"/>
          <w:szCs w:val="28"/>
        </w:rPr>
      </w:pPr>
      <w:r w:rsidRPr="00CE6387">
        <w:rPr>
          <w:sz w:val="28"/>
          <w:szCs w:val="28"/>
        </w:rPr>
        <w:t>для импортируемых товаров – выпуск подакцизных товаров из-под контроля таможенной службой в соответствии с Таможенным кодексом Азербайджанской Республики.</w:t>
      </w:r>
    </w:p>
    <w:p w:rsidR="00C679DE" w:rsidRPr="00CE6387" w:rsidRDefault="00C679DE" w:rsidP="00887AB2">
      <w:pPr>
        <w:ind w:firstLine="709"/>
        <w:jc w:val="both"/>
        <w:rPr>
          <w:sz w:val="28"/>
          <w:szCs w:val="28"/>
        </w:rPr>
      </w:pPr>
      <w:r w:rsidRPr="00CE6387">
        <w:rPr>
          <w:sz w:val="28"/>
          <w:szCs w:val="28"/>
        </w:rPr>
        <w:t>Производители подакцизных товаров должны уплачивать в государственный бюджет акцизы по налогооблагаемым операциям за каждый отчетный период не позднее 20-го числа месяца, следующего за отчетным.</w:t>
      </w:r>
    </w:p>
    <w:p w:rsidR="00C679DE" w:rsidRPr="00CE6387" w:rsidRDefault="00C679DE" w:rsidP="00773D9D">
      <w:pPr>
        <w:spacing w:before="120"/>
        <w:ind w:firstLine="709"/>
        <w:jc w:val="both"/>
        <w:rPr>
          <w:sz w:val="28"/>
          <w:szCs w:val="28"/>
        </w:rPr>
      </w:pPr>
      <w:r w:rsidRPr="00CE6387">
        <w:rPr>
          <w:i/>
          <w:sz w:val="28"/>
          <w:szCs w:val="28"/>
        </w:rPr>
        <w:t>Упрощенный налог.</w:t>
      </w:r>
      <w:r w:rsidRPr="00CE6387">
        <w:rPr>
          <w:b/>
          <w:sz w:val="28"/>
          <w:szCs w:val="28"/>
        </w:rPr>
        <w:t xml:space="preserve"> </w:t>
      </w:r>
      <w:r w:rsidRPr="00CE6387">
        <w:rPr>
          <w:sz w:val="28"/>
          <w:szCs w:val="28"/>
        </w:rPr>
        <w:t>Юридическое или физическое лицо, не зарегистрированное в целях НДС, у которого объем налогооблагаемых операций в течение 12-месячного периода составляет 200 тыс. манатов и менее, вправе стать плательщиком упрощенного налога. Л</w:t>
      </w:r>
      <w:r w:rsidRPr="00CE6387">
        <w:rPr>
          <w:sz w:val="28"/>
          <w:szCs w:val="28"/>
          <w:shd w:val="clear" w:color="auto" w:fill="FFFFFF"/>
        </w:rPr>
        <w:t xml:space="preserve">ицам, занимающимся торговой деятельностью и (или) деятельностью по оказанию услуг общественного питания при </w:t>
      </w:r>
      <w:r w:rsidRPr="00CE6387">
        <w:rPr>
          <w:sz w:val="28"/>
          <w:szCs w:val="28"/>
        </w:rPr>
        <w:t>объеме налогооблагаемых операций</w:t>
      </w:r>
      <w:r w:rsidRPr="00CE6387">
        <w:rPr>
          <w:sz w:val="28"/>
          <w:szCs w:val="28"/>
          <w:shd w:val="clear" w:color="auto" w:fill="FFFFFF"/>
        </w:rPr>
        <w:t xml:space="preserve"> более 200 тыс. манатов, дается право стать плательщиками упрощенного налога на уровне 6 % (торговая деятельность) и 8 % (услуги общественного питания) общей выручки. Лица, занимающиеся строительством (юридические и физические лица, которые за счет своих или привлеченных средств строят здания для удовлетворения индивидуальных (личных) нужд населения или в коммерческих целях посредством собственных ресурсов или </w:t>
      </w:r>
      <w:r w:rsidRPr="00CE6387">
        <w:rPr>
          <w:spacing w:val="-4"/>
          <w:sz w:val="28"/>
          <w:szCs w:val="28"/>
          <w:shd w:val="clear" w:color="auto" w:fill="FFFFFF"/>
        </w:rPr>
        <w:t>путем привлечения соответствующего специализированного профессионального</w:t>
      </w:r>
      <w:r w:rsidRPr="00CE6387">
        <w:rPr>
          <w:sz w:val="28"/>
          <w:szCs w:val="28"/>
          <w:shd w:val="clear" w:color="auto" w:fill="FFFFFF"/>
        </w:rPr>
        <w:t xml:space="preserve"> заказчика или подрядчика, а также являющиеся собственниками данной стройки или завершенного объекта), обладают правом стать плательщиками упрощенного налога. </w:t>
      </w:r>
      <w:r w:rsidRPr="00CE6387">
        <w:rPr>
          <w:sz w:val="28"/>
          <w:szCs w:val="28"/>
        </w:rPr>
        <w:t xml:space="preserve">Юридические и физические лица (включая физические лица, занимающиеся предпринимательской деятельностью без создания </w:t>
      </w:r>
      <w:r w:rsidRPr="00CE6387">
        <w:rPr>
          <w:sz w:val="28"/>
          <w:szCs w:val="28"/>
        </w:rPr>
        <w:lastRenderedPageBreak/>
        <w:t>юридического лица), являющиеся плательщиками упрощенного налога, не платят НДС и налог на прибыль.</w:t>
      </w:r>
    </w:p>
    <w:p w:rsidR="00C679DE" w:rsidRPr="00CE6387" w:rsidRDefault="00C679DE" w:rsidP="00887AB2">
      <w:pPr>
        <w:ind w:firstLine="709"/>
        <w:jc w:val="both"/>
        <w:rPr>
          <w:spacing w:val="-2"/>
          <w:sz w:val="28"/>
          <w:szCs w:val="28"/>
        </w:rPr>
      </w:pPr>
      <w:r w:rsidRPr="00CE6387">
        <w:rPr>
          <w:spacing w:val="-4"/>
          <w:sz w:val="28"/>
          <w:szCs w:val="28"/>
        </w:rPr>
        <w:t>Объектами налогообложения являются объем валовой выручки, полученной</w:t>
      </w:r>
      <w:r w:rsidRPr="00CE6387">
        <w:rPr>
          <w:sz w:val="28"/>
          <w:szCs w:val="28"/>
        </w:rPr>
        <w:t xml:space="preserve"> </w:t>
      </w:r>
      <w:r w:rsidRPr="00CE6387">
        <w:rPr>
          <w:spacing w:val="-2"/>
          <w:sz w:val="28"/>
          <w:szCs w:val="28"/>
        </w:rPr>
        <w:t>за товары (работы, услуги) и имущество, предоставленные налогоплательщиком, а также внереализационные доходы в течение отчетного периода.</w:t>
      </w:r>
    </w:p>
    <w:p w:rsidR="00C679DE" w:rsidRPr="00CE6387" w:rsidRDefault="00C679DE" w:rsidP="00887AB2">
      <w:pPr>
        <w:ind w:firstLine="709"/>
        <w:jc w:val="both"/>
        <w:rPr>
          <w:sz w:val="28"/>
          <w:szCs w:val="28"/>
        </w:rPr>
      </w:pPr>
      <w:r w:rsidRPr="00CE6387">
        <w:rPr>
          <w:sz w:val="28"/>
          <w:szCs w:val="28"/>
        </w:rPr>
        <w:t>Упрощенный налог подсчитывается с суммы средств (объем валовой выручки), полученной от предоставления товаров, выполнения работ, оказания услуг п</w:t>
      </w:r>
      <w:r w:rsidR="004233BC" w:rsidRPr="00CE6387">
        <w:rPr>
          <w:sz w:val="28"/>
          <w:szCs w:val="28"/>
        </w:rPr>
        <w:t xml:space="preserve">лательщиками этого налога, и с </w:t>
      </w:r>
      <w:r w:rsidRPr="00CE6387">
        <w:rPr>
          <w:sz w:val="28"/>
          <w:szCs w:val="28"/>
        </w:rPr>
        <w:t>нереализационных доходов по следующей ставке: по г. Баку – 4 %; другим городам и районам, Нахичеванской Автономной Республике – 2 %.</w:t>
      </w:r>
    </w:p>
    <w:p w:rsidR="00C679DE" w:rsidRPr="00CE6387" w:rsidRDefault="00C679DE" w:rsidP="00887AB2">
      <w:pPr>
        <w:ind w:firstLine="709"/>
        <w:jc w:val="both"/>
        <w:rPr>
          <w:sz w:val="28"/>
          <w:szCs w:val="28"/>
        </w:rPr>
      </w:pPr>
      <w:r w:rsidRPr="00CE6387">
        <w:rPr>
          <w:sz w:val="28"/>
          <w:szCs w:val="28"/>
        </w:rPr>
        <w:t xml:space="preserve">Лица, осуществляющие перевозку пассажиров и грузов на территории Азербайджанской Республики автотранспортными средствами, находящимися </w:t>
      </w:r>
      <w:r w:rsidRPr="00CE6387">
        <w:rPr>
          <w:spacing w:val="-4"/>
          <w:sz w:val="28"/>
          <w:szCs w:val="28"/>
        </w:rPr>
        <w:t>в их собственности или пользовании (за исключением международных перевозок</w:t>
      </w:r>
      <w:r w:rsidRPr="00CE6387">
        <w:rPr>
          <w:sz w:val="28"/>
          <w:szCs w:val="28"/>
        </w:rPr>
        <w:t xml:space="preserve"> груза и пассажиров), либо осуществляющие такие перевозки посредством других лиц по договору, лица, предоставляющие жилые и нежилые помещения, а также земельные участки, находящиеся в их собственности (за исключением случаев предоставления, предусмотренных Налоговым кодексом), физические лица, в индивидуальном порядке занимающиеся видами деятельности, предусмотренными статьей 220.10 Налогового кодекса, а также лица, которые являются операторами и организаторами (продавцами) спортивных азартных игр, являются плательщиками упрощенного налога. </w:t>
      </w:r>
    </w:p>
    <w:p w:rsidR="00C679DE" w:rsidRPr="00CE6387" w:rsidRDefault="00C679DE" w:rsidP="00887AB2">
      <w:pPr>
        <w:ind w:firstLine="709"/>
        <w:jc w:val="both"/>
        <w:rPr>
          <w:sz w:val="28"/>
          <w:szCs w:val="28"/>
        </w:rPr>
      </w:pPr>
      <w:r w:rsidRPr="00CE6387">
        <w:rPr>
          <w:sz w:val="28"/>
          <w:szCs w:val="28"/>
        </w:rPr>
        <w:t>Упрощенный налог для налогоплательщиков, осуществляющих пассажирские и грузовые перевозки, в зависимости от вида и территории осуществления грузовых и пассажирских перевозок определяется в соответствии с Налоговым кодексом. Упрощенный налог исчисляется в отношении лиц, занятых в сфере жилищного строительства, в размере 45 манатов за каждый квадратный метр объекта налогообложения, а также лиц, предоставляющих жилые и нежилые помещения, находящиеся в их собственности, в размере 15 манатов за каждый квадратный метр объекта налогообложения. При расчете упрощенного налога к указанным суммам применяются коэффициенты, определяемые соответствующим органом исполнительной власти по зонам городов и районов страны. Оператор спортивных азартных игр исчисляет упрощенный налог по ставке 6 % средств, принятых от участников игры, а продавец спортивных азартных игр – по ставке 4 % суммы комиссионных, врученных ему оператором.</w:t>
      </w:r>
    </w:p>
    <w:p w:rsidR="00C679DE" w:rsidRPr="00CE6387" w:rsidRDefault="00C679DE" w:rsidP="00887AB2">
      <w:pPr>
        <w:ind w:firstLine="709"/>
        <w:jc w:val="both"/>
        <w:rPr>
          <w:sz w:val="28"/>
          <w:szCs w:val="28"/>
        </w:rPr>
      </w:pPr>
      <w:r w:rsidRPr="00CE6387">
        <w:rPr>
          <w:sz w:val="28"/>
          <w:szCs w:val="28"/>
        </w:rPr>
        <w:t>Операции, связанные со списанием денежных средств наличными с банковских счетов со стороны юридических лиц и частных предпринимателей, облагаются упрощенным налогом у источника выплаты по ставке 1 %.</w:t>
      </w:r>
    </w:p>
    <w:p w:rsidR="00C679DE" w:rsidRPr="00CE6387" w:rsidRDefault="00C679DE" w:rsidP="00773D9D">
      <w:pPr>
        <w:spacing w:before="120"/>
        <w:ind w:firstLine="709"/>
        <w:jc w:val="both"/>
        <w:rPr>
          <w:sz w:val="28"/>
          <w:szCs w:val="28"/>
        </w:rPr>
      </w:pPr>
      <w:r w:rsidRPr="00CE6387">
        <w:rPr>
          <w:i/>
          <w:sz w:val="28"/>
          <w:szCs w:val="28"/>
        </w:rPr>
        <w:t>Промысловый налог.</w:t>
      </w:r>
      <w:r w:rsidRPr="00CE6387">
        <w:rPr>
          <w:b/>
          <w:sz w:val="28"/>
          <w:szCs w:val="28"/>
        </w:rPr>
        <w:t xml:space="preserve"> </w:t>
      </w:r>
      <w:r w:rsidRPr="00CE6387">
        <w:rPr>
          <w:sz w:val="28"/>
          <w:szCs w:val="28"/>
        </w:rPr>
        <w:t>Плательщиками промыслового налога являются физические лица и предприятия, добывающие полезные ископаемые из недр на территории Азербайджанской Республики (включая сектор Каспийского моря, принадлежащий Азербайджанской Республике).</w:t>
      </w:r>
    </w:p>
    <w:p w:rsidR="00C679DE" w:rsidRPr="00CE6387" w:rsidRDefault="00C679DE" w:rsidP="00887AB2">
      <w:pPr>
        <w:ind w:firstLine="709"/>
        <w:jc w:val="both"/>
        <w:rPr>
          <w:sz w:val="28"/>
          <w:szCs w:val="28"/>
        </w:rPr>
      </w:pPr>
      <w:r w:rsidRPr="00CE6387">
        <w:rPr>
          <w:sz w:val="28"/>
          <w:szCs w:val="28"/>
        </w:rPr>
        <w:lastRenderedPageBreak/>
        <w:t xml:space="preserve">Промысловый налог на сырую нефть, природный газ и рудные полезные ископаемые, добываемые из недр земли, исчисляется от оптовой цены на них (по другим полезным ископаемым – за каждый кубометр добычи). </w:t>
      </w:r>
    </w:p>
    <w:p w:rsidR="00C679DE" w:rsidRPr="00CE6387" w:rsidRDefault="00C679DE" w:rsidP="00773D9D">
      <w:pPr>
        <w:spacing w:before="120"/>
        <w:ind w:firstLine="709"/>
        <w:jc w:val="both"/>
        <w:rPr>
          <w:sz w:val="28"/>
          <w:szCs w:val="28"/>
        </w:rPr>
      </w:pPr>
      <w:r w:rsidRPr="00CE6387">
        <w:rPr>
          <w:i/>
          <w:sz w:val="28"/>
          <w:szCs w:val="28"/>
        </w:rPr>
        <w:t xml:space="preserve">Выплаты за использование природных ресурсов и выброс загрязняющих веществ в окружающую среду. </w:t>
      </w:r>
      <w:r w:rsidRPr="00CE6387">
        <w:rPr>
          <w:sz w:val="28"/>
          <w:szCs w:val="28"/>
        </w:rPr>
        <w:t>Пользователи природных ресурсов облагаются следующими типами выплат за выброс (утечку) загрязняющих веществ:</w:t>
      </w:r>
    </w:p>
    <w:p w:rsidR="00C679DE" w:rsidRPr="00CE6387" w:rsidRDefault="00C679DE" w:rsidP="00887AB2">
      <w:pPr>
        <w:ind w:firstLine="709"/>
        <w:jc w:val="both"/>
        <w:rPr>
          <w:sz w:val="28"/>
          <w:szCs w:val="28"/>
        </w:rPr>
      </w:pPr>
      <w:r w:rsidRPr="00CE6387">
        <w:rPr>
          <w:sz w:val="28"/>
          <w:szCs w:val="28"/>
        </w:rPr>
        <w:t>выплаты за выброс (утечку) загрязняющих веществ в рамках установленных лимитов (нормативов);</w:t>
      </w:r>
    </w:p>
    <w:p w:rsidR="00C679DE" w:rsidRPr="00CE6387" w:rsidRDefault="00C679DE" w:rsidP="00887AB2">
      <w:pPr>
        <w:ind w:firstLine="709"/>
        <w:jc w:val="both"/>
        <w:rPr>
          <w:sz w:val="28"/>
          <w:szCs w:val="28"/>
        </w:rPr>
      </w:pPr>
      <w:r w:rsidRPr="00CE6387">
        <w:rPr>
          <w:sz w:val="28"/>
          <w:szCs w:val="28"/>
        </w:rPr>
        <w:t xml:space="preserve">выплаты за выброс (утечку) загрязняющих веществ, выходящих за рамки установленных лимитов (нормативов). </w:t>
      </w:r>
    </w:p>
    <w:p w:rsidR="00C679DE" w:rsidRPr="00CE6387" w:rsidRDefault="004233BC" w:rsidP="00887AB2">
      <w:pPr>
        <w:ind w:firstLine="709"/>
        <w:jc w:val="both"/>
        <w:rPr>
          <w:sz w:val="28"/>
          <w:szCs w:val="28"/>
        </w:rPr>
      </w:pPr>
      <w:r w:rsidRPr="00CE6387">
        <w:rPr>
          <w:sz w:val="28"/>
          <w:szCs w:val="28"/>
        </w:rPr>
        <w:t>Согласно статье</w:t>
      </w:r>
      <w:r w:rsidR="00C679DE" w:rsidRPr="00CE6387">
        <w:rPr>
          <w:sz w:val="28"/>
          <w:szCs w:val="28"/>
        </w:rPr>
        <w:t xml:space="preserve"> 24 Закона Азербайджанской Республики от 8 июня 1999 года № 678-IQ «О защите окружающей среды» за загрязнение окружающей среды, выходящее за рамки установленных лимитов, предусмотрены выплаты санкций со стороны пользующихся природными ресурсами предприятий, организаций и граждан в порядке и сумме, установленных соответствующим законодательством.</w:t>
      </w:r>
    </w:p>
    <w:p w:rsidR="00C679DE" w:rsidRPr="00CE6387" w:rsidRDefault="00C679DE" w:rsidP="00773D9D">
      <w:pPr>
        <w:spacing w:before="120"/>
        <w:ind w:firstLine="709"/>
        <w:jc w:val="both"/>
        <w:rPr>
          <w:sz w:val="28"/>
          <w:szCs w:val="28"/>
        </w:rPr>
      </w:pPr>
      <w:r w:rsidRPr="00CE6387">
        <w:rPr>
          <w:i/>
          <w:sz w:val="28"/>
          <w:szCs w:val="28"/>
        </w:rPr>
        <w:t>Дорожный налог.</w:t>
      </w:r>
      <w:r w:rsidRPr="00CE6387">
        <w:rPr>
          <w:b/>
          <w:sz w:val="28"/>
          <w:szCs w:val="28"/>
        </w:rPr>
        <w:t xml:space="preserve"> </w:t>
      </w:r>
      <w:r w:rsidRPr="00CE6387">
        <w:rPr>
          <w:sz w:val="28"/>
          <w:szCs w:val="28"/>
        </w:rPr>
        <w:t xml:space="preserve">Плательщиками дорожного налога являются нерезиденты, которые являются владельцами автотранспортных средств, въезжающих на территорию Азербайджанской Республики, и использующими их для перевозки пассажиров и грузов, а также лица, которые занимаются производством или импортом автомобильного бензина, дизельного топлива и жидкого газа на территории Азербайджанской Республики. </w:t>
      </w:r>
    </w:p>
    <w:p w:rsidR="00C679DE" w:rsidRPr="00CE6387" w:rsidRDefault="00C679DE" w:rsidP="00887AB2">
      <w:pPr>
        <w:ind w:firstLine="709"/>
        <w:jc w:val="both"/>
        <w:rPr>
          <w:sz w:val="28"/>
          <w:szCs w:val="28"/>
        </w:rPr>
      </w:pPr>
      <w:r w:rsidRPr="00CE6387">
        <w:rPr>
          <w:sz w:val="28"/>
          <w:szCs w:val="28"/>
        </w:rPr>
        <w:t>Объектами налогообложения дорожного налога являются автотранспортные средства иностранных государств, подлежащие обложению дорожным налогом при въезде на территорию Азербайджанской Республики и выезде с территории Азербайджанской Республики, а также автомобильный бензин, дизельное топливо и жидкий газ, которые производятся на территории Азербайджанской Республики и направляются на внутреннее потребление (оптовую продажу) и импортируются на территорию Азербайджанской Республики.</w:t>
      </w:r>
    </w:p>
    <w:p w:rsidR="00C679DE" w:rsidRPr="00CE6387" w:rsidRDefault="00C679DE" w:rsidP="00887AB2">
      <w:pPr>
        <w:ind w:firstLine="709"/>
        <w:jc w:val="both"/>
        <w:rPr>
          <w:sz w:val="28"/>
          <w:szCs w:val="28"/>
        </w:rPr>
      </w:pPr>
      <w:r w:rsidRPr="00CE6387">
        <w:rPr>
          <w:sz w:val="28"/>
          <w:szCs w:val="28"/>
        </w:rPr>
        <w:t xml:space="preserve">Дорожный налог исчисляется на автотранспортные средства иностранных государств, въезжающие на территорию Азербайджанской Республики и выезжающие с территории Азербайджанской Республики, в зависимости от видов, объема двигателя и срока пребывания на территории Азербайджанской Республики автотранспортных средств, количества посадочных мест, количества осей и общего веса автотранспортного средства вместе с грузом, пробега на территории Азербайджанской Республики, перевозки опасных грузов, а также на автомобильный бензин, дизельное топливо и жидкий газ, которые производятся и направляются на внутреннее потребление (оптовую продажу) и импортируются на территорию Азербайджанской Республики. Налог за автотранспортные средства иностранных государств удерживается таможенными органами при въезде указанных автотранспортных средств на </w:t>
      </w:r>
      <w:r w:rsidRPr="00CE6387">
        <w:rPr>
          <w:spacing w:val="-2"/>
          <w:sz w:val="28"/>
          <w:szCs w:val="28"/>
        </w:rPr>
        <w:t>таможенную территорию Азербайджанской Республики и в случаях привлечени</w:t>
      </w:r>
      <w:r w:rsidRPr="00CE6387">
        <w:rPr>
          <w:sz w:val="28"/>
          <w:szCs w:val="28"/>
        </w:rPr>
        <w:t xml:space="preserve">я </w:t>
      </w:r>
      <w:r w:rsidRPr="00CE6387">
        <w:rPr>
          <w:sz w:val="28"/>
          <w:szCs w:val="28"/>
        </w:rPr>
        <w:lastRenderedPageBreak/>
        <w:t>к уплате дорожного налога при выезде с территории Азербайджанской Республики и в течение одного банковского дня перечисляется ими в государственный бюджет.</w:t>
      </w:r>
    </w:p>
    <w:p w:rsidR="00C679DE" w:rsidRPr="00CE6387" w:rsidRDefault="00C679DE" w:rsidP="00887AB2">
      <w:pPr>
        <w:ind w:firstLine="709"/>
        <w:jc w:val="both"/>
        <w:rPr>
          <w:spacing w:val="-2"/>
          <w:sz w:val="28"/>
          <w:szCs w:val="28"/>
        </w:rPr>
      </w:pPr>
      <w:r w:rsidRPr="00CE6387">
        <w:rPr>
          <w:sz w:val="28"/>
          <w:szCs w:val="28"/>
        </w:rPr>
        <w:t xml:space="preserve">Дорожный налог на автомобильный бензин, дизельное топливо и жидкий газ, которые производятся на территории Азербайджанской Республики и направляются на внутреннее потребление (оптовую продажу), рассчитывается с добавлением 0,02 маната к оптовой стоимости каждого литра (включая НДС и акциз). Дорожный налог за импортируемые автомобильный бензин, дизельное топливо и жидкий газ рассчитывается с добавлением 0,02 маната к таможенной стоимости (включая НДС и акциз), установленной в соответствии с </w:t>
      </w:r>
      <w:r w:rsidRPr="00CE6387">
        <w:rPr>
          <w:spacing w:val="-2"/>
          <w:sz w:val="28"/>
          <w:szCs w:val="28"/>
        </w:rPr>
        <w:t>Таможенным кодексом, но не менее их оптовой рыночной цены за каждый литр.</w:t>
      </w:r>
    </w:p>
    <w:p w:rsidR="00C679DE" w:rsidRPr="00CE6387" w:rsidRDefault="00C679DE" w:rsidP="00887AB2">
      <w:pPr>
        <w:ind w:firstLine="709"/>
        <w:jc w:val="both"/>
        <w:rPr>
          <w:sz w:val="28"/>
          <w:szCs w:val="28"/>
        </w:rPr>
      </w:pPr>
      <w:r w:rsidRPr="00CE6387">
        <w:rPr>
          <w:sz w:val="28"/>
          <w:szCs w:val="28"/>
        </w:rPr>
        <w:t>Лица, занимающиеся производством автомобильного бензина, дизельного топлива и жидкого газа на территории Азербайджанской Республики, исчисляют налог помесячно и не позднее 20-го числа месяца, следующего за отчетным, уплачивают налог в государственный бюджет с представлением налоговому органу декларации по дорожному налогу в форме, установленной соответствующим органом исполнительной власти.</w:t>
      </w:r>
    </w:p>
    <w:p w:rsidR="00C679DE" w:rsidRPr="00CE6387" w:rsidRDefault="00C679DE" w:rsidP="00887AB2">
      <w:pPr>
        <w:ind w:firstLine="709"/>
        <w:jc w:val="both"/>
        <w:rPr>
          <w:sz w:val="28"/>
          <w:szCs w:val="28"/>
        </w:rPr>
      </w:pPr>
      <w:r w:rsidRPr="00CE6387">
        <w:rPr>
          <w:sz w:val="28"/>
          <w:szCs w:val="28"/>
        </w:rPr>
        <w:t>Согласно Порядку освобождения от дорожного налога и государственной пошлины грузовых автомобилей, автомобильных средств иностранных государств с прицепом и полуприцепом, утвержденному постановлением Кабинета Министров Азербайджанской Республики от 15 июля 2016 года № 275, начиная с 1 июня 2016 года указанные средства освобождаются от дорожного налога и государственной пошлины сроком на три года.</w:t>
      </w:r>
    </w:p>
    <w:p w:rsidR="00C679DE" w:rsidRPr="00CE6387" w:rsidRDefault="00C679DE" w:rsidP="00773D9D">
      <w:pPr>
        <w:spacing w:before="120"/>
        <w:ind w:firstLine="709"/>
        <w:jc w:val="both"/>
        <w:rPr>
          <w:sz w:val="28"/>
          <w:szCs w:val="28"/>
        </w:rPr>
      </w:pPr>
      <w:r w:rsidRPr="00CE6387">
        <w:rPr>
          <w:i/>
          <w:spacing w:val="-4"/>
          <w:sz w:val="28"/>
          <w:szCs w:val="28"/>
        </w:rPr>
        <w:t>Налог на имущество.</w:t>
      </w:r>
      <w:r w:rsidRPr="00CE6387">
        <w:rPr>
          <w:b/>
          <w:spacing w:val="-4"/>
          <w:sz w:val="28"/>
          <w:szCs w:val="28"/>
        </w:rPr>
        <w:t xml:space="preserve"> </w:t>
      </w:r>
      <w:r w:rsidRPr="00CE6387">
        <w:rPr>
          <w:spacing w:val="-4"/>
          <w:sz w:val="28"/>
          <w:szCs w:val="28"/>
        </w:rPr>
        <w:t xml:space="preserve">Предприятия-резиденты и предприятия-нерезиденты, </w:t>
      </w:r>
      <w:r w:rsidRPr="00CE6387">
        <w:rPr>
          <w:sz w:val="28"/>
          <w:szCs w:val="28"/>
        </w:rPr>
        <w:t>осуществляющие предпринимательскую деятельность в Азербайджанской Республике через свое постоянное представительство, имеющие объект налогообложения, являются плательщиками налога на имущество.</w:t>
      </w:r>
    </w:p>
    <w:p w:rsidR="00C679DE" w:rsidRPr="00CE6387" w:rsidRDefault="00C679DE" w:rsidP="00887AB2">
      <w:pPr>
        <w:ind w:firstLine="709"/>
        <w:jc w:val="both"/>
        <w:rPr>
          <w:sz w:val="28"/>
          <w:szCs w:val="28"/>
        </w:rPr>
      </w:pPr>
      <w:r w:rsidRPr="00CE6387">
        <w:rPr>
          <w:sz w:val="28"/>
          <w:szCs w:val="28"/>
        </w:rPr>
        <w:t>Объектами налогообложения по налогу на имущество предприятий являются:</w:t>
      </w:r>
    </w:p>
    <w:p w:rsidR="00C679DE" w:rsidRPr="00CE6387" w:rsidRDefault="00C679DE" w:rsidP="00887AB2">
      <w:pPr>
        <w:ind w:firstLine="709"/>
        <w:jc w:val="both"/>
        <w:rPr>
          <w:sz w:val="28"/>
          <w:szCs w:val="28"/>
        </w:rPr>
      </w:pPr>
      <w:r w:rsidRPr="00CE6387">
        <w:rPr>
          <w:sz w:val="28"/>
          <w:szCs w:val="28"/>
        </w:rPr>
        <w:t>среднегодовая стоимость основных средств, находящихся на балансе предприятия;</w:t>
      </w:r>
    </w:p>
    <w:p w:rsidR="00C679DE" w:rsidRPr="00CE6387" w:rsidRDefault="00C679DE" w:rsidP="00887AB2">
      <w:pPr>
        <w:ind w:firstLine="709"/>
        <w:jc w:val="both"/>
        <w:rPr>
          <w:sz w:val="28"/>
          <w:szCs w:val="28"/>
        </w:rPr>
      </w:pPr>
      <w:r w:rsidRPr="00CE6387">
        <w:rPr>
          <w:sz w:val="28"/>
          <w:szCs w:val="28"/>
        </w:rPr>
        <w:t>для предприятий-нерезидентов, осуществляющих предпринимательскую деятельность в Азербайджанской Республике через свое постоянное представительство, – среднегодовая стоимость основных средств, связанных только с постоянным представительством.</w:t>
      </w:r>
    </w:p>
    <w:p w:rsidR="00C679DE" w:rsidRPr="00CE6387" w:rsidRDefault="00C679DE" w:rsidP="00887AB2">
      <w:pPr>
        <w:ind w:firstLine="709"/>
        <w:jc w:val="both"/>
        <w:rPr>
          <w:sz w:val="28"/>
          <w:szCs w:val="28"/>
        </w:rPr>
      </w:pPr>
      <w:r w:rsidRPr="00CE6387">
        <w:rPr>
          <w:sz w:val="28"/>
          <w:szCs w:val="28"/>
        </w:rPr>
        <w:t>Предприятия уплачивают налог на имущество по ставке 1 % среднегодовой остаточной стоимости основных средств.</w:t>
      </w:r>
    </w:p>
    <w:p w:rsidR="00C679DE" w:rsidRPr="00CE6387" w:rsidRDefault="00C679DE" w:rsidP="00773D9D">
      <w:pPr>
        <w:spacing w:before="120"/>
        <w:ind w:firstLine="709"/>
        <w:jc w:val="both"/>
        <w:rPr>
          <w:sz w:val="28"/>
          <w:szCs w:val="28"/>
        </w:rPr>
      </w:pPr>
      <w:r w:rsidRPr="00CE6387">
        <w:rPr>
          <w:i/>
          <w:sz w:val="28"/>
          <w:szCs w:val="28"/>
        </w:rPr>
        <w:t>Земельный налог.</w:t>
      </w:r>
      <w:r w:rsidRPr="00CE6387">
        <w:rPr>
          <w:b/>
          <w:sz w:val="28"/>
          <w:szCs w:val="28"/>
        </w:rPr>
        <w:t xml:space="preserve"> </w:t>
      </w:r>
      <w:r w:rsidRPr="00CE6387">
        <w:rPr>
          <w:sz w:val="28"/>
          <w:szCs w:val="28"/>
        </w:rPr>
        <w:t>Независимо от результатов хозяйственной деятельности предприятия обязаны уплачивать земельный налог за земельные участки, находящиеся в их собственности или их пользовании на территории Азербайджанской Республики.</w:t>
      </w:r>
    </w:p>
    <w:p w:rsidR="00C679DE" w:rsidRPr="00CE6387" w:rsidRDefault="00C679DE" w:rsidP="00887AB2">
      <w:pPr>
        <w:ind w:firstLine="709"/>
        <w:jc w:val="both"/>
        <w:rPr>
          <w:sz w:val="28"/>
          <w:szCs w:val="28"/>
        </w:rPr>
      </w:pPr>
      <w:r w:rsidRPr="00CE6387">
        <w:rPr>
          <w:sz w:val="28"/>
          <w:szCs w:val="28"/>
        </w:rPr>
        <w:t xml:space="preserve">Земельные участки, находящиеся в собственности или пользовании предприятий на территории Азербайджанской Республики, считаются объектом </w:t>
      </w:r>
      <w:r w:rsidRPr="00CE6387">
        <w:rPr>
          <w:sz w:val="28"/>
          <w:szCs w:val="28"/>
        </w:rPr>
        <w:lastRenderedPageBreak/>
        <w:t>налогообложения, и на основании этого исчисляется земельный налог. При этом за основу берутся документы, подтверждающие право собственности или пользования земельными участками. За земли, на которых находятся строения и сооружения, а также за участки, необходимые для санитарной охраны объектов, также удерживается земельный налог.</w:t>
      </w:r>
    </w:p>
    <w:p w:rsidR="00C679DE" w:rsidRPr="00CE6387" w:rsidRDefault="00C679DE" w:rsidP="00887AB2">
      <w:pPr>
        <w:ind w:firstLine="709"/>
        <w:jc w:val="both"/>
        <w:rPr>
          <w:sz w:val="28"/>
          <w:szCs w:val="28"/>
        </w:rPr>
      </w:pPr>
      <w:r w:rsidRPr="00CE6387">
        <w:rPr>
          <w:sz w:val="28"/>
          <w:szCs w:val="28"/>
        </w:rPr>
        <w:t xml:space="preserve">Ставка земельного налога по землям сельскохозяйственного значения, используемым по назначению или в отношении которых использование по назначению не представляется возможным ввиду ирригации, мелиорации или иных агротехнических причин, устанавливается в размере 0,06 маната за один условный балл. Земли сельскохозяйственного значения, используемые по назначению или в отношении которых использование по назначению не представляется возможным, определяются на основании критериев и правил, утвержденных Кабинетом Министров Азербайджанской Республики. Условные баллы определяются Кабинетом Министров Азербайджанской Республики с учетом районов кадастровых оценок и в зависимости от назначения, географического местоположения и качества земель сельскохозяйственного значения по административным районам, которые входят в конкретный кадастровый район. За исключением земель сельскохозяйственного значения, используемых по назначению или в отношении которых использование по назначению не представляется возможным ввиду ирригации, мелиорации или иных агротехнических причин, ставка земельного налога по сельскохозяйственным землям устанавливается в размере 2 манатов за каждые 100 кв. метров земельного участка. </w:t>
      </w:r>
    </w:p>
    <w:p w:rsidR="00C679DE" w:rsidRPr="00CE6387" w:rsidRDefault="00C679DE" w:rsidP="00887AB2">
      <w:pPr>
        <w:ind w:firstLine="709"/>
        <w:jc w:val="both"/>
        <w:rPr>
          <w:rStyle w:val="a5"/>
          <w:i w:val="0"/>
          <w:sz w:val="28"/>
          <w:szCs w:val="28"/>
        </w:rPr>
      </w:pPr>
      <w:r w:rsidRPr="00CE6387">
        <w:rPr>
          <w:sz w:val="28"/>
          <w:szCs w:val="28"/>
        </w:rPr>
        <w:t>Земельный налог за земли, используемые в целях промышленного производства, строительства, транспорта, связи, торгово-бытового обслуживания, и другие земли специального назначения, а также за земли, занимаемые приусадебными участками жилищных фондов и дачными участками граждан</w:t>
      </w:r>
      <w:r w:rsidRPr="00CE6387">
        <w:rPr>
          <w:i/>
          <w:sz w:val="28"/>
          <w:szCs w:val="28"/>
        </w:rPr>
        <w:t xml:space="preserve">, </w:t>
      </w:r>
      <w:r w:rsidRPr="00CE6387">
        <w:rPr>
          <w:rStyle w:val="a5"/>
          <w:i w:val="0"/>
          <w:sz w:val="28"/>
          <w:szCs w:val="28"/>
        </w:rPr>
        <w:t>взимается за каждые 100 кв. метров земельного участка.</w:t>
      </w:r>
      <w:r w:rsidRPr="00CE6387">
        <w:rPr>
          <w:sz w:val="28"/>
          <w:szCs w:val="28"/>
        </w:rPr>
        <w:t xml:space="preserve"> </w:t>
      </w:r>
      <w:r w:rsidRPr="00CE6387">
        <w:rPr>
          <w:rStyle w:val="a5"/>
          <w:i w:val="0"/>
          <w:sz w:val="28"/>
          <w:szCs w:val="28"/>
        </w:rPr>
        <w:t>Министерством налогов созданы условия для оплаты налогов в виде электронных платежей.</w:t>
      </w:r>
    </w:p>
    <w:p w:rsidR="00C679DE" w:rsidRPr="00CE6387" w:rsidRDefault="00C679DE" w:rsidP="00887AB2">
      <w:pPr>
        <w:pStyle w:val="2"/>
      </w:pPr>
      <w:bookmarkStart w:id="3" w:name="_Toc1568019"/>
      <w:r w:rsidRPr="00CE6387">
        <w:t>Свободные (особые) экономические зоны</w:t>
      </w:r>
      <w:bookmarkEnd w:id="3"/>
    </w:p>
    <w:p w:rsidR="00C679DE" w:rsidRPr="00CE6387" w:rsidRDefault="00C679DE" w:rsidP="00887AB2">
      <w:pPr>
        <w:ind w:firstLine="709"/>
        <w:jc w:val="both"/>
        <w:rPr>
          <w:sz w:val="28"/>
          <w:szCs w:val="28"/>
        </w:rPr>
      </w:pPr>
      <w:r w:rsidRPr="00CE6387">
        <w:rPr>
          <w:sz w:val="28"/>
          <w:szCs w:val="28"/>
        </w:rPr>
        <w:t xml:space="preserve">Согласно распоряжению Президента Азербайджанской Республики от 26 декабря 2014 года № 964 была утверждена Государственная программа по развитию промышленности в Азербайджанской Республике на 2015–2020 годы. Одним из основных направлений этой программы является создание особых экономических зон. </w:t>
      </w:r>
    </w:p>
    <w:p w:rsidR="00C679DE" w:rsidRPr="00CE6387" w:rsidRDefault="00C679DE" w:rsidP="00887AB2">
      <w:pPr>
        <w:ind w:firstLine="709"/>
        <w:jc w:val="both"/>
        <w:rPr>
          <w:bCs/>
          <w:sz w:val="28"/>
          <w:szCs w:val="28"/>
        </w:rPr>
      </w:pPr>
      <w:r w:rsidRPr="00CE6387">
        <w:rPr>
          <w:sz w:val="28"/>
          <w:szCs w:val="28"/>
        </w:rPr>
        <w:t>В связи с этим согласно распоряжению Президента Азербайджанской Республики от 17 марта 2016 года № 1912 начались работы по созданию в пос. Алят</w:t>
      </w:r>
      <w:r w:rsidR="004233BC" w:rsidRPr="00CE6387">
        <w:rPr>
          <w:sz w:val="28"/>
          <w:szCs w:val="28"/>
        </w:rPr>
        <w:t>е</w:t>
      </w:r>
      <w:r w:rsidRPr="00CE6387">
        <w:rPr>
          <w:sz w:val="28"/>
          <w:szCs w:val="28"/>
        </w:rPr>
        <w:t xml:space="preserve"> Гарадагского района г. Баку особой экономической зоны типа зоны свободной торговли, включая территорию нового Бакинского международного морского торгового порта. </w:t>
      </w:r>
      <w:r w:rsidRPr="00CE6387">
        <w:rPr>
          <w:bCs/>
          <w:sz w:val="28"/>
          <w:szCs w:val="28"/>
        </w:rPr>
        <w:t xml:space="preserve">7 сентября 2016 года Министерство экономики, ЗАО «Бакинский международный морской торговый порт» и Группа компаний DP </w:t>
      </w:r>
      <w:r w:rsidRPr="00CE6387">
        <w:rPr>
          <w:bCs/>
          <w:sz w:val="28"/>
          <w:szCs w:val="28"/>
        </w:rPr>
        <w:lastRenderedPageBreak/>
        <w:t>World (ОАЭ) подписали соглашение по оказанию консалтинговых услуг в рамках создания свободной экономической зоны (СЭЗ).</w:t>
      </w:r>
    </w:p>
    <w:p w:rsidR="00C679DE" w:rsidRPr="00CE6387" w:rsidRDefault="00C679DE" w:rsidP="00887AB2">
      <w:pPr>
        <w:ind w:firstLine="709"/>
        <w:jc w:val="both"/>
        <w:rPr>
          <w:sz w:val="28"/>
          <w:szCs w:val="28"/>
        </w:rPr>
      </w:pPr>
      <w:r w:rsidRPr="00CE6387">
        <w:rPr>
          <w:sz w:val="28"/>
          <w:szCs w:val="28"/>
        </w:rPr>
        <w:t>Правила регулирования юридических и экономических отношений, связанных с созданием и управлением специальными экономическими зонами в Азербайджанской Республике, а также организации в этих зонах предпринимательской деятельности определены Законом Азербайджанской Республики от 14 апреля 2009 года № 791-</w:t>
      </w:r>
      <w:r w:rsidRPr="00CE6387">
        <w:rPr>
          <w:sz w:val="28"/>
          <w:szCs w:val="28"/>
          <w:lang w:val="en-US"/>
        </w:rPr>
        <w:t>IIIQ</w:t>
      </w:r>
      <w:r w:rsidRPr="00CE6387">
        <w:rPr>
          <w:sz w:val="28"/>
          <w:szCs w:val="28"/>
        </w:rPr>
        <w:t xml:space="preserve"> «О специальных экономических зонах».</w:t>
      </w:r>
    </w:p>
    <w:p w:rsidR="00C679DE" w:rsidRPr="00CE6387" w:rsidRDefault="00C679DE" w:rsidP="00887AB2">
      <w:pPr>
        <w:ind w:firstLine="709"/>
        <w:jc w:val="both"/>
        <w:rPr>
          <w:sz w:val="28"/>
          <w:szCs w:val="28"/>
        </w:rPr>
      </w:pPr>
      <w:r w:rsidRPr="00CE6387">
        <w:rPr>
          <w:sz w:val="28"/>
          <w:szCs w:val="28"/>
        </w:rPr>
        <w:t>Целью создания специальных экономических зон является ускорение развития предпринимательства и экономики в целом благодаря организации сфер нового конкурентоспособного производства и услуг на основе применения специального правового режима и современных технологий.</w:t>
      </w:r>
    </w:p>
    <w:p w:rsidR="00C679DE" w:rsidRPr="00CE6387" w:rsidRDefault="00C679DE" w:rsidP="00887AB2">
      <w:pPr>
        <w:ind w:firstLine="709"/>
        <w:jc w:val="both"/>
        <w:rPr>
          <w:sz w:val="28"/>
          <w:szCs w:val="28"/>
        </w:rPr>
      </w:pPr>
      <w:r w:rsidRPr="00CE6387">
        <w:rPr>
          <w:sz w:val="28"/>
          <w:szCs w:val="28"/>
        </w:rPr>
        <w:t>Резиденты, прошедшие регистрацию и осуществляющие предпринимательскую деятельность на территории специальной экономической зоны, исчисляют налог по ставке 0,5 % (упрощенный налог) с суммы полученных средств (объем общей выручки) от продажи товаров, выполнения работ, оказания услуг и внереализационных доходов не позднее 20-го числа месяца, следующего за кварталом, предоставляют в налоговые органы декларацию о подлежащем уплате налоге по форме, определенной соответствующим органом исполнительной власти, и в те же сроки уплачивают налог в государственный бюджет.</w:t>
      </w:r>
    </w:p>
    <w:p w:rsidR="00C679DE" w:rsidRPr="00CE6387" w:rsidRDefault="00C679DE" w:rsidP="00887AB2">
      <w:pPr>
        <w:ind w:firstLine="709"/>
        <w:jc w:val="both"/>
        <w:rPr>
          <w:sz w:val="28"/>
          <w:szCs w:val="28"/>
        </w:rPr>
      </w:pPr>
      <w:r w:rsidRPr="00CE6387">
        <w:rPr>
          <w:sz w:val="28"/>
          <w:szCs w:val="28"/>
        </w:rPr>
        <w:t>Резиденты специальной экономической зоны освобождены от уплаты налогов, определенных налоговым законодательством, за исключением налога, предусмотренного в статье 18.2 указанного Закона, и налога с дохода физических лиц в связи с работой по найму.</w:t>
      </w:r>
    </w:p>
    <w:p w:rsidR="00C679DE" w:rsidRPr="00CE6387" w:rsidRDefault="00C679DE" w:rsidP="00887AB2">
      <w:pPr>
        <w:ind w:firstLine="709"/>
        <w:jc w:val="both"/>
        <w:rPr>
          <w:sz w:val="28"/>
          <w:szCs w:val="28"/>
        </w:rPr>
      </w:pPr>
      <w:r w:rsidRPr="00CE6387">
        <w:rPr>
          <w:sz w:val="28"/>
          <w:szCs w:val="28"/>
        </w:rPr>
        <w:t>К резиденту специальной экономической зоны налоговый режим, определенный в данной статье, применяется только в отношении предпринимательской деятельности, осуществляемой в данной зоне.</w:t>
      </w:r>
    </w:p>
    <w:p w:rsidR="00C679DE" w:rsidRPr="00CE6387" w:rsidRDefault="00C679DE" w:rsidP="00887AB2">
      <w:pPr>
        <w:ind w:firstLine="709"/>
        <w:jc w:val="both"/>
        <w:rPr>
          <w:sz w:val="28"/>
          <w:szCs w:val="28"/>
        </w:rPr>
      </w:pPr>
      <w:r w:rsidRPr="00CE6387">
        <w:rPr>
          <w:sz w:val="28"/>
          <w:szCs w:val="28"/>
        </w:rPr>
        <w:t xml:space="preserve">В случае если резидент особой экономической зоны не приступил к работам в течение года, предусмотренным в заключенном с оператором договоре, регистрация резидента особой экономической зоны ликвидируется, а его налоговые обязательства за прошедшие периоды заново пересчитываются и уплачиваются в порядке, установленном налоговым законодательством. </w:t>
      </w:r>
    </w:p>
    <w:p w:rsidR="00C679DE" w:rsidRPr="00CE6387" w:rsidRDefault="00C679DE" w:rsidP="00887AB2">
      <w:pPr>
        <w:ind w:firstLine="709"/>
        <w:jc w:val="both"/>
        <w:rPr>
          <w:sz w:val="28"/>
          <w:szCs w:val="28"/>
        </w:rPr>
      </w:pPr>
      <w:r w:rsidRPr="00CE6387">
        <w:rPr>
          <w:sz w:val="28"/>
          <w:szCs w:val="28"/>
        </w:rPr>
        <w:t>В соответствии с Указом Президента Азербайджанской Республики от 3 июня 2009 года № 101 «О применении Закона Азербайджанской Республики «Об особых экономических зонах» государственная политика, связанная с созданием специальных экономических зон и их функционированием, осуществляется Министерством экономики.</w:t>
      </w:r>
    </w:p>
    <w:p w:rsidR="00C679DE" w:rsidRPr="00CE6387" w:rsidRDefault="00C679DE" w:rsidP="00887AB2">
      <w:pPr>
        <w:ind w:firstLine="709"/>
        <w:jc w:val="both"/>
        <w:rPr>
          <w:sz w:val="28"/>
          <w:szCs w:val="28"/>
        </w:rPr>
      </w:pPr>
      <w:r w:rsidRPr="00CE6387">
        <w:rPr>
          <w:sz w:val="28"/>
          <w:szCs w:val="28"/>
        </w:rPr>
        <w:t xml:space="preserve">В рамках Национальной стратегии по развитию информационного общества в Азербайджанской Республике на 2014–2020 годы, Государственной программы социально-экономического развития регионов Азербайджанской Республики на 2014–2018 годы, в том числе стратегических дорожных карт по </w:t>
      </w:r>
      <w:r w:rsidRPr="00CE6387">
        <w:rPr>
          <w:sz w:val="28"/>
          <w:szCs w:val="28"/>
        </w:rPr>
        <w:lastRenderedPageBreak/>
        <w:t>национальной экономике и основным секторам экономики, предполага</w:t>
      </w:r>
      <w:r w:rsidR="00557887" w:rsidRPr="00CE6387">
        <w:rPr>
          <w:sz w:val="28"/>
          <w:szCs w:val="28"/>
        </w:rPr>
        <w:t>ю</w:t>
      </w:r>
      <w:r w:rsidRPr="00CE6387">
        <w:rPr>
          <w:sz w:val="28"/>
          <w:szCs w:val="28"/>
        </w:rPr>
        <w:t xml:space="preserve">тся расширение и создание новых направлений деятельности бизнес-инкубаторов. </w:t>
      </w:r>
    </w:p>
    <w:p w:rsidR="00C679DE" w:rsidRPr="00CE6387" w:rsidRDefault="00C679DE" w:rsidP="00887AB2">
      <w:pPr>
        <w:ind w:firstLine="709"/>
        <w:jc w:val="both"/>
        <w:rPr>
          <w:sz w:val="28"/>
          <w:szCs w:val="28"/>
        </w:rPr>
      </w:pPr>
      <w:r w:rsidRPr="00CE6387">
        <w:rPr>
          <w:sz w:val="28"/>
          <w:szCs w:val="28"/>
        </w:rPr>
        <w:t>В качестве пилотного проекта в Губа-Хачмазском центре регионального развития (Губа-Хачмазский экономический район) был создан бизнес-инкубатор. Основными целями создания бизнес-инкубатора были поддержка предпринимательской инициативы у молодежи, создание новых возможностей для бизнеса и занятости, усиление государственной поддержки, оказываемой предпринимателям в Губа-Хачмазском районе. В марте 2016 года при организационной поддержке Бакинского бизнес-центра был проведен конкурс по отбору новых участников для бизнес-инкубатора. В 2016 году проводились тренинги по различным темам, таким как создание бизнес-идей, подготовка бизнес-планов и инвестиционных проектов, основы менеджмента, создание бренда и др.</w:t>
      </w:r>
    </w:p>
    <w:p w:rsidR="00C679DE" w:rsidRPr="00CE6387" w:rsidRDefault="00C679DE" w:rsidP="00887AB2">
      <w:pPr>
        <w:pStyle w:val="2"/>
      </w:pPr>
      <w:bookmarkStart w:id="4" w:name="_Toc1568020"/>
      <w:r w:rsidRPr="00CE6387">
        <w:t>Промышленные парки и парки высоких технологий</w:t>
      </w:r>
      <w:bookmarkEnd w:id="4"/>
    </w:p>
    <w:p w:rsidR="00C679DE" w:rsidRPr="00CE6387" w:rsidRDefault="00C679DE" w:rsidP="005C1364">
      <w:pPr>
        <w:ind w:firstLine="709"/>
        <w:jc w:val="both"/>
        <w:rPr>
          <w:sz w:val="28"/>
          <w:szCs w:val="28"/>
        </w:rPr>
      </w:pPr>
      <w:r w:rsidRPr="00CE6387">
        <w:rPr>
          <w:sz w:val="28"/>
          <w:szCs w:val="28"/>
        </w:rPr>
        <w:t>Концепцией «Азербайджан-2020: Взгляд на будущее» предусмотрено создание технопарков и инновационных зон для разработки и применения наукоемкой продукции и технологий (Указ Президента Азербайджанской Республики от 5 ноября 2012 года № 736 «О создании Парка высоких технологий»).</w:t>
      </w:r>
    </w:p>
    <w:p w:rsidR="00C679DE" w:rsidRPr="00CE6387" w:rsidRDefault="00C679DE" w:rsidP="005C1364">
      <w:pPr>
        <w:ind w:firstLine="709"/>
        <w:jc w:val="both"/>
        <w:rPr>
          <w:sz w:val="28"/>
          <w:szCs w:val="28"/>
        </w:rPr>
      </w:pPr>
      <w:r w:rsidRPr="00CE6387">
        <w:rPr>
          <w:sz w:val="28"/>
          <w:szCs w:val="28"/>
        </w:rPr>
        <w:t xml:space="preserve">Для регулирования вопросов, связанных с созданием технологических парков, управления ими и осуществлением деятельности в них, Указом Президента Азербайджанской Республики от 15 мая 2014 года № 168 был утвержден Типовой устав о парках технологий. Также был принят Указ Президента Азербайджанской Республики от 8 октября 2014 года № 288 </w:t>
      </w:r>
      <w:r w:rsidRPr="00CE6387">
        <w:rPr>
          <w:sz w:val="28"/>
          <w:szCs w:val="28"/>
        </w:rPr>
        <w:br/>
        <w:t>«О создании и организации деятельности промышленных кварталов».</w:t>
      </w:r>
    </w:p>
    <w:p w:rsidR="00C679DE" w:rsidRPr="00CE6387" w:rsidRDefault="00C679DE" w:rsidP="005C1364">
      <w:pPr>
        <w:ind w:firstLine="709"/>
        <w:jc w:val="both"/>
        <w:rPr>
          <w:sz w:val="28"/>
          <w:szCs w:val="28"/>
        </w:rPr>
      </w:pPr>
      <w:r w:rsidRPr="00CE6387">
        <w:rPr>
          <w:sz w:val="28"/>
          <w:szCs w:val="28"/>
        </w:rPr>
        <w:t xml:space="preserve">В целях повышения конкурентоспособности и устойчивого развития экономики страны, расширения сфер информационных и коммуникационных технологий, основанных на современных достижениях науки и техники, проведения научных исследований и создания современных комплексов по </w:t>
      </w:r>
      <w:r w:rsidRPr="00CE6387">
        <w:rPr>
          <w:spacing w:val="-2"/>
          <w:sz w:val="28"/>
          <w:szCs w:val="28"/>
        </w:rPr>
        <w:t>разработке информационных технологий указами Президента Азербайджанской</w:t>
      </w:r>
      <w:r w:rsidRPr="00CE6387">
        <w:rPr>
          <w:sz w:val="28"/>
          <w:szCs w:val="28"/>
        </w:rPr>
        <w:t xml:space="preserve"> Республики от 5 ноября 2012 года № 736 и от 26 февраля 2015 года № 481 в городах Баку и Мингечауре созданы </w:t>
      </w:r>
      <w:r w:rsidR="00F866F1" w:rsidRPr="00CE6387">
        <w:rPr>
          <w:sz w:val="28"/>
          <w:szCs w:val="28"/>
        </w:rPr>
        <w:t>парки высоких технологий (</w:t>
      </w:r>
      <w:r w:rsidRPr="00CE6387">
        <w:rPr>
          <w:sz w:val="28"/>
          <w:szCs w:val="28"/>
        </w:rPr>
        <w:t>ПВТ</w:t>
      </w:r>
      <w:r w:rsidR="00F866F1" w:rsidRPr="00CE6387">
        <w:rPr>
          <w:sz w:val="28"/>
          <w:szCs w:val="28"/>
        </w:rPr>
        <w:t>)</w:t>
      </w:r>
      <w:r w:rsidRPr="00CE6387">
        <w:rPr>
          <w:sz w:val="28"/>
          <w:szCs w:val="28"/>
        </w:rPr>
        <w:t>.</w:t>
      </w:r>
    </w:p>
    <w:p w:rsidR="00C679DE" w:rsidRPr="00CE6387" w:rsidRDefault="00C679DE" w:rsidP="005C1364">
      <w:pPr>
        <w:ind w:firstLine="709"/>
        <w:jc w:val="both"/>
        <w:rPr>
          <w:bCs/>
          <w:sz w:val="28"/>
          <w:szCs w:val="28"/>
        </w:rPr>
      </w:pPr>
      <w:r w:rsidRPr="00CE6387">
        <w:rPr>
          <w:sz w:val="28"/>
          <w:szCs w:val="28"/>
        </w:rPr>
        <w:t>В соответствии с распоряжением Президента Азербайджанской Республики от 15 марта 2012 года № 2095 «О создании в подчинении Министерства транспорта, связи и высоких технологий Азербайджанской Республики Государственного фонда развития информационных технологий» создан Государственный фонд развития информационных технологий, среди целей которого поддержка предпринимательской деятельности, содействие инновационным и научно-исследовательским проектам, стимулирование развития современной инфраструктуры, финансовая поддержка субъектов малого и среднего предпринимательства, привлечение местных и зарубежных инвестиций. В</w:t>
      </w:r>
      <w:r w:rsidRPr="00CE6387">
        <w:rPr>
          <w:bCs/>
          <w:sz w:val="28"/>
          <w:szCs w:val="28"/>
        </w:rPr>
        <w:t xml:space="preserve"> 2018 году </w:t>
      </w:r>
      <w:r w:rsidR="00F866F1" w:rsidRPr="00CE6387">
        <w:rPr>
          <w:bCs/>
          <w:sz w:val="28"/>
          <w:szCs w:val="28"/>
        </w:rPr>
        <w:t>Ф</w:t>
      </w:r>
      <w:r w:rsidRPr="00CE6387">
        <w:rPr>
          <w:bCs/>
          <w:sz w:val="28"/>
          <w:szCs w:val="28"/>
        </w:rPr>
        <w:t xml:space="preserve">онд развития информационных технологий провел 6 </w:t>
      </w:r>
      <w:r w:rsidRPr="00CE6387">
        <w:rPr>
          <w:bCs/>
          <w:sz w:val="28"/>
          <w:szCs w:val="28"/>
        </w:rPr>
        <w:lastRenderedPageBreak/>
        <w:t>грантовых конкурсов, в результате которых победившим проектам было выделено 1,6 млн манатов. Также предпринимателям, занимающимся в сфере информационно-коммуникационных технологий (ИКТ), были предоставлены льготные кредиты в размере 11 млн манатов.</w:t>
      </w:r>
    </w:p>
    <w:p w:rsidR="00C679DE" w:rsidRPr="00CE6387" w:rsidRDefault="00C679DE" w:rsidP="005C1364">
      <w:pPr>
        <w:ind w:firstLine="709"/>
        <w:jc w:val="both"/>
        <w:rPr>
          <w:bCs/>
          <w:sz w:val="28"/>
          <w:szCs w:val="28"/>
        </w:rPr>
      </w:pPr>
      <w:r w:rsidRPr="00CE6387">
        <w:rPr>
          <w:sz w:val="28"/>
          <w:szCs w:val="28"/>
        </w:rPr>
        <w:t xml:space="preserve">Также был подписан меморандум между компанией Microsoft и Центром применения ИКТ и обучения им, предусматривающий создание </w:t>
      </w:r>
      <w:r w:rsidRPr="00CE6387">
        <w:rPr>
          <w:sz w:val="28"/>
          <w:szCs w:val="28"/>
        </w:rPr>
        <w:br/>
        <w:t>в Центре лаборатории по «интернету вещей» (Io</w:t>
      </w:r>
      <w:r w:rsidRPr="00CE6387">
        <w:rPr>
          <w:sz w:val="28"/>
          <w:szCs w:val="28"/>
          <w:lang w:val="en-US"/>
        </w:rPr>
        <w:t>T</w:t>
      </w:r>
      <w:r w:rsidRPr="00CE6387">
        <w:rPr>
          <w:sz w:val="28"/>
          <w:szCs w:val="28"/>
        </w:rPr>
        <w:t>).</w:t>
      </w:r>
    </w:p>
    <w:p w:rsidR="0004723E" w:rsidRPr="00CE6387" w:rsidRDefault="008F1115" w:rsidP="005C1364">
      <w:pPr>
        <w:ind w:firstLine="709"/>
        <w:jc w:val="both"/>
        <w:rPr>
          <w:sz w:val="28"/>
          <w:szCs w:val="28"/>
        </w:rPr>
      </w:pPr>
      <w:r w:rsidRPr="00CE6387">
        <w:rPr>
          <w:sz w:val="28"/>
          <w:szCs w:val="28"/>
        </w:rPr>
        <w:t xml:space="preserve">В соответствии с поправками в Налоговый кодекс </w:t>
      </w:r>
      <w:r w:rsidR="0004723E" w:rsidRPr="00CE6387">
        <w:rPr>
          <w:sz w:val="28"/>
          <w:szCs w:val="28"/>
        </w:rPr>
        <w:t>освобождены от уплаты налога:</w:t>
      </w:r>
    </w:p>
    <w:p w:rsidR="0004723E" w:rsidRPr="00CE6387" w:rsidRDefault="008F1115" w:rsidP="005C1364">
      <w:pPr>
        <w:ind w:firstLine="709"/>
        <w:jc w:val="both"/>
        <w:rPr>
          <w:sz w:val="28"/>
          <w:szCs w:val="28"/>
        </w:rPr>
      </w:pPr>
      <w:r w:rsidRPr="00CE6387">
        <w:rPr>
          <w:sz w:val="28"/>
          <w:szCs w:val="28"/>
        </w:rPr>
        <w:t xml:space="preserve">доход (за исключением подоходного налога, удерживаемого с заработной платы), полученный от деятельности в промышленном либо технологическом парке (ПТП) юридическими и физическими лицами, осуществляющими предпринимательскую деятельность без образования юридического лица, являющимися резидентами созданных в соответствии с решением соответствующего органа исполнительной власти </w:t>
      </w:r>
      <w:r w:rsidR="00557887" w:rsidRPr="00CE6387">
        <w:rPr>
          <w:sz w:val="28"/>
          <w:szCs w:val="28"/>
        </w:rPr>
        <w:t>ПТП</w:t>
      </w:r>
      <w:r w:rsidR="007B6CB5" w:rsidRPr="00CE6387">
        <w:rPr>
          <w:sz w:val="28"/>
          <w:szCs w:val="28"/>
        </w:rPr>
        <w:t>,</w:t>
      </w:r>
      <w:r w:rsidRPr="00CE6387">
        <w:rPr>
          <w:sz w:val="28"/>
          <w:szCs w:val="28"/>
        </w:rPr>
        <w:t xml:space="preserve"> – в течение 7 лет с отчетного года регистрации в ПТП; </w:t>
      </w:r>
    </w:p>
    <w:p w:rsidR="0004723E" w:rsidRPr="00CE6387" w:rsidRDefault="008F1115" w:rsidP="005C1364">
      <w:pPr>
        <w:ind w:firstLine="709"/>
        <w:jc w:val="both"/>
        <w:rPr>
          <w:sz w:val="28"/>
          <w:szCs w:val="28"/>
        </w:rPr>
      </w:pPr>
      <w:r w:rsidRPr="00CE6387">
        <w:rPr>
          <w:sz w:val="28"/>
          <w:szCs w:val="28"/>
        </w:rPr>
        <w:t>часть доходов управляющих организаций или операторов ПТП, созданных в соответствии с постановлением соответствующего органа исполнительной власти, которая направлена ими на строительство и содержание инфраструктуры ПТП</w:t>
      </w:r>
      <w:r w:rsidR="00557887" w:rsidRPr="00CE6387">
        <w:rPr>
          <w:sz w:val="28"/>
          <w:szCs w:val="28"/>
        </w:rPr>
        <w:t>,</w:t>
      </w:r>
      <w:r w:rsidRPr="00CE6387">
        <w:rPr>
          <w:sz w:val="28"/>
          <w:szCs w:val="28"/>
        </w:rPr>
        <w:t xml:space="preserve"> без временного предела; </w:t>
      </w:r>
    </w:p>
    <w:p w:rsidR="0004723E" w:rsidRPr="00CE6387" w:rsidRDefault="008F1115" w:rsidP="005C1364">
      <w:pPr>
        <w:ind w:firstLine="709"/>
        <w:jc w:val="both"/>
        <w:rPr>
          <w:sz w:val="28"/>
          <w:szCs w:val="28"/>
        </w:rPr>
      </w:pPr>
      <w:r w:rsidRPr="00CE6387">
        <w:rPr>
          <w:sz w:val="28"/>
          <w:szCs w:val="28"/>
        </w:rPr>
        <w:t xml:space="preserve">ввоз техники, технологического оборудования и установок управляющими организациями или операторами ПТП на основании подтверждающего документа соответствующего органа исполнительной власти в целях создания и строительства инфраструктуры, производственных площадей ПТП, созданных в соответствии с постановлением соответствующего органа исполнительной власти, а также проведения научно-исследовательских и опытно-конструкторских работ не облагаются НДС без временного предела; </w:t>
      </w:r>
    </w:p>
    <w:p w:rsidR="0004723E" w:rsidRPr="00CE6387" w:rsidRDefault="008F1115" w:rsidP="005C1364">
      <w:pPr>
        <w:ind w:firstLine="709"/>
        <w:jc w:val="both"/>
        <w:rPr>
          <w:sz w:val="28"/>
          <w:szCs w:val="28"/>
        </w:rPr>
      </w:pPr>
      <w:r w:rsidRPr="00CE6387">
        <w:rPr>
          <w:sz w:val="28"/>
          <w:szCs w:val="28"/>
        </w:rPr>
        <w:t>ввоз техники, технологического оборудования и установок юридическими и физическими лицами, осуществляющими предпринимательскую деятельность без образования юридического лица, являющимися резидентами созданных в соответствии с решением соответствующего органа исполнительной власти ПТП, на основании подтверждающего документа соответствующего органа исполнительной власти в целях строительства производственных площадей ПТП, созданных в соответствии с постановлением соответствующего органа исполнительной власти, проведения научно-исследовательских и опытно-конструкторских работ</w:t>
      </w:r>
      <w:r w:rsidR="0004723E" w:rsidRPr="00CE6387">
        <w:rPr>
          <w:sz w:val="28"/>
          <w:szCs w:val="28"/>
        </w:rPr>
        <w:t xml:space="preserve"> в течение 7 лет с даты регистрации резидента в ПТП</w:t>
      </w:r>
      <w:r w:rsidRPr="00CE6387">
        <w:rPr>
          <w:sz w:val="28"/>
          <w:szCs w:val="28"/>
        </w:rPr>
        <w:t xml:space="preserve">; </w:t>
      </w:r>
    </w:p>
    <w:p w:rsidR="0004723E" w:rsidRPr="00CE6387" w:rsidRDefault="0004723E" w:rsidP="005C1364">
      <w:pPr>
        <w:ind w:firstLine="709"/>
        <w:jc w:val="both"/>
        <w:rPr>
          <w:sz w:val="28"/>
          <w:szCs w:val="28"/>
        </w:rPr>
      </w:pPr>
      <w:r w:rsidRPr="00CE6387">
        <w:rPr>
          <w:sz w:val="28"/>
          <w:szCs w:val="28"/>
        </w:rPr>
        <w:t xml:space="preserve">имущество в ПТП </w:t>
      </w:r>
      <w:r w:rsidR="008F1115" w:rsidRPr="00CE6387">
        <w:rPr>
          <w:sz w:val="28"/>
          <w:szCs w:val="28"/>
        </w:rPr>
        <w:t>резидент</w:t>
      </w:r>
      <w:r w:rsidRPr="00CE6387">
        <w:rPr>
          <w:sz w:val="28"/>
          <w:szCs w:val="28"/>
        </w:rPr>
        <w:t>ов</w:t>
      </w:r>
      <w:r w:rsidR="008F1115" w:rsidRPr="00CE6387">
        <w:rPr>
          <w:sz w:val="28"/>
          <w:szCs w:val="28"/>
        </w:rPr>
        <w:t xml:space="preserve"> созданных в соответствии с решением соответствующего органа испол</w:t>
      </w:r>
      <w:r w:rsidRPr="00CE6387">
        <w:rPr>
          <w:sz w:val="28"/>
          <w:szCs w:val="28"/>
        </w:rPr>
        <w:t>нительной власти ПТП юридических</w:t>
      </w:r>
      <w:r w:rsidR="008F1115" w:rsidRPr="00CE6387">
        <w:rPr>
          <w:sz w:val="28"/>
          <w:szCs w:val="28"/>
        </w:rPr>
        <w:t xml:space="preserve"> лиц и физически</w:t>
      </w:r>
      <w:r w:rsidRPr="00CE6387">
        <w:rPr>
          <w:sz w:val="28"/>
          <w:szCs w:val="28"/>
        </w:rPr>
        <w:t>х лиц</w:t>
      </w:r>
      <w:r w:rsidR="008F1115" w:rsidRPr="00CE6387">
        <w:rPr>
          <w:sz w:val="28"/>
          <w:szCs w:val="28"/>
        </w:rPr>
        <w:t>, осуществляющи</w:t>
      </w:r>
      <w:r w:rsidRPr="00CE6387">
        <w:rPr>
          <w:sz w:val="28"/>
          <w:szCs w:val="28"/>
        </w:rPr>
        <w:t>х</w:t>
      </w:r>
      <w:r w:rsidR="008F1115" w:rsidRPr="00CE6387">
        <w:rPr>
          <w:sz w:val="28"/>
          <w:szCs w:val="28"/>
        </w:rPr>
        <w:t xml:space="preserve"> предпринимательскую деятельность без образования юридического лица, в течение 7 лет с отчетного года регистрации в ПТП; </w:t>
      </w:r>
    </w:p>
    <w:p w:rsidR="0068260D" w:rsidRPr="00CE6387" w:rsidRDefault="0004723E" w:rsidP="005C1364">
      <w:pPr>
        <w:ind w:firstLine="709"/>
        <w:jc w:val="both"/>
        <w:rPr>
          <w:sz w:val="28"/>
          <w:szCs w:val="28"/>
        </w:rPr>
      </w:pPr>
      <w:r w:rsidRPr="00CE6387">
        <w:rPr>
          <w:sz w:val="28"/>
          <w:szCs w:val="28"/>
        </w:rPr>
        <w:lastRenderedPageBreak/>
        <w:t xml:space="preserve">имущество </w:t>
      </w:r>
      <w:r w:rsidR="008F1115" w:rsidRPr="00CE6387">
        <w:rPr>
          <w:sz w:val="28"/>
          <w:szCs w:val="28"/>
        </w:rPr>
        <w:t>управляющ</w:t>
      </w:r>
      <w:r w:rsidRPr="00CE6387">
        <w:rPr>
          <w:sz w:val="28"/>
          <w:szCs w:val="28"/>
        </w:rPr>
        <w:t>ей</w:t>
      </w:r>
      <w:r w:rsidR="008F1115" w:rsidRPr="00CE6387">
        <w:rPr>
          <w:sz w:val="28"/>
          <w:szCs w:val="28"/>
        </w:rPr>
        <w:t xml:space="preserve"> организаци</w:t>
      </w:r>
      <w:r w:rsidRPr="00CE6387">
        <w:rPr>
          <w:sz w:val="28"/>
          <w:szCs w:val="28"/>
        </w:rPr>
        <w:t>и</w:t>
      </w:r>
      <w:r w:rsidR="008F1115" w:rsidRPr="00CE6387">
        <w:rPr>
          <w:sz w:val="28"/>
          <w:szCs w:val="28"/>
        </w:rPr>
        <w:t xml:space="preserve"> или оператор</w:t>
      </w:r>
      <w:r w:rsidRPr="00CE6387">
        <w:rPr>
          <w:sz w:val="28"/>
          <w:szCs w:val="28"/>
        </w:rPr>
        <w:t>а</w:t>
      </w:r>
      <w:r w:rsidR="008F1115" w:rsidRPr="00CE6387">
        <w:rPr>
          <w:sz w:val="28"/>
          <w:szCs w:val="28"/>
        </w:rPr>
        <w:t xml:space="preserve"> ПТП, созданны</w:t>
      </w:r>
      <w:r w:rsidRPr="00CE6387">
        <w:rPr>
          <w:sz w:val="28"/>
          <w:szCs w:val="28"/>
        </w:rPr>
        <w:t>х</w:t>
      </w:r>
      <w:r w:rsidR="008F1115" w:rsidRPr="00CE6387">
        <w:rPr>
          <w:sz w:val="28"/>
          <w:szCs w:val="28"/>
        </w:rPr>
        <w:t xml:space="preserve"> в соответствии с постановлением соответствующего органа исполнительной власти, находящееся на территории ПТП</w:t>
      </w:r>
      <w:r w:rsidR="00557887" w:rsidRPr="00CE6387">
        <w:rPr>
          <w:sz w:val="28"/>
          <w:szCs w:val="28"/>
        </w:rPr>
        <w:t>,</w:t>
      </w:r>
      <w:r w:rsidR="008F1115" w:rsidRPr="00CE6387">
        <w:rPr>
          <w:sz w:val="28"/>
          <w:szCs w:val="28"/>
        </w:rPr>
        <w:t xml:space="preserve"> без временного предела; </w:t>
      </w:r>
    </w:p>
    <w:p w:rsidR="0068260D" w:rsidRPr="00CE6387" w:rsidRDefault="0068260D" w:rsidP="005C1364">
      <w:pPr>
        <w:ind w:firstLine="709"/>
        <w:jc w:val="both"/>
        <w:rPr>
          <w:sz w:val="28"/>
          <w:szCs w:val="28"/>
        </w:rPr>
      </w:pPr>
      <w:r w:rsidRPr="00CE6387">
        <w:rPr>
          <w:sz w:val="28"/>
          <w:szCs w:val="28"/>
        </w:rPr>
        <w:t xml:space="preserve">земля </w:t>
      </w:r>
      <w:r w:rsidR="008F1115" w:rsidRPr="00CE6387">
        <w:rPr>
          <w:sz w:val="28"/>
          <w:szCs w:val="28"/>
        </w:rPr>
        <w:t>резидент</w:t>
      </w:r>
      <w:r w:rsidRPr="00CE6387">
        <w:rPr>
          <w:sz w:val="28"/>
          <w:szCs w:val="28"/>
        </w:rPr>
        <w:t>ов</w:t>
      </w:r>
      <w:r w:rsidR="008F1115" w:rsidRPr="00CE6387">
        <w:rPr>
          <w:sz w:val="28"/>
          <w:szCs w:val="28"/>
        </w:rPr>
        <w:t xml:space="preserve"> созданных в соответствии с постановлением соответствующего органа исполнительной власти ПТП юридически</w:t>
      </w:r>
      <w:r w:rsidRPr="00CE6387">
        <w:rPr>
          <w:sz w:val="28"/>
          <w:szCs w:val="28"/>
        </w:rPr>
        <w:t>х</w:t>
      </w:r>
      <w:r w:rsidR="008F1115" w:rsidRPr="00CE6387">
        <w:rPr>
          <w:sz w:val="28"/>
          <w:szCs w:val="28"/>
        </w:rPr>
        <w:t xml:space="preserve"> и физически</w:t>
      </w:r>
      <w:r w:rsidRPr="00CE6387">
        <w:rPr>
          <w:sz w:val="28"/>
          <w:szCs w:val="28"/>
        </w:rPr>
        <w:t>х</w:t>
      </w:r>
      <w:r w:rsidR="008F1115" w:rsidRPr="00CE6387">
        <w:rPr>
          <w:sz w:val="28"/>
          <w:szCs w:val="28"/>
        </w:rPr>
        <w:t xml:space="preserve"> лиц, осуществляющи</w:t>
      </w:r>
      <w:r w:rsidRPr="00CE6387">
        <w:rPr>
          <w:sz w:val="28"/>
          <w:szCs w:val="28"/>
        </w:rPr>
        <w:t>х</w:t>
      </w:r>
      <w:r w:rsidR="008F1115" w:rsidRPr="00CE6387">
        <w:rPr>
          <w:sz w:val="28"/>
          <w:szCs w:val="28"/>
        </w:rPr>
        <w:t xml:space="preserve"> предпринимательскую деятельность без образования юридического лица, используем</w:t>
      </w:r>
      <w:r w:rsidRPr="00CE6387">
        <w:rPr>
          <w:sz w:val="28"/>
          <w:szCs w:val="28"/>
        </w:rPr>
        <w:t>ая</w:t>
      </w:r>
      <w:r w:rsidR="008F1115" w:rsidRPr="00CE6387">
        <w:rPr>
          <w:sz w:val="28"/>
          <w:szCs w:val="28"/>
        </w:rPr>
        <w:t xml:space="preserve"> в ПТП, в течение 7 лет с отчетного года регистрации в ПТП; </w:t>
      </w:r>
    </w:p>
    <w:p w:rsidR="008F1115" w:rsidRPr="00CE6387" w:rsidRDefault="0068260D" w:rsidP="005C1364">
      <w:pPr>
        <w:ind w:firstLine="709"/>
        <w:jc w:val="both"/>
        <w:rPr>
          <w:sz w:val="28"/>
          <w:szCs w:val="28"/>
        </w:rPr>
      </w:pPr>
      <w:r w:rsidRPr="00CE6387">
        <w:rPr>
          <w:sz w:val="28"/>
          <w:szCs w:val="28"/>
        </w:rPr>
        <w:t xml:space="preserve">земля </w:t>
      </w:r>
      <w:r w:rsidR="008F1115" w:rsidRPr="00CE6387">
        <w:rPr>
          <w:sz w:val="28"/>
          <w:szCs w:val="28"/>
        </w:rPr>
        <w:t>управляющ</w:t>
      </w:r>
      <w:r w:rsidRPr="00CE6387">
        <w:rPr>
          <w:sz w:val="28"/>
          <w:szCs w:val="28"/>
        </w:rPr>
        <w:t>ей</w:t>
      </w:r>
      <w:r w:rsidR="008F1115" w:rsidRPr="00CE6387">
        <w:rPr>
          <w:sz w:val="28"/>
          <w:szCs w:val="28"/>
        </w:rPr>
        <w:t xml:space="preserve"> организаци</w:t>
      </w:r>
      <w:r w:rsidRPr="00CE6387">
        <w:rPr>
          <w:sz w:val="28"/>
          <w:szCs w:val="28"/>
        </w:rPr>
        <w:t>и</w:t>
      </w:r>
      <w:r w:rsidR="008F1115" w:rsidRPr="00CE6387">
        <w:rPr>
          <w:sz w:val="28"/>
          <w:szCs w:val="28"/>
        </w:rPr>
        <w:t xml:space="preserve"> или оператор</w:t>
      </w:r>
      <w:r w:rsidRPr="00CE6387">
        <w:rPr>
          <w:sz w:val="28"/>
          <w:szCs w:val="28"/>
        </w:rPr>
        <w:t>а ПТП, созданных</w:t>
      </w:r>
      <w:r w:rsidR="008F1115" w:rsidRPr="00CE6387">
        <w:rPr>
          <w:sz w:val="28"/>
          <w:szCs w:val="28"/>
        </w:rPr>
        <w:t xml:space="preserve"> в соответствии с постановлением соответствующего органа исполнительной власти, используем</w:t>
      </w:r>
      <w:r w:rsidRPr="00CE6387">
        <w:rPr>
          <w:sz w:val="28"/>
          <w:szCs w:val="28"/>
        </w:rPr>
        <w:t>ая</w:t>
      </w:r>
      <w:r w:rsidR="008F1115" w:rsidRPr="00CE6387">
        <w:rPr>
          <w:sz w:val="28"/>
          <w:szCs w:val="28"/>
        </w:rPr>
        <w:t xml:space="preserve"> на территории ПТП, без временного предела.</w:t>
      </w:r>
    </w:p>
    <w:p w:rsidR="008F1115" w:rsidRPr="00CE6387" w:rsidRDefault="008F1115" w:rsidP="005C1364">
      <w:pPr>
        <w:ind w:firstLine="709"/>
        <w:jc w:val="both"/>
        <w:rPr>
          <w:sz w:val="28"/>
          <w:szCs w:val="28"/>
        </w:rPr>
      </w:pPr>
      <w:r w:rsidRPr="00CE6387">
        <w:rPr>
          <w:sz w:val="28"/>
          <w:szCs w:val="28"/>
        </w:rPr>
        <w:t xml:space="preserve">Постановлением Кабинета Министров Азербайджанской Республики от 10 июля 2015 года № 264 утвержден Перечень установок, частей и приспособлений согласно Товарной номенклатуре внешнеэкономической деятельности (ТН ВЭД), которые импортируются резидентами Мингечаурского ПВТ – юридическими и физическими лицами, осуществляющими предпринимательскую деятельность без создания юридического лица. На основе удостоверяющего документа, выданного Министерством транспорта, связи и высоких технологий, указанные резиденты освобождаются от таможенных пошлин сроком на 7 лет. </w:t>
      </w:r>
    </w:p>
    <w:p w:rsidR="00C679DE" w:rsidRPr="00CE6387" w:rsidRDefault="00C679DE" w:rsidP="005C1364">
      <w:pPr>
        <w:ind w:firstLine="709"/>
        <w:jc w:val="both"/>
        <w:rPr>
          <w:sz w:val="28"/>
          <w:szCs w:val="28"/>
        </w:rPr>
      </w:pPr>
      <w:r w:rsidRPr="00CE6387">
        <w:rPr>
          <w:sz w:val="28"/>
          <w:szCs w:val="28"/>
        </w:rPr>
        <w:t>В соответствии с Законом Азербайджанской Республики от 19 января 2016 года № 106-VQD «О внесении изменений в Закон Азербайджанской Республики «О таможенном тарифе» ввоз техники, технологического оборудования и установок управляющими организациями или операторами ПТП на основании подтверждающего документа соответствующего органа исполнительной власти в целях создания и строительства инфраструктуры, производственных площадей ПТП, созданных в соответствии с постановлением соответствующего органа исполнительной власти, а также проведения научно-исследовательских и опытно-конструкторских работ освобожден от таможенной пошлины без временного предела; освобожден от таможенной пошлины в течение 7 лет с даты регистрации резидента в ПТП ввоз техники, технологического оборудования и установок юридическими и физическими лицами, осуществляющими предпринимательскую деятельность без образования юридического лица, являющимися резидентами созданных в соответствии с решением соответствующего органа исполнительной власти ПТП, на основании подтверждающего документа соответствующего органа исполнительной власти в целях строительства производственных площадей ПТП, проведения научно-исследовательских и опытно-конструкторских работ.</w:t>
      </w:r>
    </w:p>
    <w:p w:rsidR="007B6CB5" w:rsidRPr="00CE6387" w:rsidRDefault="00C679DE" w:rsidP="005C1364">
      <w:pPr>
        <w:ind w:firstLine="709"/>
        <w:jc w:val="both"/>
        <w:rPr>
          <w:sz w:val="28"/>
          <w:szCs w:val="28"/>
        </w:rPr>
      </w:pPr>
      <w:r w:rsidRPr="00CE6387">
        <w:rPr>
          <w:sz w:val="28"/>
          <w:szCs w:val="28"/>
        </w:rPr>
        <w:t>В соответствии с поправками в Налоговый кодекс: физические и юридические лица, являющиеся резидентами ПТП, освобождены от уплаты подоходного налога, за исключением подоходного налога, удерживаемого с заработной платы</w:t>
      </w:r>
      <w:r w:rsidR="00557887" w:rsidRPr="00CE6387">
        <w:rPr>
          <w:sz w:val="28"/>
          <w:szCs w:val="28"/>
        </w:rPr>
        <w:t>,</w:t>
      </w:r>
      <w:r w:rsidRPr="00CE6387">
        <w:rPr>
          <w:sz w:val="28"/>
          <w:szCs w:val="28"/>
        </w:rPr>
        <w:t xml:space="preserve"> и налога на прибыль, а также земельного и имущественного налогов сроком на 7 лет; части доходов управляющей организации и оператора </w:t>
      </w:r>
      <w:r w:rsidRPr="00CE6387">
        <w:rPr>
          <w:sz w:val="28"/>
          <w:szCs w:val="28"/>
        </w:rPr>
        <w:lastRenderedPageBreak/>
        <w:t xml:space="preserve">ПТП, направленные на строительство и содержание инфраструктуры ПТП, освобождены от налога на прибыль без временного предела; управляющая организация, оператор без временного предела и резиденты ПТП на 7 лет освобождены от земельного и имущественного налогов; техника, технологическое оборудование и установки, ввозимые в целях строительства инфраструктуры и производственных площадей в ПТП, освобождены от НДС. </w:t>
      </w:r>
    </w:p>
    <w:p w:rsidR="00C679DE" w:rsidRPr="00CE6387" w:rsidRDefault="00C679DE" w:rsidP="005C1364">
      <w:pPr>
        <w:ind w:firstLine="709"/>
        <w:jc w:val="both"/>
        <w:rPr>
          <w:sz w:val="28"/>
          <w:szCs w:val="28"/>
        </w:rPr>
      </w:pPr>
      <w:r w:rsidRPr="00CE6387">
        <w:rPr>
          <w:sz w:val="28"/>
          <w:szCs w:val="28"/>
        </w:rPr>
        <w:t>Главными целями этих стимулов служат поощрение и содействие развитию ненефтяного сектора и привлечение иностранных инвестиций.</w:t>
      </w:r>
    </w:p>
    <w:p w:rsidR="00C679DE" w:rsidRPr="00CE6387" w:rsidRDefault="00C679DE" w:rsidP="005C1364">
      <w:pPr>
        <w:ind w:firstLine="709"/>
        <w:jc w:val="both"/>
        <w:rPr>
          <w:sz w:val="28"/>
          <w:szCs w:val="28"/>
        </w:rPr>
      </w:pPr>
      <w:r w:rsidRPr="00CE6387">
        <w:rPr>
          <w:sz w:val="28"/>
          <w:szCs w:val="28"/>
        </w:rPr>
        <w:t xml:space="preserve">В Азербайджанской Республике действуют следующие промышленные парки: </w:t>
      </w:r>
    </w:p>
    <w:p w:rsidR="00C679DE" w:rsidRPr="00CE6387" w:rsidRDefault="00C679DE" w:rsidP="005C1364">
      <w:pPr>
        <w:ind w:firstLine="709"/>
        <w:jc w:val="both"/>
        <w:rPr>
          <w:sz w:val="28"/>
          <w:szCs w:val="28"/>
        </w:rPr>
      </w:pPr>
      <w:r w:rsidRPr="00CE6387">
        <w:rPr>
          <w:sz w:val="28"/>
          <w:szCs w:val="28"/>
        </w:rPr>
        <w:t>Сумгаитский химический промышленный парк, созданный по Указу Президента Азербайджанской Республики от 21 декабря 2011 года № 548. Управляющая организация – ООО «Сумгаитский химический промышленный парк». Площадь парка – 505</w:t>
      </w:r>
      <w:r w:rsidRPr="00CE6387">
        <w:rPr>
          <w:sz w:val="28"/>
          <w:szCs w:val="28"/>
          <w:lang w:val="az-Latn-AZ"/>
        </w:rPr>
        <w:t>,</w:t>
      </w:r>
      <w:r w:rsidRPr="00CE6387">
        <w:rPr>
          <w:sz w:val="28"/>
          <w:szCs w:val="28"/>
        </w:rPr>
        <w:t>64</w:t>
      </w:r>
      <w:r w:rsidRPr="00CE6387">
        <w:rPr>
          <w:sz w:val="28"/>
          <w:szCs w:val="28"/>
          <w:lang w:val="az-Latn-AZ"/>
        </w:rPr>
        <w:t xml:space="preserve"> </w:t>
      </w:r>
      <w:r w:rsidRPr="00CE6387">
        <w:rPr>
          <w:sz w:val="28"/>
          <w:szCs w:val="28"/>
        </w:rPr>
        <w:t>га. Парк имеет 1</w:t>
      </w:r>
      <w:r w:rsidRPr="00CE6387">
        <w:rPr>
          <w:sz w:val="28"/>
          <w:szCs w:val="28"/>
          <w:lang w:val="az-Latn-AZ"/>
        </w:rPr>
        <w:t>8</w:t>
      </w:r>
      <w:r w:rsidRPr="00CE6387">
        <w:rPr>
          <w:sz w:val="28"/>
          <w:szCs w:val="28"/>
        </w:rPr>
        <w:t xml:space="preserve"> резидентов: ООО «Азертехнолайн», ООО «SOCAR Полимер», ЗАО «Азерфлоат», ООО «Азербайджан Фиброцемент», «Бакинская компания цветных металлов и ферросплавов», </w:t>
      </w:r>
      <w:r w:rsidR="00557887" w:rsidRPr="00CE6387">
        <w:rPr>
          <w:sz w:val="28"/>
          <w:szCs w:val="28"/>
        </w:rPr>
        <w:t>п</w:t>
      </w:r>
      <w:r w:rsidRPr="00CE6387">
        <w:rPr>
          <w:sz w:val="28"/>
          <w:szCs w:val="28"/>
        </w:rPr>
        <w:t xml:space="preserve">роизводственное </w:t>
      </w:r>
      <w:r w:rsidR="00557887" w:rsidRPr="00CE6387">
        <w:rPr>
          <w:sz w:val="28"/>
          <w:szCs w:val="28"/>
        </w:rPr>
        <w:t>п</w:t>
      </w:r>
      <w:r w:rsidRPr="00CE6387">
        <w:rPr>
          <w:sz w:val="28"/>
          <w:szCs w:val="28"/>
        </w:rPr>
        <w:t>редприятие «Кремний и Кальций», ООО «МСТ Инжиниринг Сервисес», ООО «Азербайджан Агрохимия», ООО «Алко», ООО «STDC», ОАО «Азерхалча», ООО «Сумгаитский технологический парк», ЗАО «Табатерра», «Карбамидный завод SOCAR», ООО «SumPlast», ООО «Лабдиск Азербайджан», ООО «</w:t>
      </w:r>
      <w:r w:rsidR="00557887" w:rsidRPr="00CE6387">
        <w:rPr>
          <w:sz w:val="28"/>
          <w:szCs w:val="28"/>
        </w:rPr>
        <w:t>Нексус Лабс», ООО «ARCHİ Гласс»;</w:t>
      </w:r>
    </w:p>
    <w:p w:rsidR="00C679DE" w:rsidRPr="00CE6387" w:rsidRDefault="00C679DE" w:rsidP="005C1364">
      <w:pPr>
        <w:ind w:firstLine="709"/>
        <w:jc w:val="both"/>
        <w:rPr>
          <w:sz w:val="28"/>
          <w:szCs w:val="28"/>
        </w:rPr>
      </w:pPr>
      <w:r w:rsidRPr="00CE6387">
        <w:rPr>
          <w:sz w:val="28"/>
          <w:szCs w:val="28"/>
        </w:rPr>
        <w:t xml:space="preserve">Балаханский промышленный парк, созданный по распоряжению Президента Азербайджанской Республики от 28 декабря 2011 года № 1947. Управляющая организация – ОАО «Чистый Город». Площадь парка – 8,3 га. Парк имеет </w:t>
      </w:r>
      <w:r w:rsidR="006E12EC">
        <w:rPr>
          <w:sz w:val="28"/>
          <w:szCs w:val="28"/>
        </w:rPr>
        <w:t>9</w:t>
      </w:r>
      <w:r w:rsidRPr="00CE6387">
        <w:rPr>
          <w:sz w:val="28"/>
          <w:szCs w:val="28"/>
        </w:rPr>
        <w:t xml:space="preserve"> резидентов: ООО «</w:t>
      </w:r>
      <w:r w:rsidRPr="00CE6387">
        <w:rPr>
          <w:rFonts w:eastAsia="MS Mincho"/>
          <w:sz w:val="28"/>
          <w:szCs w:val="28"/>
          <w:lang w:val="az-Latn-AZ"/>
        </w:rPr>
        <w:t>Ekokat</w:t>
      </w:r>
      <w:r w:rsidRPr="00CE6387">
        <w:rPr>
          <w:sz w:val="28"/>
          <w:szCs w:val="28"/>
        </w:rPr>
        <w:t>», ООО «</w:t>
      </w:r>
      <w:r w:rsidRPr="00CE6387">
        <w:rPr>
          <w:rFonts w:eastAsia="MS Mincho"/>
          <w:sz w:val="28"/>
          <w:szCs w:val="28"/>
          <w:lang w:val="az-Latn-AZ"/>
        </w:rPr>
        <w:t>AzEkol</w:t>
      </w:r>
      <w:r w:rsidRPr="00CE6387">
        <w:rPr>
          <w:sz w:val="28"/>
          <w:szCs w:val="28"/>
        </w:rPr>
        <w:t>», ООО «МЕТАК», ООО «</w:t>
      </w:r>
      <w:r w:rsidRPr="00CE6387">
        <w:rPr>
          <w:sz w:val="28"/>
          <w:szCs w:val="28"/>
          <w:lang w:val="az-Latn-AZ"/>
        </w:rPr>
        <w:t>Foriella</w:t>
      </w:r>
      <w:r w:rsidRPr="00CE6387">
        <w:rPr>
          <w:sz w:val="28"/>
          <w:szCs w:val="28"/>
        </w:rPr>
        <w:t>», ООО «</w:t>
      </w:r>
      <w:r w:rsidRPr="00CE6387">
        <w:rPr>
          <w:sz w:val="28"/>
          <w:szCs w:val="28"/>
          <w:lang w:val="az-Latn-AZ"/>
        </w:rPr>
        <w:t>Bioropien</w:t>
      </w:r>
      <w:r w:rsidRPr="00CE6387">
        <w:rPr>
          <w:sz w:val="28"/>
          <w:szCs w:val="28"/>
        </w:rPr>
        <w:t>», ООО «</w:t>
      </w:r>
      <w:r w:rsidRPr="00CE6387">
        <w:rPr>
          <w:sz w:val="28"/>
          <w:szCs w:val="28"/>
          <w:lang w:val="az-Latn-AZ"/>
        </w:rPr>
        <w:t>Altura Group</w:t>
      </w:r>
      <w:r w:rsidRPr="00CE6387">
        <w:rPr>
          <w:sz w:val="28"/>
          <w:szCs w:val="28"/>
        </w:rPr>
        <w:t xml:space="preserve">», ООО «Alphapack Azerbaijan» и </w:t>
      </w:r>
      <w:r w:rsidR="00557887" w:rsidRPr="00CE6387">
        <w:rPr>
          <w:sz w:val="28"/>
          <w:szCs w:val="28"/>
        </w:rPr>
        <w:t>2</w:t>
      </w:r>
      <w:r w:rsidRPr="00CE6387">
        <w:rPr>
          <w:sz w:val="28"/>
          <w:szCs w:val="28"/>
        </w:rPr>
        <w:t xml:space="preserve"> физических лица;</w:t>
      </w:r>
    </w:p>
    <w:p w:rsidR="00C679DE" w:rsidRPr="00CE6387" w:rsidRDefault="00C679DE" w:rsidP="005C1364">
      <w:pPr>
        <w:ind w:firstLine="709"/>
        <w:jc w:val="both"/>
        <w:rPr>
          <w:sz w:val="28"/>
          <w:szCs w:val="28"/>
        </w:rPr>
      </w:pPr>
      <w:r w:rsidRPr="00CE6387">
        <w:rPr>
          <w:sz w:val="28"/>
          <w:szCs w:val="28"/>
        </w:rPr>
        <w:t>Мингечаурский промышленный парк, созданный по распоряжению Президента Азербайджанской Республики от 26 февраля 2015 года № 1077. Управляющая организация – ООО «Сумгаитский химический промышленный парк». Площадь парка – 14,8 га. Парк имеет 1 резидента: ООО «</w:t>
      </w:r>
      <w:r w:rsidRPr="00CE6387">
        <w:rPr>
          <w:rFonts w:eastAsia="Calibri"/>
          <w:bCs/>
          <w:sz w:val="28"/>
          <w:szCs w:val="28"/>
          <w:lang w:val="az-Latn-AZ"/>
        </w:rPr>
        <w:t>Mingəçevir Tekstil</w:t>
      </w:r>
      <w:r w:rsidRPr="00CE6387">
        <w:rPr>
          <w:sz w:val="28"/>
          <w:szCs w:val="28"/>
        </w:rPr>
        <w:t xml:space="preserve">»; </w:t>
      </w:r>
    </w:p>
    <w:p w:rsidR="00C679DE" w:rsidRPr="00CE6387" w:rsidRDefault="00C679DE" w:rsidP="005C1364">
      <w:pPr>
        <w:ind w:firstLine="709"/>
        <w:jc w:val="both"/>
        <w:rPr>
          <w:sz w:val="28"/>
          <w:szCs w:val="28"/>
        </w:rPr>
      </w:pPr>
      <w:r w:rsidRPr="00CE6387">
        <w:rPr>
          <w:sz w:val="28"/>
          <w:szCs w:val="28"/>
        </w:rPr>
        <w:t>Карадагский промышленный парк, созданный по распоряжению Президента Азербайджанской Республики от 3 июня 2015 года № 1255. Управляющая организация – ООО «Сумгаитский химический промышленный парк». Площадь парка – 72 га. Парк имеет 1</w:t>
      </w:r>
      <w:r w:rsidR="00557887" w:rsidRPr="00CE6387">
        <w:rPr>
          <w:sz w:val="28"/>
          <w:szCs w:val="28"/>
        </w:rPr>
        <w:t xml:space="preserve"> резидента: </w:t>
      </w:r>
      <w:r w:rsidRPr="00CE6387">
        <w:rPr>
          <w:sz w:val="28"/>
          <w:szCs w:val="28"/>
        </w:rPr>
        <w:t>ООО «Бакинский судостроительный завод»;</w:t>
      </w:r>
    </w:p>
    <w:p w:rsidR="00C679DE" w:rsidRPr="00CE6387" w:rsidRDefault="00C679DE" w:rsidP="005C1364">
      <w:pPr>
        <w:ind w:firstLine="709"/>
        <w:jc w:val="both"/>
        <w:rPr>
          <w:sz w:val="28"/>
          <w:szCs w:val="28"/>
        </w:rPr>
      </w:pPr>
      <w:r w:rsidRPr="00CE6387">
        <w:rPr>
          <w:sz w:val="28"/>
          <w:szCs w:val="28"/>
        </w:rPr>
        <w:t xml:space="preserve">Пираллахинский промышленный парк, созданный по распоряжению Президента Азербайджанской Республики от 14 сентября 2016 года № 2336. Управляющая организация – ООО «Сумгаитский химический промышленный парк». Площадь парка – 30 га. Парк имеет </w:t>
      </w:r>
      <w:r w:rsidRPr="00CE6387">
        <w:rPr>
          <w:sz w:val="28"/>
          <w:szCs w:val="28"/>
          <w:lang w:val="az-Latn-AZ"/>
        </w:rPr>
        <w:t>4</w:t>
      </w:r>
      <w:r w:rsidRPr="00CE6387">
        <w:rPr>
          <w:sz w:val="28"/>
          <w:szCs w:val="28"/>
        </w:rPr>
        <w:t xml:space="preserve"> резидентов: ООО «</w:t>
      </w:r>
      <w:r w:rsidRPr="00CE6387">
        <w:rPr>
          <w:bCs/>
          <w:sz w:val="28"/>
          <w:szCs w:val="28"/>
          <w:lang w:val="az-Latn-AZ"/>
        </w:rPr>
        <w:t>R-Farm</w:t>
      </w:r>
      <w:r w:rsidRPr="00CE6387">
        <w:rPr>
          <w:sz w:val="28"/>
          <w:szCs w:val="28"/>
        </w:rPr>
        <w:t>», ООО «</w:t>
      </w:r>
      <w:r w:rsidRPr="00CE6387">
        <w:rPr>
          <w:sz w:val="28"/>
          <w:szCs w:val="28"/>
          <w:lang w:val="az-Latn-AZ"/>
        </w:rPr>
        <w:t>Diamed Co</w:t>
      </w:r>
      <w:r w:rsidRPr="00CE6387">
        <w:rPr>
          <w:sz w:val="28"/>
          <w:szCs w:val="28"/>
        </w:rPr>
        <w:t>»</w:t>
      </w:r>
      <w:r w:rsidRPr="00CE6387">
        <w:rPr>
          <w:sz w:val="28"/>
          <w:szCs w:val="28"/>
          <w:lang w:val="az-Latn-AZ"/>
        </w:rPr>
        <w:t xml:space="preserve">, </w:t>
      </w:r>
      <w:r w:rsidRPr="00CE6387">
        <w:rPr>
          <w:sz w:val="28"/>
          <w:szCs w:val="28"/>
        </w:rPr>
        <w:t>ЗАО «</w:t>
      </w:r>
      <w:r w:rsidRPr="00CE6387">
        <w:rPr>
          <w:bCs/>
          <w:sz w:val="28"/>
          <w:szCs w:val="28"/>
          <w:lang w:val="az-Latn-AZ"/>
        </w:rPr>
        <w:t>Caspian Pharmed</w:t>
      </w:r>
      <w:r w:rsidRPr="00CE6387">
        <w:rPr>
          <w:bCs/>
          <w:sz w:val="28"/>
          <w:szCs w:val="28"/>
        </w:rPr>
        <w:t>»</w:t>
      </w:r>
      <w:r w:rsidRPr="00CE6387">
        <w:rPr>
          <w:bCs/>
          <w:sz w:val="28"/>
          <w:szCs w:val="28"/>
          <w:lang w:val="az-Latn-AZ"/>
        </w:rPr>
        <w:t xml:space="preserve"> </w:t>
      </w:r>
      <w:r w:rsidRPr="00CE6387">
        <w:rPr>
          <w:sz w:val="28"/>
          <w:szCs w:val="28"/>
        </w:rPr>
        <w:t>и</w:t>
      </w:r>
      <w:r w:rsidRPr="00CE6387">
        <w:rPr>
          <w:sz w:val="28"/>
          <w:szCs w:val="28"/>
          <w:lang w:val="az-Latn-AZ"/>
        </w:rPr>
        <w:t xml:space="preserve"> </w:t>
      </w:r>
      <w:r w:rsidRPr="00CE6387">
        <w:rPr>
          <w:sz w:val="28"/>
          <w:szCs w:val="28"/>
        </w:rPr>
        <w:t>ООО «</w:t>
      </w:r>
      <w:r w:rsidRPr="00CE6387">
        <w:rPr>
          <w:sz w:val="28"/>
          <w:szCs w:val="28"/>
          <w:lang w:val="az-Latn-AZ"/>
        </w:rPr>
        <w:t>İFFA</w:t>
      </w:r>
      <w:r w:rsidRPr="00CE6387">
        <w:rPr>
          <w:sz w:val="28"/>
          <w:szCs w:val="28"/>
        </w:rPr>
        <w:t>»;</w:t>
      </w:r>
    </w:p>
    <w:p w:rsidR="00557887" w:rsidRPr="00CE6387" w:rsidRDefault="00C679DE" w:rsidP="005C1364">
      <w:pPr>
        <w:ind w:firstLine="709"/>
        <w:jc w:val="both"/>
        <w:rPr>
          <w:sz w:val="28"/>
          <w:szCs w:val="28"/>
        </w:rPr>
      </w:pPr>
      <w:r w:rsidRPr="00CE6387">
        <w:rPr>
          <w:sz w:val="28"/>
          <w:szCs w:val="28"/>
        </w:rPr>
        <w:lastRenderedPageBreak/>
        <w:t>Парк высоких технологий, созданный по Указу Президента Азербайджанской Республики от 5 ноября 2012 года № 736. Управляющая организация – ООО «Парк высоких технологий». Площадь парка – 50 га. Расположен на территории района Пиралахи. Парк имеет 1</w:t>
      </w:r>
      <w:r w:rsidR="00557887" w:rsidRPr="00CE6387">
        <w:rPr>
          <w:sz w:val="28"/>
          <w:szCs w:val="28"/>
        </w:rPr>
        <w:t xml:space="preserve"> резидента: </w:t>
      </w:r>
      <w:r w:rsidRPr="00CE6387">
        <w:rPr>
          <w:sz w:val="28"/>
          <w:szCs w:val="28"/>
        </w:rPr>
        <w:t xml:space="preserve">ООО </w:t>
      </w:r>
      <w:r w:rsidRPr="00CE6387">
        <w:rPr>
          <w:sz w:val="28"/>
          <w:szCs w:val="28"/>
          <w:lang w:val="az-Latn-AZ"/>
        </w:rPr>
        <w:t>CRM G</w:t>
      </w:r>
      <w:r w:rsidRPr="00CE6387">
        <w:rPr>
          <w:sz w:val="28"/>
          <w:szCs w:val="28"/>
          <w:lang w:val="en-US"/>
        </w:rPr>
        <w:t>roup</w:t>
      </w:r>
      <w:r w:rsidRPr="00CE6387">
        <w:rPr>
          <w:sz w:val="28"/>
          <w:szCs w:val="28"/>
        </w:rPr>
        <w:t xml:space="preserve">; </w:t>
      </w:r>
    </w:p>
    <w:p w:rsidR="00C679DE" w:rsidRPr="00CE6387" w:rsidRDefault="00C679DE" w:rsidP="005C1364">
      <w:pPr>
        <w:ind w:firstLine="709"/>
        <w:jc w:val="both"/>
        <w:rPr>
          <w:b/>
          <w:sz w:val="28"/>
          <w:szCs w:val="28"/>
        </w:rPr>
      </w:pPr>
      <w:r w:rsidRPr="00CE6387">
        <w:rPr>
          <w:sz w:val="28"/>
          <w:szCs w:val="28"/>
        </w:rPr>
        <w:t xml:space="preserve">Мингечаурский </w:t>
      </w:r>
      <w:r w:rsidR="006B393C" w:rsidRPr="00CE6387">
        <w:rPr>
          <w:sz w:val="28"/>
          <w:szCs w:val="28"/>
        </w:rPr>
        <w:t>парк высоких технологий</w:t>
      </w:r>
      <w:r w:rsidRPr="00CE6387">
        <w:rPr>
          <w:sz w:val="28"/>
          <w:szCs w:val="28"/>
        </w:rPr>
        <w:t>, созданный по Указу Президента Азербайджанской Республики от 26 февраля 2015 года № 481. Управляющая организация – ООО «Пар</w:t>
      </w:r>
      <w:r w:rsidR="00455A54" w:rsidRPr="00CE6387">
        <w:rPr>
          <w:sz w:val="28"/>
          <w:szCs w:val="28"/>
        </w:rPr>
        <w:t>к высоких технологий – Парк ВТ».</w:t>
      </w:r>
      <w:r w:rsidRPr="00CE6387">
        <w:rPr>
          <w:sz w:val="28"/>
          <w:szCs w:val="28"/>
        </w:rPr>
        <w:t xml:space="preserve"> Площадь парка – 1,3 га. Парк имеет 1</w:t>
      </w:r>
      <w:r w:rsidR="006B393C" w:rsidRPr="00CE6387">
        <w:rPr>
          <w:sz w:val="28"/>
          <w:szCs w:val="28"/>
        </w:rPr>
        <w:t xml:space="preserve"> резидента: </w:t>
      </w:r>
      <w:r w:rsidRPr="00CE6387">
        <w:rPr>
          <w:sz w:val="28"/>
          <w:szCs w:val="28"/>
        </w:rPr>
        <w:t xml:space="preserve">ООО </w:t>
      </w:r>
      <w:r w:rsidRPr="00CE6387">
        <w:rPr>
          <w:sz w:val="28"/>
          <w:szCs w:val="28"/>
          <w:lang w:val="az-Latn-AZ"/>
        </w:rPr>
        <w:t>HTechInvest</w:t>
      </w:r>
      <w:r w:rsidRPr="00CE6387">
        <w:rPr>
          <w:sz w:val="28"/>
          <w:szCs w:val="28"/>
        </w:rPr>
        <w:t xml:space="preserve">; </w:t>
      </w:r>
    </w:p>
    <w:p w:rsidR="00C679DE" w:rsidRPr="00CE6387" w:rsidRDefault="00C679DE" w:rsidP="005C1364">
      <w:pPr>
        <w:ind w:firstLine="709"/>
        <w:jc w:val="both"/>
        <w:rPr>
          <w:sz w:val="28"/>
          <w:szCs w:val="28"/>
        </w:rPr>
      </w:pPr>
      <w:r w:rsidRPr="00CE6387">
        <w:rPr>
          <w:sz w:val="28"/>
          <w:szCs w:val="28"/>
        </w:rPr>
        <w:t>Нефтчалинский промышленный квартал, созданный по распоряжению Президента Азербайджанской Республики от 2 февраля 2015 года № 1011. Управляющая организация – ОАО «Азербайджанская инвестиционная компания». Площадь парка – 10 га. Квартал имеет 10 участников: ООО «</w:t>
      </w:r>
      <w:r w:rsidRPr="00CE6387">
        <w:rPr>
          <w:sz w:val="28"/>
          <w:szCs w:val="28"/>
          <w:lang w:val="az-Latn-AZ"/>
        </w:rPr>
        <w:t>Petrogeoaz</w:t>
      </w:r>
      <w:r w:rsidRPr="00CE6387">
        <w:rPr>
          <w:sz w:val="28"/>
          <w:szCs w:val="28"/>
        </w:rPr>
        <w:t>», ООО «Sun Rise Production», ООО «</w:t>
      </w:r>
      <w:r w:rsidRPr="00CE6387">
        <w:rPr>
          <w:sz w:val="28"/>
          <w:szCs w:val="28"/>
          <w:lang w:val="az-Latn-AZ"/>
        </w:rPr>
        <w:t>KƏHF</w:t>
      </w:r>
      <w:r w:rsidRPr="00CE6387">
        <w:rPr>
          <w:sz w:val="28"/>
          <w:szCs w:val="28"/>
        </w:rPr>
        <w:t>», ООО «</w:t>
      </w:r>
      <w:r w:rsidRPr="00CE6387">
        <w:rPr>
          <w:sz w:val="28"/>
          <w:szCs w:val="28"/>
          <w:lang w:val="az-Latn-AZ"/>
        </w:rPr>
        <w:t>Azeurocar</w:t>
      </w:r>
      <w:r w:rsidRPr="00CE6387">
        <w:rPr>
          <w:sz w:val="28"/>
          <w:szCs w:val="28"/>
        </w:rPr>
        <w:t>», ООО «</w:t>
      </w:r>
      <w:r w:rsidRPr="00CE6387">
        <w:rPr>
          <w:sz w:val="28"/>
          <w:szCs w:val="28"/>
          <w:lang w:val="az-Latn-AZ"/>
        </w:rPr>
        <w:t>Providence Doytch Limited</w:t>
      </w:r>
      <w:r w:rsidRPr="00CE6387">
        <w:rPr>
          <w:sz w:val="28"/>
          <w:szCs w:val="28"/>
        </w:rPr>
        <w:t>», ООО «</w:t>
      </w:r>
      <w:r w:rsidRPr="00CE6387">
        <w:rPr>
          <w:sz w:val="28"/>
          <w:szCs w:val="28"/>
          <w:lang w:val="az-Latn-AZ"/>
        </w:rPr>
        <w:t>Togrul</w:t>
      </w:r>
      <w:r w:rsidRPr="00CE6387">
        <w:rPr>
          <w:sz w:val="28"/>
          <w:szCs w:val="28"/>
        </w:rPr>
        <w:t>-2008», ООО «</w:t>
      </w:r>
      <w:r w:rsidRPr="00CE6387">
        <w:rPr>
          <w:sz w:val="28"/>
          <w:szCs w:val="28"/>
          <w:lang w:val="az-Latn-AZ"/>
        </w:rPr>
        <w:t>AzProduct</w:t>
      </w:r>
      <w:r w:rsidRPr="00CE6387">
        <w:rPr>
          <w:sz w:val="28"/>
          <w:szCs w:val="28"/>
        </w:rPr>
        <w:t>», ООО «МЕТАК», ООО «</w:t>
      </w:r>
      <w:r w:rsidRPr="00CE6387">
        <w:rPr>
          <w:sz w:val="28"/>
          <w:szCs w:val="28"/>
          <w:lang w:val="az-Latn-AZ"/>
        </w:rPr>
        <w:t>Gilan PIVOT</w:t>
      </w:r>
      <w:r w:rsidRPr="00CE6387">
        <w:rPr>
          <w:sz w:val="28"/>
          <w:szCs w:val="28"/>
        </w:rPr>
        <w:t>» и ЗАО «</w:t>
      </w:r>
      <w:r w:rsidRPr="00CE6387">
        <w:rPr>
          <w:bCs/>
          <w:sz w:val="28"/>
          <w:szCs w:val="28"/>
          <w:lang w:val="az-Latn-AZ"/>
        </w:rPr>
        <w:t>Neftqazmədən Avadanlıqları</w:t>
      </w:r>
      <w:r w:rsidR="00455A54" w:rsidRPr="00CE6387">
        <w:rPr>
          <w:sz w:val="28"/>
          <w:szCs w:val="28"/>
        </w:rPr>
        <w:t>»;</w:t>
      </w:r>
    </w:p>
    <w:p w:rsidR="00C679DE" w:rsidRPr="00CE6387" w:rsidRDefault="00C679DE" w:rsidP="005C1364">
      <w:pPr>
        <w:ind w:firstLine="709"/>
        <w:jc w:val="both"/>
        <w:rPr>
          <w:sz w:val="28"/>
          <w:szCs w:val="28"/>
        </w:rPr>
      </w:pPr>
      <w:r w:rsidRPr="00CE6387">
        <w:rPr>
          <w:sz w:val="28"/>
          <w:szCs w:val="28"/>
        </w:rPr>
        <w:t>Масаллинский промышленный квартал, созданный по распоряжению Президента Азербайджанской Республики от 13 июня 2016 года № 2115. Управляющая организация – ОАО «Азербайджанская инвестиционная компания». Площадь парка – 10 га. 18 сентября 2018 года при участии Президента Азербайджанской Республики состоялось открытие данного промышленного квартала. В настоящее время в квартале физическими и юридическими лицами реализуются 10 проектов общей стоимостью 5,23 млн манатов с первоначальн</w:t>
      </w:r>
      <w:r w:rsidR="006B393C" w:rsidRPr="00CE6387">
        <w:rPr>
          <w:sz w:val="28"/>
          <w:szCs w:val="28"/>
        </w:rPr>
        <w:t>ым трудоустройством 200 человек;</w:t>
      </w:r>
      <w:r w:rsidRPr="00CE6387">
        <w:rPr>
          <w:sz w:val="28"/>
          <w:szCs w:val="28"/>
        </w:rPr>
        <w:t xml:space="preserve"> </w:t>
      </w:r>
    </w:p>
    <w:p w:rsidR="00C679DE" w:rsidRPr="00CE6387" w:rsidRDefault="00C679DE" w:rsidP="005C1364">
      <w:pPr>
        <w:ind w:firstLine="709"/>
        <w:jc w:val="both"/>
        <w:rPr>
          <w:sz w:val="28"/>
          <w:szCs w:val="28"/>
        </w:rPr>
      </w:pPr>
      <w:r w:rsidRPr="00CE6387">
        <w:rPr>
          <w:sz w:val="28"/>
          <w:szCs w:val="28"/>
        </w:rPr>
        <w:t xml:space="preserve">Гаджигабульский промышленный квартал, созданный по распоряжению Президента Азербайджанской Республики от 25 июля 2017 года № 3127. Управляющая организация – ОАО «Азербайджанская инвестиционная компания». Площадь парка – 20 га. </w:t>
      </w:r>
      <w:r w:rsidR="006B393C" w:rsidRPr="00CE6387">
        <w:rPr>
          <w:sz w:val="28"/>
          <w:szCs w:val="28"/>
        </w:rPr>
        <w:t>В настоящее время</w:t>
      </w:r>
      <w:r w:rsidR="005620C1" w:rsidRPr="00CE6387">
        <w:rPr>
          <w:sz w:val="28"/>
          <w:szCs w:val="28"/>
        </w:rPr>
        <w:t xml:space="preserve"> в квартале 4 резидента;</w:t>
      </w:r>
    </w:p>
    <w:p w:rsidR="00C679DE" w:rsidRPr="00CE6387" w:rsidRDefault="00C679DE" w:rsidP="005C1364">
      <w:pPr>
        <w:ind w:firstLine="709"/>
        <w:jc w:val="both"/>
        <w:rPr>
          <w:sz w:val="28"/>
          <w:szCs w:val="28"/>
        </w:rPr>
      </w:pPr>
      <w:r w:rsidRPr="00CE6387">
        <w:rPr>
          <w:sz w:val="28"/>
          <w:szCs w:val="28"/>
        </w:rPr>
        <w:t xml:space="preserve">Сабирабадский промышленный квартал, созданный по распоряжению Президента Азербайджанской Республики от 27 ноября 2017 года № 3407. Управляющая организация – ОАО «Азербайджанская инвестиционная компания». Площадь парка – 20,3 га. В промышленном квартале планируется осуществлять проекты в области заготовки шерсти, будут функционировать хлопкоочистительные заводы, производиться строительные материалы, древесина и пластиковые изделия, перерабатываться сельскохозяйственная продукция. Будет также создан Центр логистики.   </w:t>
      </w:r>
    </w:p>
    <w:p w:rsidR="00C679DE" w:rsidRPr="00CE6387" w:rsidRDefault="00C679DE" w:rsidP="005C1364">
      <w:pPr>
        <w:ind w:firstLine="709"/>
        <w:jc w:val="both"/>
        <w:rPr>
          <w:sz w:val="28"/>
          <w:szCs w:val="28"/>
        </w:rPr>
      </w:pPr>
      <w:r w:rsidRPr="00CE6387">
        <w:rPr>
          <w:sz w:val="28"/>
          <w:szCs w:val="28"/>
        </w:rPr>
        <w:t>В целях поддержания стартап-проектов в области ИКТ в 2014 году в г. Баку был создан бизнес-инкубационный центр ПВТ общей площадью около 2 тыс. кв. метров. Деятельность це</w:t>
      </w:r>
      <w:r w:rsidR="006B393C" w:rsidRPr="00CE6387">
        <w:rPr>
          <w:sz w:val="28"/>
          <w:szCs w:val="28"/>
        </w:rPr>
        <w:t>нтра основана на двух принципах:</w:t>
      </w:r>
      <w:r w:rsidRPr="00CE6387">
        <w:rPr>
          <w:sz w:val="28"/>
          <w:szCs w:val="28"/>
        </w:rPr>
        <w:t xml:space="preserve"> </w:t>
      </w:r>
      <w:r w:rsidR="006B393C" w:rsidRPr="00CE6387">
        <w:rPr>
          <w:sz w:val="28"/>
          <w:szCs w:val="28"/>
        </w:rPr>
        <w:t>п</w:t>
      </w:r>
      <w:r w:rsidRPr="00CE6387">
        <w:rPr>
          <w:sz w:val="28"/>
          <w:szCs w:val="28"/>
        </w:rPr>
        <w:t>ервый принцип – так называемый «</w:t>
      </w:r>
      <w:r w:rsidRPr="00CE6387">
        <w:rPr>
          <w:sz w:val="28"/>
          <w:szCs w:val="28"/>
          <w:lang w:val="en-US"/>
        </w:rPr>
        <w:t>o</w:t>
      </w:r>
      <w:r w:rsidRPr="00CE6387">
        <w:rPr>
          <w:sz w:val="28"/>
          <w:szCs w:val="28"/>
        </w:rPr>
        <w:t>pen office» – позволяет каждому в отдельности работать над одним конкретн</w:t>
      </w:r>
      <w:r w:rsidR="006B393C" w:rsidRPr="00CE6387">
        <w:rPr>
          <w:sz w:val="28"/>
          <w:szCs w:val="28"/>
        </w:rPr>
        <w:t>ым проектом;</w:t>
      </w:r>
      <w:r w:rsidRPr="00CE6387">
        <w:rPr>
          <w:sz w:val="28"/>
          <w:szCs w:val="28"/>
        </w:rPr>
        <w:t xml:space="preserve"> </w:t>
      </w:r>
      <w:r w:rsidR="006B393C" w:rsidRPr="00CE6387">
        <w:rPr>
          <w:sz w:val="28"/>
          <w:szCs w:val="28"/>
        </w:rPr>
        <w:t>в</w:t>
      </w:r>
      <w:r w:rsidRPr="00CE6387">
        <w:rPr>
          <w:sz w:val="28"/>
          <w:szCs w:val="28"/>
        </w:rPr>
        <w:t xml:space="preserve">торой – «shared office», где могут располагаться до пяти компаний. Каждая компания может работать над проектом в команде. При необходимости центр будет готов оказать </w:t>
      </w:r>
      <w:r w:rsidRPr="00CE6387">
        <w:rPr>
          <w:sz w:val="28"/>
          <w:szCs w:val="28"/>
        </w:rPr>
        <w:lastRenderedPageBreak/>
        <w:t>необходимую поддержку инициаторам проектов. На разработку в инкубационном центре могут претендовать исключительно перспективные проекты. После того как проект достигнет нужной стадии развития, очередным шагом станет переход стартап-проектов в ПВТ. В центр поступило около 400 обращений, на основе которых были приняты 70 проектов. В настоящее время в центре реализуются 35 проектов, которые своевременно вовлекаются во все мероприятия, встречи и выставки, связанные со стартапами.</w:t>
      </w:r>
    </w:p>
    <w:p w:rsidR="00C679DE" w:rsidRPr="00CE6387" w:rsidRDefault="00C679DE" w:rsidP="005C1364">
      <w:pPr>
        <w:ind w:firstLine="709"/>
        <w:jc w:val="both"/>
        <w:rPr>
          <w:sz w:val="28"/>
          <w:szCs w:val="28"/>
        </w:rPr>
      </w:pPr>
      <w:r w:rsidRPr="00CE6387">
        <w:rPr>
          <w:sz w:val="28"/>
          <w:szCs w:val="28"/>
        </w:rPr>
        <w:t xml:space="preserve">Также ПВТ с 2018 года стал функционировать и как акселерационный центр. </w:t>
      </w:r>
      <w:r w:rsidR="00455A54" w:rsidRPr="00CE6387">
        <w:rPr>
          <w:sz w:val="28"/>
          <w:szCs w:val="28"/>
        </w:rPr>
        <w:t>Была начата реализация а</w:t>
      </w:r>
      <w:r w:rsidRPr="00CE6387">
        <w:rPr>
          <w:sz w:val="28"/>
          <w:szCs w:val="28"/>
        </w:rPr>
        <w:t xml:space="preserve">кселерационной </w:t>
      </w:r>
      <w:r w:rsidR="00455A54" w:rsidRPr="00CE6387">
        <w:rPr>
          <w:sz w:val="28"/>
          <w:szCs w:val="28"/>
        </w:rPr>
        <w:t>п</w:t>
      </w:r>
      <w:r w:rsidRPr="00CE6387">
        <w:rPr>
          <w:sz w:val="28"/>
          <w:szCs w:val="28"/>
        </w:rPr>
        <w:t>рограммы</w:t>
      </w:r>
      <w:r w:rsidR="00455A54" w:rsidRPr="00CE6387">
        <w:rPr>
          <w:sz w:val="28"/>
          <w:szCs w:val="28"/>
        </w:rPr>
        <w:t xml:space="preserve"> «Fast Track», в которую поступило 53 заявки. О</w:t>
      </w:r>
      <w:r w:rsidRPr="00CE6387">
        <w:rPr>
          <w:sz w:val="28"/>
          <w:szCs w:val="28"/>
        </w:rPr>
        <w:t>тобрано 5 п</w:t>
      </w:r>
      <w:r w:rsidR="006B393C" w:rsidRPr="00CE6387">
        <w:rPr>
          <w:sz w:val="28"/>
          <w:szCs w:val="28"/>
        </w:rPr>
        <w:t>роектов, которые вовлечены в 4</w:t>
      </w:r>
      <w:r w:rsidR="006E12EC">
        <w:rPr>
          <w:sz w:val="28"/>
          <w:szCs w:val="28"/>
        </w:rPr>
        <w:t>-</w:t>
      </w:r>
      <w:r w:rsidRPr="00CE6387">
        <w:rPr>
          <w:sz w:val="28"/>
          <w:szCs w:val="28"/>
        </w:rPr>
        <w:t xml:space="preserve">месячную акселерационную программу, </w:t>
      </w:r>
      <w:r w:rsidR="00455A54" w:rsidRPr="00CE6387">
        <w:rPr>
          <w:sz w:val="28"/>
          <w:szCs w:val="28"/>
        </w:rPr>
        <w:t xml:space="preserve">в рамках которой </w:t>
      </w:r>
      <w:r w:rsidRPr="00CE6387">
        <w:rPr>
          <w:sz w:val="28"/>
          <w:szCs w:val="28"/>
        </w:rPr>
        <w:t xml:space="preserve">будет </w:t>
      </w:r>
      <w:r w:rsidR="00455A54" w:rsidRPr="00CE6387">
        <w:rPr>
          <w:sz w:val="28"/>
          <w:szCs w:val="28"/>
        </w:rPr>
        <w:t>проведена</w:t>
      </w:r>
      <w:r w:rsidRPr="00CE6387">
        <w:rPr>
          <w:sz w:val="28"/>
          <w:szCs w:val="28"/>
        </w:rPr>
        <w:t xml:space="preserve"> работа с международными менторами, </w:t>
      </w:r>
      <w:r w:rsidR="00455A54" w:rsidRPr="00CE6387">
        <w:rPr>
          <w:sz w:val="28"/>
          <w:szCs w:val="28"/>
        </w:rPr>
        <w:t xml:space="preserve">оказана </w:t>
      </w:r>
      <w:r w:rsidRPr="00CE6387">
        <w:rPr>
          <w:sz w:val="28"/>
          <w:szCs w:val="28"/>
        </w:rPr>
        <w:t xml:space="preserve">помощь </w:t>
      </w:r>
      <w:r w:rsidR="00455A54" w:rsidRPr="00CE6387">
        <w:rPr>
          <w:sz w:val="28"/>
          <w:szCs w:val="28"/>
        </w:rPr>
        <w:t xml:space="preserve">в </w:t>
      </w:r>
      <w:r w:rsidRPr="00CE6387">
        <w:rPr>
          <w:sz w:val="28"/>
          <w:szCs w:val="28"/>
        </w:rPr>
        <w:t>составлени</w:t>
      </w:r>
      <w:r w:rsidR="00455A54" w:rsidRPr="00CE6387">
        <w:rPr>
          <w:sz w:val="28"/>
          <w:szCs w:val="28"/>
        </w:rPr>
        <w:t>и</w:t>
      </w:r>
      <w:r w:rsidRPr="00CE6387">
        <w:rPr>
          <w:sz w:val="28"/>
          <w:szCs w:val="28"/>
        </w:rPr>
        <w:t xml:space="preserve"> бизнес</w:t>
      </w:r>
      <w:r w:rsidR="006B393C" w:rsidRPr="00CE6387">
        <w:rPr>
          <w:sz w:val="28"/>
          <w:szCs w:val="28"/>
        </w:rPr>
        <w:t>-</w:t>
      </w:r>
      <w:r w:rsidRPr="00CE6387">
        <w:rPr>
          <w:sz w:val="28"/>
          <w:szCs w:val="28"/>
        </w:rPr>
        <w:t xml:space="preserve"> плана, помощ</w:t>
      </w:r>
      <w:r w:rsidR="00455A54" w:rsidRPr="00CE6387">
        <w:rPr>
          <w:sz w:val="28"/>
          <w:szCs w:val="28"/>
        </w:rPr>
        <w:t>ь</w:t>
      </w:r>
      <w:r w:rsidRPr="00CE6387">
        <w:rPr>
          <w:sz w:val="28"/>
          <w:szCs w:val="28"/>
        </w:rPr>
        <w:t xml:space="preserve"> при получении патента, </w:t>
      </w:r>
      <w:r w:rsidR="00455A54" w:rsidRPr="00CE6387">
        <w:rPr>
          <w:sz w:val="28"/>
          <w:szCs w:val="28"/>
        </w:rPr>
        <w:t xml:space="preserve">предоставлен </w:t>
      </w:r>
      <w:r w:rsidRPr="00CE6387">
        <w:rPr>
          <w:sz w:val="28"/>
          <w:szCs w:val="28"/>
        </w:rPr>
        <w:t>бесплатный офис, дата</w:t>
      </w:r>
      <w:r w:rsidR="006B393C" w:rsidRPr="00CE6387">
        <w:rPr>
          <w:sz w:val="28"/>
          <w:szCs w:val="28"/>
        </w:rPr>
        <w:t>-</w:t>
      </w:r>
      <w:r w:rsidRPr="00CE6387">
        <w:rPr>
          <w:sz w:val="28"/>
          <w:szCs w:val="28"/>
        </w:rPr>
        <w:t xml:space="preserve"> центр и </w:t>
      </w:r>
      <w:r w:rsidR="00460209" w:rsidRPr="00CE6387">
        <w:rPr>
          <w:sz w:val="28"/>
          <w:szCs w:val="28"/>
        </w:rPr>
        <w:t>др.</w:t>
      </w:r>
      <w:r w:rsidRPr="00CE6387">
        <w:rPr>
          <w:sz w:val="28"/>
          <w:szCs w:val="28"/>
        </w:rPr>
        <w:t xml:space="preserve"> По окончани</w:t>
      </w:r>
      <w:r w:rsidR="006B393C" w:rsidRPr="00CE6387">
        <w:rPr>
          <w:sz w:val="28"/>
          <w:szCs w:val="28"/>
        </w:rPr>
        <w:t>и</w:t>
      </w:r>
      <w:r w:rsidRPr="00CE6387">
        <w:rPr>
          <w:sz w:val="28"/>
          <w:szCs w:val="28"/>
        </w:rPr>
        <w:t xml:space="preserve"> программы финалистам будет организована встреча с международными инвесторами, где они смогут презентовать свои проекты. В рамках этой программы ПВТ также предоставляет в</w:t>
      </w:r>
      <w:r w:rsidRPr="00CE6387">
        <w:rPr>
          <w:sz w:val="28"/>
          <w:szCs w:val="28"/>
          <w:lang w:val="az-Latn-AZ"/>
        </w:rPr>
        <w:t>о</w:t>
      </w:r>
      <w:r w:rsidRPr="00CE6387">
        <w:rPr>
          <w:sz w:val="28"/>
          <w:szCs w:val="28"/>
        </w:rPr>
        <w:t xml:space="preserve">зможность стартапам посещать международные мероприятия, конкурсы, стартап-фестивали и встречаться с инвесторами, выдавая при этом гранты на поездки. </w:t>
      </w:r>
    </w:p>
    <w:p w:rsidR="00C679DE" w:rsidRPr="00CE6387" w:rsidRDefault="00C679DE" w:rsidP="00887AB2">
      <w:pPr>
        <w:pStyle w:val="2"/>
      </w:pPr>
      <w:bookmarkStart w:id="5" w:name="_Toc1568021"/>
      <w:r w:rsidRPr="00CE6387">
        <w:t>Права инвестора и инвестиционная деятельность</w:t>
      </w:r>
      <w:bookmarkEnd w:id="5"/>
    </w:p>
    <w:p w:rsidR="00C679DE" w:rsidRPr="00CE6387" w:rsidRDefault="00C679DE" w:rsidP="00887AB2">
      <w:pPr>
        <w:keepLines/>
        <w:ind w:firstLine="709"/>
        <w:jc w:val="both"/>
        <w:rPr>
          <w:sz w:val="28"/>
          <w:szCs w:val="28"/>
        </w:rPr>
      </w:pPr>
      <w:r w:rsidRPr="00CE6387">
        <w:rPr>
          <w:sz w:val="28"/>
          <w:szCs w:val="28"/>
        </w:rPr>
        <w:t>Правовые и экономические аспекты иностранных капиталовложений на территории Азербайджанской Республики регулируются законами Азербайджанской Республики от 15 января 1992 года № 57 «О защите иностранных инвестиций» и от 13 января 199</w:t>
      </w:r>
      <w:r w:rsidRPr="00CE6387">
        <w:rPr>
          <w:sz w:val="28"/>
          <w:szCs w:val="28"/>
          <w:lang w:val="az-Latn-AZ"/>
        </w:rPr>
        <w:t>5</w:t>
      </w:r>
      <w:r w:rsidRPr="00CE6387">
        <w:rPr>
          <w:sz w:val="28"/>
          <w:szCs w:val="28"/>
        </w:rPr>
        <w:t xml:space="preserve"> года</w:t>
      </w:r>
      <w:r w:rsidRPr="00CE6387">
        <w:rPr>
          <w:sz w:val="28"/>
          <w:szCs w:val="28"/>
          <w:lang w:val="az-Latn-AZ"/>
        </w:rPr>
        <w:t xml:space="preserve"> </w:t>
      </w:r>
      <w:r w:rsidRPr="00CE6387">
        <w:rPr>
          <w:sz w:val="28"/>
          <w:szCs w:val="28"/>
        </w:rPr>
        <w:t xml:space="preserve">№ 952 «Об инвестиционной деятельности». </w:t>
      </w:r>
    </w:p>
    <w:p w:rsidR="00C679DE" w:rsidRPr="00CE6387" w:rsidRDefault="00C679DE" w:rsidP="00887AB2">
      <w:pPr>
        <w:pStyle w:val="HTML"/>
        <w:ind w:firstLine="709"/>
        <w:jc w:val="both"/>
        <w:rPr>
          <w:rFonts w:ascii="Times New Roman" w:hAnsi="Times New Roman" w:cs="Times New Roman"/>
          <w:sz w:val="28"/>
          <w:szCs w:val="28"/>
          <w:lang w:val="ru-RU"/>
        </w:rPr>
      </w:pPr>
      <w:r w:rsidRPr="00CE6387">
        <w:rPr>
          <w:rFonts w:ascii="Times New Roman" w:hAnsi="Times New Roman" w:cs="Times New Roman"/>
          <w:sz w:val="28"/>
          <w:szCs w:val="28"/>
          <w:lang w:val="ru-RU"/>
        </w:rPr>
        <w:t>В соответствии со статьями 17 и 18 Закона Азербайджанской Республики «Об инвестиционной деятельности» условия договора, заключенного между субъектами инвестиционной деятельности, если они не пришли к договоренности по поводу изменения условий договора, сохраняют свою силу на весь срок его действия, а также в случае, если после его заключения законодательством установлены условия, ухудшающие положение субъектов или ограничивающие их права. К тому же государство гарантирует защиту инвестиций, в том числе иностранных, независимо от форм собственности. Так, в соответствии с пунктом 2 статьи 18 данного Закона в случае если последующее законодательство Азербайджанской Республики ухудшает условия вложения инвестиций, то в течение периода, предусмотренного в соглашении об инвестиционной деятельности, применяются законодательные нормы, действовавшие на момент вложения инвестиций.</w:t>
      </w:r>
    </w:p>
    <w:p w:rsidR="00C679DE" w:rsidRPr="00CE6387" w:rsidRDefault="00C679DE" w:rsidP="00887AB2">
      <w:pPr>
        <w:ind w:firstLine="709"/>
        <w:jc w:val="both"/>
        <w:rPr>
          <w:sz w:val="28"/>
          <w:szCs w:val="28"/>
        </w:rPr>
      </w:pPr>
      <w:r w:rsidRPr="00CE6387">
        <w:rPr>
          <w:sz w:val="28"/>
          <w:szCs w:val="28"/>
        </w:rPr>
        <w:t xml:space="preserve">В соответствии со статьей 10 Закона Азербайджанской Республики </w:t>
      </w:r>
      <w:r w:rsidRPr="00CE6387">
        <w:rPr>
          <w:sz w:val="28"/>
          <w:szCs w:val="28"/>
        </w:rPr>
        <w:br/>
        <w:t xml:space="preserve">«О защите иностранных инвестиций» в случае если последующее законодательство Азербайджанской Республики ухудшает условия инвестирования, то к иностранным инвестициям в течение 10 лет применяется законодательство, действовавшее на момент осуществления инвестиций. Это </w:t>
      </w:r>
      <w:r w:rsidRPr="00CE6387">
        <w:rPr>
          <w:sz w:val="28"/>
          <w:szCs w:val="28"/>
        </w:rPr>
        <w:lastRenderedPageBreak/>
        <w:t xml:space="preserve">положение не распространяется на изменения законодательства Азербайджанской Республики, касающиеся обеспечения обороны, национальной безопасности и общественного порядка, кредитов и финансов, охраны окружающей среды, нравственности и здоровья населения. </w:t>
      </w:r>
    </w:p>
    <w:p w:rsidR="00C679DE" w:rsidRPr="00CE6387" w:rsidRDefault="00C679DE" w:rsidP="00887AB2">
      <w:pPr>
        <w:ind w:firstLine="709"/>
        <w:jc w:val="both"/>
        <w:rPr>
          <w:sz w:val="28"/>
          <w:szCs w:val="28"/>
        </w:rPr>
      </w:pPr>
      <w:r w:rsidRPr="00CE6387">
        <w:rPr>
          <w:sz w:val="28"/>
          <w:szCs w:val="28"/>
        </w:rPr>
        <w:t>Рамки административных правонарушений и суммы штрафов в области защиты прав инвесторов на рынке ценных бумаг определяются Кодексом Азербайджанской Республики «Об административных проступках» от 11 июля 2000 года № 906-IQ. Для более эффективной защиты прав инвесторов на рынке ценных бумаг Парламентом Азербайджанской Республики был принят Закон «О внесении изменений и дополнений в Кодекс Азербайджанской Республики об административных правонарушениях»</w:t>
      </w:r>
      <w:r w:rsidR="005B47A3" w:rsidRPr="00CE6387">
        <w:rPr>
          <w:sz w:val="28"/>
          <w:szCs w:val="28"/>
        </w:rPr>
        <w:t>,</w:t>
      </w:r>
      <w:r w:rsidRPr="00CE6387">
        <w:rPr>
          <w:sz w:val="28"/>
          <w:szCs w:val="28"/>
        </w:rPr>
        <w:t xml:space="preserve"> утвержден</w:t>
      </w:r>
      <w:r w:rsidR="005B47A3" w:rsidRPr="00CE6387">
        <w:rPr>
          <w:sz w:val="28"/>
          <w:szCs w:val="28"/>
        </w:rPr>
        <w:t>о</w:t>
      </w:r>
      <w:r w:rsidRPr="00CE6387">
        <w:rPr>
          <w:sz w:val="28"/>
          <w:szCs w:val="28"/>
        </w:rPr>
        <w:t xml:space="preserve"> распоряжением Президента Азербайджанской Республики от 14 ноября 2013 года № 40, в результате чего сумма штрафов в этой сфере была значительно увеличена.</w:t>
      </w:r>
    </w:p>
    <w:p w:rsidR="00C679DE" w:rsidRPr="00CE6387" w:rsidRDefault="00C679DE" w:rsidP="00887AB2">
      <w:pPr>
        <w:pStyle w:val="2"/>
      </w:pPr>
      <w:bookmarkStart w:id="6" w:name="_Toc1568022"/>
      <w:r w:rsidRPr="00CE6387">
        <w:t>Льготы в сельских населенных пунктах</w:t>
      </w:r>
      <w:bookmarkEnd w:id="6"/>
    </w:p>
    <w:p w:rsidR="00C679DE" w:rsidRPr="00CE6387" w:rsidRDefault="00C679DE" w:rsidP="00887AB2">
      <w:pPr>
        <w:ind w:firstLine="709"/>
        <w:jc w:val="both"/>
        <w:rPr>
          <w:sz w:val="28"/>
          <w:szCs w:val="28"/>
        </w:rPr>
      </w:pPr>
      <w:r w:rsidRPr="00CE6387">
        <w:rPr>
          <w:sz w:val="28"/>
          <w:szCs w:val="28"/>
        </w:rPr>
        <w:t xml:space="preserve">Закон Азербайджанской Республики от 18 июня 2002 года № 344-IIQ </w:t>
      </w:r>
      <w:r w:rsidRPr="00CE6387">
        <w:rPr>
          <w:sz w:val="28"/>
          <w:szCs w:val="28"/>
        </w:rPr>
        <w:br/>
        <w:t>«О стимулировании страхования в сельском хозяйстве» определяет правовые и экономические основы стимулирования страхования имущества производителей сельскохозяйственной продукции в Азербайджанской Республике, независимо от форм собственности, регулирует отношения между участниками страхования. В соответствии с этим Законом к субъектам страхования имущества в сельском хозяйстве относятся соответствующие органы исполнительной власти, страховщики, осуществляющие в соответствии с законодательством Азербайджанской Республики деятельность в области страхования, страхователи и другие юридические и физические лица, выполняющие обязанности, вытекающие из договоров страхования.</w:t>
      </w:r>
    </w:p>
    <w:p w:rsidR="00C679DE" w:rsidRPr="00CE6387" w:rsidRDefault="00C679DE" w:rsidP="00887AB2">
      <w:pPr>
        <w:ind w:firstLine="709"/>
        <w:jc w:val="both"/>
        <w:rPr>
          <w:sz w:val="28"/>
          <w:szCs w:val="28"/>
        </w:rPr>
      </w:pPr>
      <w:r w:rsidRPr="00CE6387">
        <w:rPr>
          <w:sz w:val="28"/>
          <w:szCs w:val="28"/>
        </w:rPr>
        <w:t>В соответствии с изменениями в Налоговый кодекс Азербайджанской Республики (Закон Азербайджанской Республики от 16 мая 2014 года № 959</w:t>
      </w:r>
      <w:r w:rsidRPr="00CE6387">
        <w:rPr>
          <w:sz w:val="28"/>
          <w:szCs w:val="28"/>
        </w:rPr>
        <w:noBreakHyphen/>
      </w:r>
      <w:r w:rsidRPr="00CE6387">
        <w:rPr>
          <w:sz w:val="28"/>
          <w:szCs w:val="28"/>
          <w:lang w:val="en-US"/>
        </w:rPr>
        <w:t>I</w:t>
      </w:r>
      <w:r w:rsidRPr="00CE6387">
        <w:rPr>
          <w:sz w:val="28"/>
          <w:szCs w:val="28"/>
        </w:rPr>
        <w:t>VQD «О внесении изменений в Налоговый кодекс Азербайджанской Республики») юридические лица, занимающиеся производством сельскохозяйственной продукции, с 1 января 2014 года освобождаются от уплаты налога на прибыль, НДС, упрощенного налога юридических лиц и налога на имущество, используемо</w:t>
      </w:r>
      <w:r w:rsidR="006B393C" w:rsidRPr="00CE6387">
        <w:rPr>
          <w:sz w:val="28"/>
          <w:szCs w:val="28"/>
        </w:rPr>
        <w:t>е</w:t>
      </w:r>
      <w:r w:rsidRPr="00CE6387">
        <w:rPr>
          <w:sz w:val="28"/>
          <w:szCs w:val="28"/>
        </w:rPr>
        <w:t xml:space="preserve"> в указанном процессе деятельности, сроком на пять лет. Физические лица, занимающиеся производством сельскохозяйственной продукции, с 1 января 2014 года освобождаются от уплаты подоходного налога без временного ограничения, а также от уплаты НДС, налога на имущество и упрощенного налога сроком на пять лет. </w:t>
      </w:r>
    </w:p>
    <w:p w:rsidR="00C679DE" w:rsidRPr="00CE6387" w:rsidRDefault="00C679DE" w:rsidP="00887AB2">
      <w:pPr>
        <w:ind w:firstLine="709"/>
        <w:jc w:val="both"/>
        <w:rPr>
          <w:sz w:val="28"/>
          <w:szCs w:val="28"/>
        </w:rPr>
      </w:pPr>
      <w:r w:rsidRPr="00CE6387">
        <w:rPr>
          <w:sz w:val="28"/>
          <w:szCs w:val="28"/>
        </w:rPr>
        <w:t xml:space="preserve">Решениями Кабинета Министров Азербайджанской Республики от 15 февраля 2007 года № 32 и от 13 июня 2008 года № 135, которые содержат изменения к решению Кабинета Министров Азербайджанской Республики от 4 марта 2004 года № 22 «Об установлении видов сельскохозяйственного имущества, страхованию которого оказывается финансовая помощь, и страховых случаев, а также части страхового взноса, выплачиваемой за счет </w:t>
      </w:r>
      <w:r w:rsidRPr="00CE6387">
        <w:rPr>
          <w:sz w:val="28"/>
          <w:szCs w:val="28"/>
        </w:rPr>
        <w:lastRenderedPageBreak/>
        <w:t>бюджетных средств», была установлена оплата 50 % взносов страхования посевов пшеницы, ячменя, кукурузы, подсолнечника, картофеля, сахарной свеклы, овощей (кроме зелени), фруктов, цитрусовых и продукции виноградарства за счет средств государственного бюджета. Согласно постановлению Кабинета Министров Азербайджанской Республики от 13 августа 2014 года № 273 «Об утверждении Правил применения льгот по отношению к вновь приобретенной, переданной в лизинг и реализованной путем лизинга техники» со стороны ОАО «Агролизинг» при выплате 20 % предварительной стоимости самоходной, подвесной и опорной сельскохозяйственной техники, взятой в лизинг и купленной у ОАО «Агролизинг» со стороны производителей сельскохозяйственной продукции, применяются льготы в размере 40 % предварительной стоимости техники за счет средств государственного бюджета.</w:t>
      </w:r>
    </w:p>
    <w:p w:rsidR="00C679DE" w:rsidRPr="00CE6387" w:rsidRDefault="00C679DE" w:rsidP="00887AB2">
      <w:pPr>
        <w:ind w:firstLine="709"/>
        <w:jc w:val="both"/>
        <w:rPr>
          <w:sz w:val="28"/>
          <w:szCs w:val="28"/>
        </w:rPr>
      </w:pPr>
      <w:r w:rsidRPr="00CE6387">
        <w:rPr>
          <w:sz w:val="28"/>
          <w:szCs w:val="28"/>
        </w:rPr>
        <w:t>В соответствии с распоряжением Президента Азербайджанской Республики от 15 апреля 2015 года № 1175 «О дополнительных мерах по усилению государственной поддержки развитию растениеводства» помощь размером 50 манатов</w:t>
      </w:r>
      <w:r w:rsidR="005B47A3" w:rsidRPr="00CE6387">
        <w:rPr>
          <w:sz w:val="28"/>
          <w:szCs w:val="28"/>
        </w:rPr>
        <w:t xml:space="preserve"> из государственного бюджета</w:t>
      </w:r>
      <w:r w:rsidRPr="00CE6387">
        <w:rPr>
          <w:sz w:val="28"/>
          <w:szCs w:val="28"/>
        </w:rPr>
        <w:t xml:space="preserve"> выдается производителям сельскохозяйственной продукции на горючее и моторные масла, используемые при возделывании каждого гектара посевной площади</w:t>
      </w:r>
      <w:r w:rsidR="005B47A3" w:rsidRPr="00CE6387">
        <w:rPr>
          <w:sz w:val="28"/>
          <w:szCs w:val="28"/>
        </w:rPr>
        <w:t xml:space="preserve"> и посадке многолетних саженцев.</w:t>
      </w:r>
      <w:r w:rsidRPr="00CE6387">
        <w:rPr>
          <w:sz w:val="28"/>
          <w:szCs w:val="28"/>
        </w:rPr>
        <w:t xml:space="preserve"> </w:t>
      </w:r>
      <w:r w:rsidR="005B47A3" w:rsidRPr="00CE6387">
        <w:rPr>
          <w:sz w:val="28"/>
          <w:szCs w:val="28"/>
        </w:rPr>
        <w:t xml:space="preserve">Она </w:t>
      </w:r>
      <w:r w:rsidRPr="00CE6387">
        <w:rPr>
          <w:sz w:val="28"/>
          <w:szCs w:val="28"/>
        </w:rPr>
        <w:t>также применяется к производителям, осуществляющим повторный (промежуточный) посев. Согласно постановлению Кабинета Министров от 17 апреля 2018 года № 175 «Об утверждении Правил выдачи производителям продукции сельского хозяйства пособий за счет средств государственного бюджета на использование топлива и моторных масел при обработке посевных участков, а также на посевы пшеницы и риса и Правил льготной продажи минеральных удобрений и гербицидов со стороны ОАО «Агролизинг» и других юридических и физических лиц производителям продукции сельского хозяйства» верхний предел общей суммы льгот, применяемых к продажным ценам минеральных удобрений и биогумуса, установлен в размере 150 манатов</w:t>
      </w:r>
      <w:r w:rsidR="005B47A3" w:rsidRPr="00CE6387">
        <w:rPr>
          <w:sz w:val="28"/>
          <w:szCs w:val="28"/>
        </w:rPr>
        <w:t xml:space="preserve"> на гектар</w:t>
      </w:r>
      <w:r w:rsidRPr="00CE6387">
        <w:rPr>
          <w:sz w:val="28"/>
          <w:szCs w:val="28"/>
        </w:rPr>
        <w:t>. В отношении гербицидов также применяется льгота 70 %, а верхний предел суммы этой льготы на каждый гектар посевной площади был определен в размере 50 манатов.</w:t>
      </w:r>
    </w:p>
    <w:p w:rsidR="00C679DE" w:rsidRPr="00CE6387" w:rsidRDefault="00C679DE" w:rsidP="00887AB2">
      <w:pPr>
        <w:ind w:firstLine="709"/>
        <w:jc w:val="both"/>
        <w:rPr>
          <w:sz w:val="28"/>
          <w:szCs w:val="28"/>
        </w:rPr>
      </w:pPr>
      <w:r w:rsidRPr="00CE6387">
        <w:rPr>
          <w:sz w:val="28"/>
          <w:szCs w:val="28"/>
        </w:rPr>
        <w:t xml:space="preserve">Решением Кабинета Министров Азербайджанской Республики от 13 ноября 2007 года № 179 «О дополнительных мерах, связанных с повышением материальной заинтересованности производителей пшеницы и стимулированием производства пшеницы в Азербайджанской Республике» выделяется дополнительная помощь производителям в размере 40 манатов на каждый гектар земли, засеянной пшеницей и рисом. </w:t>
      </w:r>
    </w:p>
    <w:p w:rsidR="00C679DE" w:rsidRPr="00CE6387" w:rsidRDefault="00C679DE" w:rsidP="00887AB2">
      <w:pPr>
        <w:ind w:firstLine="709"/>
        <w:jc w:val="both"/>
        <w:rPr>
          <w:sz w:val="28"/>
          <w:szCs w:val="28"/>
        </w:rPr>
      </w:pPr>
      <w:r w:rsidRPr="00CE6387">
        <w:rPr>
          <w:sz w:val="28"/>
          <w:szCs w:val="28"/>
        </w:rPr>
        <w:t xml:space="preserve">В соответствии с решением Кабинета Министров Азербайджанской Республики от 25 июня 2007 года № 103 «О Правилах выплаты хозяйствам субсидий из государственного бюджета за семена и саженцы 1 и 2 репродукций, продаваемые семеноводческими и саженцевыми хозяйствами» </w:t>
      </w:r>
      <w:r w:rsidRPr="00CE6387">
        <w:rPr>
          <w:sz w:val="28"/>
          <w:szCs w:val="28"/>
        </w:rPr>
        <w:lastRenderedPageBreak/>
        <w:t xml:space="preserve">семена 1-го и 2-го </w:t>
      </w:r>
      <w:r w:rsidR="005B47A3" w:rsidRPr="00CE6387">
        <w:rPr>
          <w:sz w:val="28"/>
          <w:szCs w:val="28"/>
        </w:rPr>
        <w:t xml:space="preserve">поколений </w:t>
      </w:r>
      <w:r w:rsidRPr="00CE6387">
        <w:rPr>
          <w:sz w:val="28"/>
          <w:szCs w:val="28"/>
        </w:rPr>
        <w:t>воспроизводства, продаваемые семеноводческими и саженцевыми хозяйствами, субсидируются из государственного бюджета.</w:t>
      </w:r>
    </w:p>
    <w:p w:rsidR="00C679DE" w:rsidRPr="00CE6387" w:rsidRDefault="00C679DE" w:rsidP="00887AB2">
      <w:pPr>
        <w:ind w:firstLine="709"/>
        <w:jc w:val="both"/>
        <w:rPr>
          <w:sz w:val="28"/>
          <w:szCs w:val="28"/>
        </w:rPr>
      </w:pPr>
      <w:r w:rsidRPr="00CE6387">
        <w:rPr>
          <w:sz w:val="28"/>
          <w:szCs w:val="28"/>
        </w:rPr>
        <w:t>В соответствии с решением Кабинета Министров Азербайджанской Республики от 19 июня 2008 года № 139 затраты на производство оригинальных, суперэлитных и элитных семян, производимых в опытных хозяйствах научно-исследовательских организаций Министерства сельского хозяйства, целиком оплачиваются из государственного бюджета.</w:t>
      </w:r>
    </w:p>
    <w:p w:rsidR="00C679DE" w:rsidRPr="00CE6387" w:rsidRDefault="00C679DE" w:rsidP="00887AB2">
      <w:pPr>
        <w:ind w:firstLine="709"/>
        <w:jc w:val="both"/>
        <w:rPr>
          <w:sz w:val="28"/>
          <w:szCs w:val="28"/>
        </w:rPr>
      </w:pPr>
      <w:r w:rsidRPr="00CE6387">
        <w:rPr>
          <w:sz w:val="28"/>
          <w:szCs w:val="28"/>
        </w:rPr>
        <w:t>Согласно распоряжению Президента Азербайджанской Республики от 19 августа 2015 года № 1364 «О государственной поддержке улучшения породистого состава животноводства» в целях дальнейшего обеспечения населения животноводческой продукцией, повышения поголовья скота с высокопродукт</w:t>
      </w:r>
      <w:r w:rsidR="005B47A3" w:rsidRPr="00CE6387">
        <w:rPr>
          <w:sz w:val="28"/>
          <w:szCs w:val="28"/>
        </w:rPr>
        <w:t xml:space="preserve">ивным генетическим потенциалом </w:t>
      </w:r>
      <w:r w:rsidRPr="00CE6387">
        <w:rPr>
          <w:sz w:val="28"/>
          <w:szCs w:val="28"/>
        </w:rPr>
        <w:t>за каждого бычка, полученного путем искусственного осеменения, владельцам скота определяется субсидия в размере 100 манатов.</w:t>
      </w:r>
    </w:p>
    <w:p w:rsidR="00C679DE" w:rsidRPr="00CE6387" w:rsidRDefault="00C679DE" w:rsidP="00887AB2">
      <w:pPr>
        <w:ind w:firstLine="709"/>
        <w:jc w:val="both"/>
        <w:rPr>
          <w:sz w:val="28"/>
          <w:szCs w:val="28"/>
        </w:rPr>
      </w:pPr>
      <w:r w:rsidRPr="00CE6387">
        <w:rPr>
          <w:sz w:val="28"/>
          <w:szCs w:val="28"/>
        </w:rPr>
        <w:t>В соответствии с распоряжением Президента Азербайджанской Республики от 16 апреля 2015 года № 1176 на комплекты и оборудование оросительной системы, выдаваемые или продаваемые в лизинг физическим и юридическим лицам со стороны ОАО «Агролизинг», применяется 40%-ная скидка с их первоначальной стоимости.</w:t>
      </w:r>
    </w:p>
    <w:p w:rsidR="00C679DE" w:rsidRPr="00CE6387" w:rsidRDefault="00C679DE" w:rsidP="00887AB2">
      <w:pPr>
        <w:ind w:firstLine="709"/>
        <w:jc w:val="both"/>
        <w:rPr>
          <w:sz w:val="28"/>
          <w:szCs w:val="28"/>
        </w:rPr>
      </w:pPr>
      <w:r w:rsidRPr="00CE6387">
        <w:rPr>
          <w:sz w:val="28"/>
          <w:szCs w:val="28"/>
        </w:rPr>
        <w:t xml:space="preserve">За счет средств государственного бюджета ОАО «Агролизинг» осуществляет </w:t>
      </w:r>
      <w:r w:rsidR="005B47A3" w:rsidRPr="00CE6387">
        <w:rPr>
          <w:sz w:val="28"/>
          <w:szCs w:val="28"/>
        </w:rPr>
        <w:t>лизинг</w:t>
      </w:r>
      <w:r w:rsidRPr="00CE6387">
        <w:rPr>
          <w:sz w:val="28"/>
          <w:szCs w:val="28"/>
        </w:rPr>
        <w:t xml:space="preserve"> производителям племенных животных, импортируемых для разведения, с 50%-ной скидкой.</w:t>
      </w:r>
    </w:p>
    <w:p w:rsidR="00C679DE" w:rsidRPr="00CE6387" w:rsidRDefault="00C679DE" w:rsidP="00887AB2">
      <w:pPr>
        <w:ind w:firstLine="709"/>
        <w:jc w:val="both"/>
        <w:rPr>
          <w:sz w:val="28"/>
          <w:szCs w:val="28"/>
        </w:rPr>
      </w:pPr>
      <w:r w:rsidRPr="00CE6387">
        <w:rPr>
          <w:sz w:val="28"/>
          <w:szCs w:val="28"/>
        </w:rPr>
        <w:t>В соответствии с постановлением Кабинета Министров Азербайджанской Республики от 3 ноября 2016 года № 439 «Об утверждении Порядка предоставления субсидий производителям хлопка и табака за счет средств государственного бюджета» за каждый килограмм сырья, проданного перерабатывающим предприятиям</w:t>
      </w:r>
      <w:r w:rsidR="005B47A3" w:rsidRPr="00CE6387">
        <w:rPr>
          <w:sz w:val="28"/>
          <w:szCs w:val="28"/>
        </w:rPr>
        <w:t>,</w:t>
      </w:r>
      <w:r w:rsidRPr="00CE6387">
        <w:rPr>
          <w:sz w:val="28"/>
          <w:szCs w:val="28"/>
        </w:rPr>
        <w:t xml:space="preserve"> производител</w:t>
      </w:r>
      <w:r w:rsidR="005B47A3" w:rsidRPr="00CE6387">
        <w:rPr>
          <w:sz w:val="28"/>
          <w:szCs w:val="28"/>
        </w:rPr>
        <w:t>ям</w:t>
      </w:r>
      <w:r w:rsidRPr="00CE6387">
        <w:rPr>
          <w:sz w:val="28"/>
          <w:szCs w:val="28"/>
        </w:rPr>
        <w:t xml:space="preserve"> выдается субсидия в размере 0,1 маната, за каждый килограмм сухого табака и </w:t>
      </w:r>
      <w:r w:rsidR="005B47A3" w:rsidRPr="00CE6387">
        <w:rPr>
          <w:sz w:val="28"/>
          <w:szCs w:val="28"/>
        </w:rPr>
        <w:t xml:space="preserve">за </w:t>
      </w:r>
      <w:r w:rsidRPr="00CE6387">
        <w:rPr>
          <w:sz w:val="28"/>
          <w:szCs w:val="28"/>
        </w:rPr>
        <w:t xml:space="preserve">10 килограмм влажного табака – 0,05 маната. </w:t>
      </w:r>
    </w:p>
    <w:p w:rsidR="00C679DE" w:rsidRPr="00CE6387" w:rsidRDefault="00C679DE" w:rsidP="00887AB2">
      <w:pPr>
        <w:ind w:firstLine="709"/>
        <w:jc w:val="both"/>
        <w:rPr>
          <w:sz w:val="28"/>
          <w:szCs w:val="28"/>
        </w:rPr>
      </w:pPr>
      <w:r w:rsidRPr="00CE6387">
        <w:rPr>
          <w:sz w:val="28"/>
          <w:szCs w:val="28"/>
        </w:rPr>
        <w:t xml:space="preserve">Согласно постановлению Кабинета Министров Азербайджанской Республики от 10 марта 2017 года № 85 «Об утверждении Порядка предоставления субсидий лицам, занимающимся производством коконов» за каждый килограмм всех видов влажного кокона, проданного предприятиям по переработке кокона и производству шелка, выдается, соответственно, 5 манатов.   </w:t>
      </w:r>
    </w:p>
    <w:p w:rsidR="00C679DE" w:rsidRPr="00CE6387" w:rsidRDefault="00C679DE" w:rsidP="00887AB2">
      <w:pPr>
        <w:ind w:firstLine="709"/>
        <w:jc w:val="both"/>
        <w:rPr>
          <w:sz w:val="28"/>
          <w:szCs w:val="28"/>
        </w:rPr>
      </w:pPr>
      <w:r w:rsidRPr="00CE6387">
        <w:rPr>
          <w:sz w:val="28"/>
          <w:szCs w:val="28"/>
        </w:rPr>
        <w:t xml:space="preserve">В соответствии с постановлением Кабинета Министров Азербайджанской Республики от 2 августа 2017 года № 311 «Об утверждении Порядка предоставления субсидий производителям сахарной свеклы» за каждую тонну сахарной свеклы, переданной юридическим лицам, занимающимся переработкой сахарной свеклы, и физическим лицам, осуществляющим предпринимательскую деятельность без создания юридического лица (поставщикам), выдается субсидия в размере 4 манатов. </w:t>
      </w:r>
    </w:p>
    <w:p w:rsidR="00C679DE" w:rsidRPr="00CE6387" w:rsidRDefault="00C679DE" w:rsidP="00887AB2">
      <w:pPr>
        <w:ind w:firstLine="709"/>
        <w:jc w:val="both"/>
        <w:rPr>
          <w:sz w:val="28"/>
          <w:szCs w:val="28"/>
        </w:rPr>
      </w:pPr>
      <w:r w:rsidRPr="00CE6387">
        <w:rPr>
          <w:sz w:val="28"/>
          <w:szCs w:val="28"/>
        </w:rPr>
        <w:lastRenderedPageBreak/>
        <w:t xml:space="preserve">Постановлением Кабинета Министров </w:t>
      </w:r>
      <w:r w:rsidR="006B393C" w:rsidRPr="00CE6387">
        <w:rPr>
          <w:sz w:val="28"/>
          <w:szCs w:val="28"/>
        </w:rPr>
        <w:t xml:space="preserve">Азербайджанской Республики </w:t>
      </w:r>
      <w:r w:rsidRPr="00CE6387">
        <w:rPr>
          <w:sz w:val="28"/>
          <w:szCs w:val="28"/>
        </w:rPr>
        <w:t xml:space="preserve">от 18 сентября 2018 года № 400 </w:t>
      </w:r>
      <w:r w:rsidR="005B47A3" w:rsidRPr="00CE6387">
        <w:rPr>
          <w:spacing w:val="-4"/>
          <w:sz w:val="28"/>
          <w:szCs w:val="28"/>
        </w:rPr>
        <w:t xml:space="preserve">был утвержден </w:t>
      </w:r>
      <w:r w:rsidRPr="00CE6387">
        <w:rPr>
          <w:spacing w:val="-4"/>
          <w:sz w:val="28"/>
          <w:szCs w:val="28"/>
        </w:rPr>
        <w:t>Порядок предоставления субсидий физическим и юридическим</w:t>
      </w:r>
      <w:r w:rsidRPr="00CE6387">
        <w:rPr>
          <w:sz w:val="28"/>
          <w:szCs w:val="28"/>
        </w:rPr>
        <w:t xml:space="preserve"> лицам, занимающимся пчеловодством, за каждый пчелиный улей. </w:t>
      </w:r>
    </w:p>
    <w:p w:rsidR="00C679DE" w:rsidRPr="00CE6387" w:rsidRDefault="00C679DE" w:rsidP="00887AB2">
      <w:pPr>
        <w:pStyle w:val="2"/>
      </w:pPr>
      <w:bookmarkStart w:id="7" w:name="_Toc1568023"/>
      <w:r w:rsidRPr="00CE6387">
        <w:t xml:space="preserve">Предпринимательская деятельность </w:t>
      </w:r>
      <w:r w:rsidRPr="00CE6387">
        <w:br/>
        <w:t>и права предпринимателей</w:t>
      </w:r>
      <w:bookmarkEnd w:id="7"/>
    </w:p>
    <w:p w:rsidR="00C679DE" w:rsidRPr="00CE6387" w:rsidRDefault="00C679DE" w:rsidP="00887AB2">
      <w:pPr>
        <w:pStyle w:val="a3"/>
        <w:spacing w:before="0" w:beforeAutospacing="0" w:after="0" w:afterAutospacing="0"/>
        <w:ind w:firstLine="709"/>
        <w:jc w:val="both"/>
        <w:rPr>
          <w:bCs/>
          <w:sz w:val="28"/>
          <w:szCs w:val="28"/>
          <w:lang w:val="ru-RU"/>
        </w:rPr>
      </w:pPr>
      <w:r w:rsidRPr="00CE6387">
        <w:rPr>
          <w:bCs/>
          <w:sz w:val="28"/>
          <w:szCs w:val="28"/>
          <w:lang w:val="ru-RU"/>
        </w:rPr>
        <w:t xml:space="preserve">С 1 марта 2014 года вступил в силу Закон </w:t>
      </w:r>
      <w:r w:rsidRPr="00CE6387">
        <w:rPr>
          <w:sz w:val="28"/>
          <w:szCs w:val="28"/>
          <w:lang w:val="ru-RU"/>
        </w:rPr>
        <w:t>Азербайджанской Республики</w:t>
      </w:r>
      <w:r w:rsidRPr="00CE6387">
        <w:rPr>
          <w:bCs/>
          <w:sz w:val="28"/>
          <w:szCs w:val="28"/>
          <w:lang w:val="ru-RU"/>
        </w:rPr>
        <w:t xml:space="preserve"> «О регулировании проверок в сфере предпринимательской деятельности и защите интересов предпринимателей». Закон обеспечивает прозрачность проверочных процессов с целью защиты прав предпринимателей во время проверок на местах, где осуществляется предпринимательская деятельность, посредством определенных требований, поставленных перед проверяющими органами, конкретизацией прав и обязанностей предпринимателей и проверяющих органов, а также правил проведения процедур, применяемых во время проверок. Закон обеспечивает свободный, бесплатный и неограниченный доступ к нормативным правовым актам (в том числе техническим), определяющим обязательные требования к предпринимательской деятельности, оказание методической помощи со стороны проверяющего органа, консультацию и путем обращения к проверяющему органу право приглашения его на фактическое место деятельности, выдачу письменных объяснительных проверяющего органа по вопросам, касающимся его полномочий, по применению обязательных требований, право требования оказания методической помощи для устранения возникающих препятствий, освобождение от ответственности за нарушения, допущенные во время деятельности, основанной на выданных объяснительных и оказанной методической помощи. </w:t>
      </w:r>
    </w:p>
    <w:p w:rsidR="00C679DE" w:rsidRPr="00CE6387" w:rsidRDefault="00C679DE" w:rsidP="00887AB2">
      <w:pPr>
        <w:pStyle w:val="a3"/>
        <w:spacing w:before="0" w:beforeAutospacing="0" w:after="0" w:afterAutospacing="0"/>
        <w:ind w:firstLine="709"/>
        <w:jc w:val="both"/>
        <w:rPr>
          <w:bCs/>
          <w:sz w:val="28"/>
          <w:szCs w:val="28"/>
          <w:lang w:val="ru-RU"/>
        </w:rPr>
      </w:pPr>
      <w:r w:rsidRPr="00CE6387">
        <w:rPr>
          <w:bCs/>
          <w:sz w:val="28"/>
          <w:szCs w:val="28"/>
          <w:lang w:val="ru-RU"/>
        </w:rPr>
        <w:t>После вступления в силу указанного Закона существенно увеличились масштабы и значение Единого информационного реестра проверок в сфере предпринимательской деятельности. Электронный реестр, содержащий сведения обо всех проверках в этой сфере, впервые создан в Азербайджанской Республике как результат проводимых реформ в области формирования бизнес-среды. Реестр служит применению общих стандартов, юридическому обоснованию и прозрачности проверок в области предпринимательской деятельности, устранению повторяемости проверок, снижению их количества и продолжительности, эффективности учета и анализа в целом. Использование реестра позволило без прямого вмешательства модернизировать централизованное управление в этой сфере. В результате число повторных проверок уменьшилось в четыре раза, а их общее количество на 30 %.</w:t>
      </w:r>
    </w:p>
    <w:p w:rsidR="00C679DE" w:rsidRPr="00CE6387" w:rsidRDefault="00C679DE" w:rsidP="00887AB2">
      <w:pPr>
        <w:ind w:firstLine="709"/>
        <w:jc w:val="both"/>
        <w:rPr>
          <w:sz w:val="28"/>
          <w:szCs w:val="28"/>
        </w:rPr>
      </w:pPr>
      <w:r w:rsidRPr="00CE6387">
        <w:rPr>
          <w:sz w:val="28"/>
          <w:szCs w:val="28"/>
        </w:rPr>
        <w:t xml:space="preserve">Согласно </w:t>
      </w:r>
      <w:r w:rsidR="006B393C" w:rsidRPr="00CE6387">
        <w:rPr>
          <w:sz w:val="28"/>
          <w:szCs w:val="28"/>
        </w:rPr>
        <w:t xml:space="preserve">изменениям в </w:t>
      </w:r>
      <w:r w:rsidR="0065378A" w:rsidRPr="00CE6387">
        <w:rPr>
          <w:sz w:val="28"/>
          <w:szCs w:val="28"/>
        </w:rPr>
        <w:t xml:space="preserve">Положение о форме и правилах ведения </w:t>
      </w:r>
      <w:r w:rsidR="006B393C" w:rsidRPr="00CE6387">
        <w:rPr>
          <w:sz w:val="28"/>
          <w:szCs w:val="28"/>
        </w:rPr>
        <w:t>Е</w:t>
      </w:r>
      <w:r w:rsidR="0065378A" w:rsidRPr="00CE6387">
        <w:rPr>
          <w:sz w:val="28"/>
          <w:szCs w:val="28"/>
        </w:rPr>
        <w:t>диного информационного реестра проверок в сфере предпринимательства</w:t>
      </w:r>
      <w:r w:rsidR="006B393C" w:rsidRPr="00CE6387">
        <w:rPr>
          <w:sz w:val="28"/>
          <w:szCs w:val="28"/>
        </w:rPr>
        <w:t>,</w:t>
      </w:r>
      <w:r w:rsidR="0065378A" w:rsidRPr="00CE6387">
        <w:rPr>
          <w:sz w:val="28"/>
          <w:szCs w:val="28"/>
        </w:rPr>
        <w:t xml:space="preserve"> </w:t>
      </w:r>
      <w:r w:rsidRPr="00CE6387">
        <w:rPr>
          <w:sz w:val="28"/>
          <w:szCs w:val="28"/>
        </w:rPr>
        <w:t xml:space="preserve">Указу Президента Азербайджанской Республики от 10 октября 2018 года реестр </w:t>
      </w:r>
      <w:r w:rsidR="0065378A" w:rsidRPr="00CE6387">
        <w:rPr>
          <w:sz w:val="28"/>
          <w:szCs w:val="28"/>
        </w:rPr>
        <w:t>функционирует</w:t>
      </w:r>
      <w:r w:rsidRPr="00CE6387">
        <w:rPr>
          <w:sz w:val="28"/>
          <w:szCs w:val="28"/>
        </w:rPr>
        <w:t xml:space="preserve"> в автоматизированном и непрерывном режиме, </w:t>
      </w:r>
      <w:r w:rsidR="006B393C" w:rsidRPr="00CE6387">
        <w:rPr>
          <w:sz w:val="28"/>
          <w:szCs w:val="28"/>
        </w:rPr>
        <w:t xml:space="preserve">с его помощью </w:t>
      </w:r>
      <w:r w:rsidRPr="00CE6387">
        <w:rPr>
          <w:sz w:val="28"/>
          <w:szCs w:val="28"/>
        </w:rPr>
        <w:lastRenderedPageBreak/>
        <w:t>проводит</w:t>
      </w:r>
      <w:r w:rsidR="006B393C" w:rsidRPr="00CE6387">
        <w:rPr>
          <w:sz w:val="28"/>
          <w:szCs w:val="28"/>
        </w:rPr>
        <w:t>ся</w:t>
      </w:r>
      <w:r w:rsidRPr="00CE6387">
        <w:rPr>
          <w:sz w:val="28"/>
          <w:szCs w:val="28"/>
        </w:rPr>
        <w:t xml:space="preserve"> немедленн</w:t>
      </w:r>
      <w:r w:rsidR="006B393C" w:rsidRPr="00CE6387">
        <w:rPr>
          <w:sz w:val="28"/>
          <w:szCs w:val="28"/>
        </w:rPr>
        <w:t>ая</w:t>
      </w:r>
      <w:r w:rsidRPr="00CE6387">
        <w:rPr>
          <w:sz w:val="28"/>
          <w:szCs w:val="28"/>
        </w:rPr>
        <w:t xml:space="preserve"> регистраци</w:t>
      </w:r>
      <w:r w:rsidR="006B393C" w:rsidRPr="00CE6387">
        <w:rPr>
          <w:sz w:val="28"/>
          <w:szCs w:val="28"/>
        </w:rPr>
        <w:t>я</w:t>
      </w:r>
      <w:r w:rsidRPr="00CE6387">
        <w:rPr>
          <w:sz w:val="28"/>
          <w:szCs w:val="28"/>
        </w:rPr>
        <w:t xml:space="preserve"> проверок</w:t>
      </w:r>
      <w:r w:rsidR="004951AA" w:rsidRPr="00CE6387">
        <w:rPr>
          <w:sz w:val="28"/>
          <w:szCs w:val="28"/>
        </w:rPr>
        <w:t>, осуществляемых</w:t>
      </w:r>
      <w:r w:rsidRPr="00CE6387">
        <w:rPr>
          <w:sz w:val="28"/>
          <w:szCs w:val="28"/>
        </w:rPr>
        <w:t xml:space="preserve"> при наличии опасности для жизни и здоровья населения, окружающей среды, экономических интересов государства.</w:t>
      </w:r>
    </w:p>
    <w:p w:rsidR="00C679DE" w:rsidRPr="00CE6387" w:rsidRDefault="00C679DE" w:rsidP="00887AB2">
      <w:pPr>
        <w:pStyle w:val="a3"/>
        <w:spacing w:before="0" w:beforeAutospacing="0" w:after="0" w:afterAutospacing="0"/>
        <w:ind w:firstLine="709"/>
        <w:jc w:val="both"/>
        <w:rPr>
          <w:bCs/>
          <w:sz w:val="28"/>
          <w:szCs w:val="28"/>
          <w:lang w:val="ru-RU"/>
        </w:rPr>
      </w:pPr>
      <w:r w:rsidRPr="00CE6387">
        <w:rPr>
          <w:bCs/>
          <w:sz w:val="28"/>
          <w:szCs w:val="28"/>
          <w:lang w:val="ru-RU"/>
        </w:rPr>
        <w:t>В целях обеспечения систематизации в сборе информации о предпринимателе, результатов анализа, оценки эффективности, прозрачности проверок, а также упрощения процесса проверок решением Кабинета Министров Азербайджанской Республики от 12 мая 2014 года № 143 были утверждены Правила формы списка проверочных вопросов и их применения. Список вопросов отражает обязательные проверяемые требования.</w:t>
      </w:r>
    </w:p>
    <w:p w:rsidR="00C679DE" w:rsidRPr="00CE6387" w:rsidRDefault="00C679DE" w:rsidP="00887AB2">
      <w:pPr>
        <w:ind w:firstLine="709"/>
        <w:jc w:val="both"/>
        <w:rPr>
          <w:sz w:val="28"/>
          <w:szCs w:val="28"/>
        </w:rPr>
      </w:pPr>
      <w:r w:rsidRPr="00CE6387">
        <w:rPr>
          <w:sz w:val="28"/>
          <w:szCs w:val="28"/>
        </w:rPr>
        <w:t>Согласно Критериям малого, среднего и крупного предпринимательства, утвержденным решением Кабинета Министров Азербайджанской Республики от 5 июня 2015 года № 215, предприниматели разделены по соответствующим категориям, и информация об этом размещена в Едином информационном реестре проведенных проверок в области предпринимательства.</w:t>
      </w:r>
    </w:p>
    <w:p w:rsidR="00C679DE" w:rsidRPr="00CE6387" w:rsidRDefault="00C679DE" w:rsidP="00887AB2">
      <w:pPr>
        <w:ind w:firstLine="709"/>
        <w:jc w:val="both"/>
        <w:rPr>
          <w:spacing w:val="-4"/>
          <w:sz w:val="28"/>
          <w:szCs w:val="28"/>
        </w:rPr>
      </w:pPr>
      <w:r w:rsidRPr="00CE6387">
        <w:rPr>
          <w:spacing w:val="-4"/>
          <w:sz w:val="28"/>
          <w:szCs w:val="28"/>
        </w:rPr>
        <w:t xml:space="preserve">Согласно Закону Азербайджанской Республики от 20 октября 2015 года № 1410-IVQ «О приостановлении проверок, проводимых в сфере предпринимательства» начиная с 1 ноября 2015 года проверки, проводимые в сфере предпринимательства, приостановлены сроком на два года. За этот срок могут проводиться только налоговые проверки, а также проверки по утвержденному списку, допускаемые по случаям, создающим серьезную угрозу жизни и здоровью людей, безопасности и экономическим интересам государства. Указом Президента Азербайджанской Республики от 3 ноября 2017 года № 1658 «О применении Закона Азербайджанской </w:t>
      </w:r>
      <w:r w:rsidR="006B393C" w:rsidRPr="00CE6387">
        <w:rPr>
          <w:spacing w:val="-4"/>
          <w:sz w:val="28"/>
          <w:szCs w:val="28"/>
        </w:rPr>
        <w:t>Республики от 31 октября 2017 года № 845-VQD</w:t>
      </w:r>
      <w:r w:rsidR="007A59B5" w:rsidRPr="00CE6387">
        <w:rPr>
          <w:spacing w:val="-4"/>
          <w:sz w:val="28"/>
          <w:szCs w:val="28"/>
        </w:rPr>
        <w:t xml:space="preserve"> </w:t>
      </w:r>
      <w:r w:rsidRPr="00CE6387">
        <w:rPr>
          <w:spacing w:val="-4"/>
          <w:sz w:val="28"/>
          <w:szCs w:val="28"/>
        </w:rPr>
        <w:t xml:space="preserve">«О внесении изменений в Закон Азербайджанской Республики «О приостановлении проверок, проводимых в сфере предпринимательства» и внесении изменений в Указ Президента Азербайджанской Республики </w:t>
      </w:r>
      <w:r w:rsidR="006B393C" w:rsidRPr="00CE6387">
        <w:rPr>
          <w:spacing w:val="-4"/>
          <w:sz w:val="28"/>
          <w:szCs w:val="28"/>
        </w:rPr>
        <w:t xml:space="preserve">от 26 октября 2015 года № 660 </w:t>
      </w:r>
      <w:r w:rsidRPr="00CE6387">
        <w:rPr>
          <w:spacing w:val="-4"/>
          <w:sz w:val="28"/>
          <w:szCs w:val="28"/>
        </w:rPr>
        <w:t>«О применении Закона Азербайджанской Республики от 20 октября 2015 года № 1410-IVQ «О приостановлении проверок, проводимых в сфере предпринимательства» и дополнительных мерах по государственному регулированию проверок, проводимых в сфере предпринимательства» утверждены поправки в указанный Закон. Срок действия прежнего моратория на проведение проверок истек 1 ноября 2017 года. В соответствии с утвержденными поправками субъекты предпринимательства будут освобождены от проверок до 1 января 2021 года.</w:t>
      </w:r>
    </w:p>
    <w:p w:rsidR="00C679DE" w:rsidRPr="00CE6387" w:rsidRDefault="00C679DE" w:rsidP="00887AB2">
      <w:pPr>
        <w:ind w:firstLine="709"/>
        <w:jc w:val="both"/>
        <w:rPr>
          <w:sz w:val="28"/>
          <w:szCs w:val="28"/>
        </w:rPr>
      </w:pPr>
      <w:r w:rsidRPr="00CE6387">
        <w:rPr>
          <w:sz w:val="28"/>
          <w:szCs w:val="28"/>
        </w:rPr>
        <w:t xml:space="preserve">Указами Президента Азербайджанской Республики от 3 февраля 2016 года № 761 «О создании Апелляционного совета при Президенте Азербайджанской Республики» и № 762 «О создании апелляционных советов в центральных и местных органах исполнительной власти Азербайджанской Республики» созданы соответствующие структуры, являющиеся коллегиальными органами, которые рассматривают повторные жалобы на решения (отказ от принятия решения), распоряжения, приказы, действия или бездействие органов исполнительной власти в связи с предпринимательской деятельностью. Жалобы на решения, действия или бездействие апелляционных </w:t>
      </w:r>
      <w:r w:rsidRPr="00CE6387">
        <w:rPr>
          <w:sz w:val="28"/>
          <w:szCs w:val="28"/>
        </w:rPr>
        <w:lastRenderedPageBreak/>
        <w:t>советов при центральных и местных органах исполнительной власти рассматриваются Апелляционным советом при Президенте Азербайджанской Республики. Для повышения продуктивности, обеспечения прозрачности и оперативности в деятельности апелляционных советов по рассмотрению обращений физических и юридических лиц, занимающихся предпринимательской деятельностью, в 2016 году на портале «Электронное правительство» (</w:t>
      </w:r>
      <w:r w:rsidRPr="00CE6387">
        <w:rPr>
          <w:sz w:val="28"/>
          <w:szCs w:val="28"/>
          <w:lang w:val="az-Latn-AZ"/>
        </w:rPr>
        <w:t xml:space="preserve">e-gov.az) </w:t>
      </w:r>
      <w:r w:rsidRPr="00CE6387">
        <w:rPr>
          <w:sz w:val="28"/>
          <w:szCs w:val="28"/>
        </w:rPr>
        <w:t>Министерством транспорта, связи и высоких технологий создана Система электронного приема обращений в апелляционные советы при центральных и местных органах исполнительной власти</w:t>
      </w:r>
      <w:r w:rsidRPr="00CE6387">
        <w:rPr>
          <w:sz w:val="28"/>
          <w:szCs w:val="28"/>
          <w:lang w:val="az-Latn-AZ"/>
        </w:rPr>
        <w:t>.</w:t>
      </w:r>
      <w:r w:rsidRPr="00CE6387">
        <w:rPr>
          <w:sz w:val="28"/>
          <w:szCs w:val="28"/>
        </w:rPr>
        <w:t xml:space="preserve"> Также на данном сайте сдана в пользование электронная услуга «Прием электронных жалоб в апелляционные советы». </w:t>
      </w:r>
    </w:p>
    <w:p w:rsidR="00C679DE" w:rsidRPr="00CE6387" w:rsidRDefault="00C679DE" w:rsidP="00887AB2">
      <w:pPr>
        <w:ind w:firstLine="709"/>
        <w:jc w:val="both"/>
        <w:rPr>
          <w:sz w:val="28"/>
          <w:szCs w:val="28"/>
        </w:rPr>
      </w:pPr>
      <w:r w:rsidRPr="00CE6387">
        <w:rPr>
          <w:sz w:val="28"/>
          <w:szCs w:val="28"/>
        </w:rPr>
        <w:t xml:space="preserve">Согласно Указу Президента Азербайджанской Республики от 21 октября 2015 года № 655 «О создании Координационного совета по транзитным грузоперевозкам» создан Координационный совет, утверждены его Положение и состав. Предусмотрено применение принципа «единого окна» в транзитных грузоперевозках посредством железнодорожного, морского транспорта, морских портов и терминалов, его реализация поручена Координационному совету. Согласно изменениям от 30 сентября 2016 года, внесенным в Налоговый </w:t>
      </w:r>
      <w:r w:rsidR="007A59B5" w:rsidRPr="00CE6387">
        <w:rPr>
          <w:sz w:val="28"/>
          <w:szCs w:val="28"/>
        </w:rPr>
        <w:t>к</w:t>
      </w:r>
      <w:r w:rsidRPr="00CE6387">
        <w:rPr>
          <w:sz w:val="28"/>
          <w:szCs w:val="28"/>
        </w:rPr>
        <w:t>одекс Азербайджанской Республики, услуги по перегрузке, непосредственно связанные с транзитной перевозкой грузов, относятся к операциям, подлежащим налогообложению НДС по нулевой ставке.</w:t>
      </w:r>
    </w:p>
    <w:p w:rsidR="00C679DE" w:rsidRPr="00CE6387" w:rsidRDefault="00C679DE" w:rsidP="00887AB2">
      <w:pPr>
        <w:ind w:firstLine="709"/>
        <w:jc w:val="both"/>
        <w:rPr>
          <w:sz w:val="28"/>
          <w:szCs w:val="28"/>
        </w:rPr>
      </w:pPr>
      <w:r w:rsidRPr="00CE6387">
        <w:rPr>
          <w:sz w:val="28"/>
          <w:szCs w:val="28"/>
        </w:rPr>
        <w:t>Согласно Указу Президента Азербайджанской Республики от 18 января 2016 года № 745 «О дополнительных мерах по поощрению инвестиций» предпринимателям, представившим инвестиционные проекты, полностью отвечающи</w:t>
      </w:r>
      <w:r w:rsidR="007A59B5" w:rsidRPr="00CE6387">
        <w:rPr>
          <w:sz w:val="28"/>
          <w:szCs w:val="28"/>
        </w:rPr>
        <w:t>е</w:t>
      </w:r>
      <w:r w:rsidRPr="00CE6387">
        <w:rPr>
          <w:sz w:val="28"/>
          <w:szCs w:val="28"/>
        </w:rPr>
        <w:t xml:space="preserve"> критериям по сфере экономической деятельности, административно-территориальному расположению проекта, стоимости инвестиционного проекта, выдаются сертификаты поощрения инвестиций, которые, в свою очередь, дают право на предоставление льгот в соответствии с Налоговым кодексом Азербайджанской Республики и Законом «О таможенной пошлине». Так, предприниматели и юридические лица в течение семи лет с момента получения сертификата освобождаются на 50 % от налога на прибыль, полностью освобождаются от имущественного и земельного налогов, от уплаты НДС и таможенных пошлин за импорт техники, технологического оборудования и установок.</w:t>
      </w:r>
    </w:p>
    <w:p w:rsidR="00C679DE" w:rsidRPr="00CE6387" w:rsidRDefault="004951AA" w:rsidP="00887AB2">
      <w:pPr>
        <w:ind w:firstLine="709"/>
        <w:jc w:val="both"/>
        <w:rPr>
          <w:sz w:val="28"/>
          <w:szCs w:val="28"/>
        </w:rPr>
      </w:pPr>
      <w:r w:rsidRPr="00CE6387">
        <w:rPr>
          <w:sz w:val="28"/>
          <w:szCs w:val="28"/>
        </w:rPr>
        <w:t>Указом</w:t>
      </w:r>
      <w:r w:rsidR="00C679DE" w:rsidRPr="00CE6387">
        <w:rPr>
          <w:sz w:val="28"/>
          <w:szCs w:val="28"/>
        </w:rPr>
        <w:t xml:space="preserve"> Президента Азербайджанской Республики от 1 марта 2016 года № 811 «О дополнительных мерах, связанных с поощрением экспорта ненефтяной продукции» </w:t>
      </w:r>
      <w:r w:rsidRPr="00CE6387">
        <w:rPr>
          <w:sz w:val="28"/>
          <w:szCs w:val="28"/>
        </w:rPr>
        <w:t>установлена</w:t>
      </w:r>
      <w:r w:rsidR="00C679DE" w:rsidRPr="00CE6387">
        <w:rPr>
          <w:sz w:val="28"/>
          <w:szCs w:val="28"/>
        </w:rPr>
        <w:t xml:space="preserve"> выплата экспортного поощрения лицам, занимающимся</w:t>
      </w:r>
      <w:r w:rsidRPr="00CE6387">
        <w:rPr>
          <w:sz w:val="28"/>
          <w:szCs w:val="28"/>
        </w:rPr>
        <w:t xml:space="preserve"> экспортом ненефтяной продукции</w:t>
      </w:r>
      <w:r w:rsidR="007A59B5" w:rsidRPr="00CE6387">
        <w:rPr>
          <w:sz w:val="28"/>
          <w:szCs w:val="28"/>
        </w:rPr>
        <w:t>,</w:t>
      </w:r>
      <w:r w:rsidR="00C679DE" w:rsidRPr="00CE6387">
        <w:rPr>
          <w:sz w:val="28"/>
          <w:szCs w:val="28"/>
        </w:rPr>
        <w:t xml:space="preserve"> включающего </w:t>
      </w:r>
      <w:r w:rsidR="00C679DE" w:rsidRPr="00CE6387">
        <w:rPr>
          <w:sz w:val="28"/>
          <w:szCs w:val="28"/>
          <w:shd w:val="clear" w:color="auto" w:fill="FFFFFF"/>
        </w:rPr>
        <w:t xml:space="preserve">базовую сумму в размере 3 % таможенной стоимости, </w:t>
      </w:r>
      <w:r w:rsidRPr="00CE6387">
        <w:rPr>
          <w:sz w:val="28"/>
          <w:szCs w:val="28"/>
          <w:shd w:val="clear" w:color="auto" w:fill="FFFFFF"/>
        </w:rPr>
        <w:t>указанной</w:t>
      </w:r>
      <w:r w:rsidR="007A59B5" w:rsidRPr="00CE6387">
        <w:rPr>
          <w:sz w:val="28"/>
          <w:szCs w:val="28"/>
          <w:shd w:val="clear" w:color="auto" w:fill="FFFFFF"/>
        </w:rPr>
        <w:t xml:space="preserve"> </w:t>
      </w:r>
      <w:r w:rsidR="00C679DE" w:rsidRPr="00CE6387">
        <w:rPr>
          <w:sz w:val="28"/>
          <w:szCs w:val="28"/>
          <w:shd w:val="clear" w:color="auto" w:fill="FFFFFF"/>
        </w:rPr>
        <w:t>в экспортной таможенной декларации</w:t>
      </w:r>
      <w:r w:rsidR="00C679DE" w:rsidRPr="00CE6387">
        <w:rPr>
          <w:sz w:val="28"/>
          <w:szCs w:val="28"/>
        </w:rPr>
        <w:t xml:space="preserve"> (включая применение коэффициентов к базовой сумме экспортного поощрения в зависимости от вида продукции). В связи с этим 6 октября 2016 года утверждены Правила выплаты экспортного поощрения лицам, занимающимся экспортом ненефтяной продукции, Перечень </w:t>
      </w:r>
      <w:r w:rsidR="00C679DE" w:rsidRPr="00CE6387">
        <w:rPr>
          <w:sz w:val="28"/>
          <w:szCs w:val="28"/>
        </w:rPr>
        <w:lastRenderedPageBreak/>
        <w:t>ненефтяной продукции, к которой применя</w:t>
      </w:r>
      <w:r w:rsidR="00885026" w:rsidRPr="00CE6387">
        <w:rPr>
          <w:sz w:val="28"/>
          <w:szCs w:val="28"/>
        </w:rPr>
        <w:t>е</w:t>
      </w:r>
      <w:r w:rsidR="00C679DE" w:rsidRPr="00CE6387">
        <w:rPr>
          <w:sz w:val="28"/>
          <w:szCs w:val="28"/>
        </w:rPr>
        <w:t>тся экспортное поощрение</w:t>
      </w:r>
      <w:r w:rsidR="007A59B5" w:rsidRPr="00CE6387">
        <w:rPr>
          <w:sz w:val="28"/>
          <w:szCs w:val="28"/>
        </w:rPr>
        <w:t>,</w:t>
      </w:r>
      <w:r w:rsidR="00C679DE" w:rsidRPr="00CE6387">
        <w:rPr>
          <w:sz w:val="28"/>
          <w:szCs w:val="28"/>
        </w:rPr>
        <w:t xml:space="preserve"> </w:t>
      </w:r>
      <w:r w:rsidR="00885026" w:rsidRPr="00CE6387">
        <w:rPr>
          <w:sz w:val="28"/>
          <w:szCs w:val="28"/>
        </w:rPr>
        <w:t>и к</w:t>
      </w:r>
      <w:r w:rsidR="00C679DE" w:rsidRPr="00CE6387">
        <w:rPr>
          <w:sz w:val="28"/>
          <w:szCs w:val="28"/>
        </w:rPr>
        <w:t xml:space="preserve">оэффициенты, применяемые к базовой сумме экспортного поощрения в зависимости от вида продукции. </w:t>
      </w:r>
    </w:p>
    <w:p w:rsidR="00C679DE" w:rsidRPr="00CE6387" w:rsidRDefault="007A59B5" w:rsidP="00887AB2">
      <w:pPr>
        <w:ind w:firstLine="709"/>
        <w:jc w:val="both"/>
        <w:rPr>
          <w:sz w:val="28"/>
          <w:szCs w:val="28"/>
        </w:rPr>
      </w:pPr>
      <w:r w:rsidRPr="00CE6387">
        <w:rPr>
          <w:sz w:val="28"/>
          <w:szCs w:val="28"/>
        </w:rPr>
        <w:t>В</w:t>
      </w:r>
      <w:r w:rsidR="00C679DE" w:rsidRPr="00CE6387">
        <w:rPr>
          <w:sz w:val="28"/>
          <w:szCs w:val="28"/>
        </w:rPr>
        <w:t xml:space="preserve"> цел</w:t>
      </w:r>
      <w:r w:rsidRPr="00CE6387">
        <w:rPr>
          <w:sz w:val="28"/>
          <w:szCs w:val="28"/>
        </w:rPr>
        <w:t>ях</w:t>
      </w:r>
      <w:r w:rsidR="00C679DE" w:rsidRPr="00CE6387">
        <w:rPr>
          <w:sz w:val="28"/>
          <w:szCs w:val="28"/>
        </w:rPr>
        <w:t xml:space="preserve"> повышения государственной поддержки производства конкурент</w:t>
      </w:r>
      <w:r w:rsidR="00885026" w:rsidRPr="00CE6387">
        <w:rPr>
          <w:sz w:val="28"/>
          <w:szCs w:val="28"/>
        </w:rPr>
        <w:t>оспособной ненефтяной продукции</w:t>
      </w:r>
      <w:r w:rsidR="00C679DE" w:rsidRPr="00CE6387">
        <w:rPr>
          <w:sz w:val="28"/>
          <w:szCs w:val="28"/>
        </w:rPr>
        <w:t xml:space="preserve">, улучшения ее сырьевой базы, создания новых импортозамещающих производственных сфер и расширения экспортных возможностей было принято </w:t>
      </w:r>
      <w:r w:rsidRPr="00CE6387">
        <w:rPr>
          <w:sz w:val="28"/>
          <w:szCs w:val="28"/>
        </w:rPr>
        <w:t>р</w:t>
      </w:r>
      <w:r w:rsidR="00C679DE" w:rsidRPr="00CE6387">
        <w:rPr>
          <w:sz w:val="28"/>
          <w:szCs w:val="28"/>
        </w:rPr>
        <w:t xml:space="preserve">аспоряжение Президента Азербайджанской Республики от 19 сентября 2018 года № 497 «О дополнительных мерах по поддержке конкурентоспособного внутреннего производства в ненефтяном секторе». </w:t>
      </w:r>
    </w:p>
    <w:p w:rsidR="00C679DE" w:rsidRPr="00CE6387" w:rsidRDefault="00C679DE" w:rsidP="00887AB2">
      <w:pPr>
        <w:ind w:firstLine="709"/>
        <w:jc w:val="both"/>
        <w:rPr>
          <w:sz w:val="28"/>
          <w:szCs w:val="28"/>
        </w:rPr>
      </w:pPr>
      <w:r w:rsidRPr="00CE6387">
        <w:rPr>
          <w:sz w:val="28"/>
          <w:szCs w:val="28"/>
        </w:rPr>
        <w:t xml:space="preserve">За последние годы наблюдается повышение туристического потенциала страны и превращения его в ведущую отрасль ненефтяного сектора. В целях создания развитой инфраструктуры услуг в сфере туризма, отвечающей международным стандартам, были приняты распоряжения об </w:t>
      </w:r>
      <w:r w:rsidR="007A59B5" w:rsidRPr="00CE6387">
        <w:rPr>
          <w:sz w:val="28"/>
          <w:szCs w:val="28"/>
        </w:rPr>
        <w:t xml:space="preserve">утверждении </w:t>
      </w:r>
      <w:r w:rsidRPr="00CE6387">
        <w:rPr>
          <w:sz w:val="28"/>
          <w:szCs w:val="28"/>
        </w:rPr>
        <w:t>Плана мероприятий по развитию пляжного туризма на 2017–2020 годы</w:t>
      </w:r>
      <w:r w:rsidR="007A59B5" w:rsidRPr="00CE6387">
        <w:rPr>
          <w:sz w:val="28"/>
          <w:szCs w:val="28"/>
        </w:rPr>
        <w:t xml:space="preserve"> и </w:t>
      </w:r>
      <w:r w:rsidRPr="00CE6387">
        <w:rPr>
          <w:sz w:val="28"/>
          <w:szCs w:val="28"/>
        </w:rPr>
        <w:t xml:space="preserve">Дополнительных мер по ускорению туристического потока в Азербайджане. </w:t>
      </w:r>
    </w:p>
    <w:p w:rsidR="00C679DE" w:rsidRPr="00CE6387" w:rsidRDefault="007E79C0" w:rsidP="00887AB2">
      <w:pPr>
        <w:ind w:firstLine="709"/>
        <w:jc w:val="both"/>
        <w:rPr>
          <w:sz w:val="28"/>
          <w:szCs w:val="28"/>
        </w:rPr>
      </w:pPr>
      <w:r w:rsidRPr="00CE6387">
        <w:rPr>
          <w:sz w:val="28"/>
          <w:szCs w:val="28"/>
        </w:rPr>
        <w:t>В</w:t>
      </w:r>
      <w:r w:rsidR="00C679DE" w:rsidRPr="00CE6387">
        <w:rPr>
          <w:sz w:val="28"/>
          <w:szCs w:val="28"/>
        </w:rPr>
        <w:t xml:space="preserve"> цел</w:t>
      </w:r>
      <w:r w:rsidRPr="00CE6387">
        <w:rPr>
          <w:sz w:val="28"/>
          <w:szCs w:val="28"/>
        </w:rPr>
        <w:t>ях</w:t>
      </w:r>
      <w:r w:rsidR="00C679DE" w:rsidRPr="00CE6387">
        <w:rPr>
          <w:sz w:val="28"/>
          <w:szCs w:val="28"/>
        </w:rPr>
        <w:t xml:space="preserve"> развития соответствующих отраслей в стране, увеличения экспортного потенциала и обеспечения занятости сельс</w:t>
      </w:r>
      <w:r w:rsidR="007A59B5" w:rsidRPr="00CE6387">
        <w:rPr>
          <w:sz w:val="28"/>
          <w:szCs w:val="28"/>
        </w:rPr>
        <w:t xml:space="preserve">кого населения были утверждены </w:t>
      </w:r>
      <w:r w:rsidR="00C679DE" w:rsidRPr="00CE6387">
        <w:rPr>
          <w:sz w:val="28"/>
          <w:szCs w:val="28"/>
        </w:rPr>
        <w:t xml:space="preserve">Государственная программа по развитию хлопководства на </w:t>
      </w:r>
      <w:r w:rsidR="00C679DE" w:rsidRPr="00CE6387">
        <w:rPr>
          <w:sz w:val="28"/>
          <w:szCs w:val="28"/>
        </w:rPr>
        <w:br/>
        <w:t>2017–2022 годы, Государственная программа по развитию табаководства на 2017–2021 годы, Государс</w:t>
      </w:r>
      <w:r w:rsidR="007A59B5" w:rsidRPr="00CE6387">
        <w:rPr>
          <w:sz w:val="28"/>
          <w:szCs w:val="28"/>
        </w:rPr>
        <w:t>твенная программа по развитию ко</w:t>
      </w:r>
      <w:r w:rsidR="00C679DE" w:rsidRPr="00CE6387">
        <w:rPr>
          <w:sz w:val="28"/>
          <w:szCs w:val="28"/>
        </w:rPr>
        <w:t>коноводства и шелководства на 2018–2025 годы, Государственная программа по развитию рисоводства на 2018–2025 годы, Государственная программа по развитию чаеводства на 2018–2027 годы, Государственная программа по развитию цитрусового плодоводства на 2018–2025 годы, Государственная программа по развитию виноделия на 2018–2025 годы.</w:t>
      </w:r>
    </w:p>
    <w:p w:rsidR="00C679DE" w:rsidRPr="00CE6387" w:rsidRDefault="00C679DE" w:rsidP="00887AB2">
      <w:pPr>
        <w:ind w:firstLine="709"/>
        <w:jc w:val="both"/>
        <w:rPr>
          <w:sz w:val="28"/>
          <w:szCs w:val="28"/>
        </w:rPr>
      </w:pPr>
      <w:r w:rsidRPr="00CE6387">
        <w:rPr>
          <w:sz w:val="28"/>
          <w:szCs w:val="28"/>
        </w:rPr>
        <w:t xml:space="preserve">В целях расширения экспорта продукции местного производства и обогащения базы конкурентоспособной продукции с экспортным потенциалом Указом Президента Азербайджанской Республики от 5 октября 2016 года № 1063 утвержден Порядок определения и регулирования механизма оплаты части расходов, оплачиваемой за счет государственного бюджета, на организацию экспортных миссий в зарубежные страны, исследование зарубежных рынков и маркетинговую деятельность, продвижение бренда «Made in Azerbaijan» на зарубежные рынки, получение местными компаниями сертификатов и патентов в зарубежных странах в связи с экспортом, на исследовательские программы и проекты по развитию экспорта. </w:t>
      </w:r>
    </w:p>
    <w:p w:rsidR="00C679DE" w:rsidRPr="00CE6387" w:rsidRDefault="00C679DE" w:rsidP="00887AB2">
      <w:pPr>
        <w:ind w:firstLine="709"/>
        <w:jc w:val="both"/>
        <w:rPr>
          <w:sz w:val="28"/>
          <w:szCs w:val="28"/>
        </w:rPr>
      </w:pPr>
      <w:r w:rsidRPr="00CE6387">
        <w:rPr>
          <w:sz w:val="28"/>
          <w:szCs w:val="28"/>
        </w:rPr>
        <w:t>Согласно Указу Президента Азербайджанской Республики от 6 декабря 2016 года № 1138 «Об утверждении стратегических дорожных карт по национальной экономике и основным секторам экономики» предусмотрены реформы в сфере предпринимательства и бизнеса, расширение деятельности торговых палат, создание реестра загруженности движимого имущества и другие стратегические меры.</w:t>
      </w:r>
    </w:p>
    <w:p w:rsidR="00C679DE" w:rsidRPr="00CE6387" w:rsidRDefault="00C679DE" w:rsidP="00887AB2">
      <w:pPr>
        <w:ind w:firstLine="709"/>
        <w:jc w:val="both"/>
        <w:rPr>
          <w:sz w:val="28"/>
          <w:szCs w:val="28"/>
        </w:rPr>
      </w:pPr>
      <w:r w:rsidRPr="00CE6387">
        <w:rPr>
          <w:sz w:val="28"/>
          <w:szCs w:val="28"/>
        </w:rPr>
        <w:lastRenderedPageBreak/>
        <w:t xml:space="preserve">В целях защиты и представления торгово-экономических интересов страны и местных экспортеров в зарубежных государствах, расширения и повышения гибкости выхода местной продукции на рынки зарубежных стран 26 января 2017 года Президентом Азербайджанской Республики был подписан Указ № 1217 «О назначении торговых представителей в посольствах и консульствах Азербайджанской Республики в зарубежных странах». В связи с этим назначены торговые представители в Российской Федерации, ОАЭ и КНР, создан Торговый дом в Республике Беларусь. </w:t>
      </w:r>
    </w:p>
    <w:p w:rsidR="00C679DE" w:rsidRPr="00CE6387" w:rsidRDefault="00885026" w:rsidP="00887AB2">
      <w:pPr>
        <w:ind w:firstLine="709"/>
        <w:jc w:val="both"/>
        <w:rPr>
          <w:sz w:val="28"/>
          <w:szCs w:val="28"/>
        </w:rPr>
      </w:pPr>
      <w:r w:rsidRPr="00CE6387">
        <w:rPr>
          <w:sz w:val="28"/>
          <w:szCs w:val="28"/>
        </w:rPr>
        <w:t>О</w:t>
      </w:r>
      <w:r w:rsidR="00C679DE" w:rsidRPr="00CE6387">
        <w:rPr>
          <w:sz w:val="28"/>
          <w:szCs w:val="28"/>
        </w:rPr>
        <w:t>рганизована продажа товаров, произведенных в Азербайджанской Р</w:t>
      </w:r>
      <w:r w:rsidR="001849F7" w:rsidRPr="00CE6387">
        <w:rPr>
          <w:sz w:val="28"/>
          <w:szCs w:val="28"/>
        </w:rPr>
        <w:t>еспублике, посредством портала www.azexport.az</w:t>
      </w:r>
      <w:r w:rsidR="00C679DE" w:rsidRPr="00CE6387">
        <w:rPr>
          <w:sz w:val="28"/>
          <w:szCs w:val="28"/>
        </w:rPr>
        <w:t>, положение которого утверждено Указом Президента Азербайджанской Республики от 12 сентября 2017 года № 1598.</w:t>
      </w:r>
    </w:p>
    <w:p w:rsidR="00C679DE" w:rsidRPr="00CE6387" w:rsidRDefault="00885026" w:rsidP="00887AB2">
      <w:pPr>
        <w:ind w:firstLine="709"/>
        <w:jc w:val="both"/>
        <w:rPr>
          <w:sz w:val="28"/>
          <w:szCs w:val="28"/>
        </w:rPr>
      </w:pPr>
      <w:r w:rsidRPr="00CE6387">
        <w:rPr>
          <w:sz w:val="28"/>
          <w:szCs w:val="28"/>
        </w:rPr>
        <w:t>Э</w:t>
      </w:r>
      <w:r w:rsidR="00C679DE" w:rsidRPr="00CE6387">
        <w:rPr>
          <w:sz w:val="28"/>
          <w:szCs w:val="28"/>
        </w:rPr>
        <w:t>тим же Указом утвержден Порядок выдачи нерезидентам сертификата электронной подписи посредством дипломатических представительств и консульств Азербайджана. Субъекты предпринимательства пользуются электронной подписью, являющейся основным компонентом инфраструктуры открытого ключа,</w:t>
      </w:r>
      <w:r w:rsidR="00C679DE" w:rsidRPr="00CE6387">
        <w:rPr>
          <w:color w:val="4A4A4A"/>
          <w:sz w:val="28"/>
          <w:szCs w:val="28"/>
        </w:rPr>
        <w:t xml:space="preserve"> с</w:t>
      </w:r>
      <w:r w:rsidR="00C679DE" w:rsidRPr="00CE6387">
        <w:rPr>
          <w:sz w:val="28"/>
          <w:szCs w:val="28"/>
        </w:rPr>
        <w:t xml:space="preserve">озданной в рамках портала «Электронное правительство». За период до 31 декабря 2017 года Министерством транспорта, связи и высоких технологий выдано 26 516 сертификатов электронной подписи юридическим лицам. </w:t>
      </w:r>
    </w:p>
    <w:p w:rsidR="00C679DE" w:rsidRPr="00CE6387" w:rsidRDefault="00C679DE" w:rsidP="00887AB2">
      <w:pPr>
        <w:ind w:firstLine="709"/>
        <w:jc w:val="both"/>
        <w:rPr>
          <w:sz w:val="28"/>
          <w:szCs w:val="28"/>
        </w:rPr>
      </w:pPr>
      <w:r w:rsidRPr="00CE6387">
        <w:rPr>
          <w:sz w:val="28"/>
          <w:szCs w:val="28"/>
        </w:rPr>
        <w:t xml:space="preserve">Согласно изменениям от 24 апреля 2018 года в Закон Азербайджанской Республики «О банкротстве» определены нормы, регулирующие оздоровительные процедуры </w:t>
      </w:r>
      <w:r w:rsidR="001849F7" w:rsidRPr="00CE6387">
        <w:rPr>
          <w:sz w:val="28"/>
          <w:szCs w:val="28"/>
        </w:rPr>
        <w:t>в</w:t>
      </w:r>
      <w:r w:rsidRPr="00CE6387">
        <w:rPr>
          <w:sz w:val="28"/>
          <w:szCs w:val="28"/>
        </w:rPr>
        <w:t xml:space="preserve"> цел</w:t>
      </w:r>
      <w:r w:rsidR="001849F7" w:rsidRPr="00CE6387">
        <w:rPr>
          <w:sz w:val="28"/>
          <w:szCs w:val="28"/>
        </w:rPr>
        <w:t>ях</w:t>
      </w:r>
      <w:r w:rsidRPr="00CE6387">
        <w:rPr>
          <w:sz w:val="28"/>
          <w:szCs w:val="28"/>
        </w:rPr>
        <w:t xml:space="preserve"> восстановления платежеспособности должника и сохранения рабочих мест.</w:t>
      </w:r>
    </w:p>
    <w:p w:rsidR="00C679DE" w:rsidRPr="00CE6387" w:rsidRDefault="007E79C0" w:rsidP="00887AB2">
      <w:pPr>
        <w:ind w:firstLine="709"/>
        <w:jc w:val="both"/>
        <w:rPr>
          <w:b/>
          <w:sz w:val="28"/>
          <w:szCs w:val="28"/>
        </w:rPr>
      </w:pPr>
      <w:r w:rsidRPr="00CE6387">
        <w:rPr>
          <w:sz w:val="28"/>
          <w:szCs w:val="28"/>
        </w:rPr>
        <w:t>В</w:t>
      </w:r>
      <w:r w:rsidR="00C679DE" w:rsidRPr="00CE6387">
        <w:rPr>
          <w:sz w:val="28"/>
          <w:szCs w:val="28"/>
        </w:rPr>
        <w:t xml:space="preserve"> цел</w:t>
      </w:r>
      <w:r w:rsidRPr="00CE6387">
        <w:rPr>
          <w:sz w:val="28"/>
          <w:szCs w:val="28"/>
        </w:rPr>
        <w:t>ях</w:t>
      </w:r>
      <w:r w:rsidR="00C679DE" w:rsidRPr="00CE6387">
        <w:rPr>
          <w:sz w:val="28"/>
          <w:szCs w:val="28"/>
        </w:rPr>
        <w:t xml:space="preserve"> </w:t>
      </w:r>
      <w:r w:rsidR="00C679DE" w:rsidRPr="00CE6387">
        <w:rPr>
          <w:color w:val="000000"/>
          <w:sz w:val="28"/>
          <w:szCs w:val="28"/>
        </w:rPr>
        <w:t xml:space="preserve">значительного расширения среды безналичных платежей среди граждан, субъектов бизнеса и государственных структур, сведения до минимума объема наличного оборота и, как результат, укрепления базы финансовых ресурсов банковского сектора </w:t>
      </w:r>
      <w:r w:rsidR="001849F7" w:rsidRPr="00CE6387">
        <w:rPr>
          <w:color w:val="000000"/>
          <w:sz w:val="28"/>
          <w:szCs w:val="28"/>
        </w:rPr>
        <w:t>р</w:t>
      </w:r>
      <w:r w:rsidR="00C679DE" w:rsidRPr="00CE6387">
        <w:rPr>
          <w:color w:val="000000"/>
          <w:sz w:val="28"/>
          <w:szCs w:val="28"/>
        </w:rPr>
        <w:t>аспоряжением Президента Азербайджанской Республики от 26 сентя</w:t>
      </w:r>
      <w:r w:rsidR="001849F7" w:rsidRPr="00CE6387">
        <w:rPr>
          <w:color w:val="000000"/>
          <w:sz w:val="28"/>
          <w:szCs w:val="28"/>
        </w:rPr>
        <w:t xml:space="preserve">бря 2018 года № 508 утверждена </w:t>
      </w:r>
      <w:r w:rsidR="00C679DE" w:rsidRPr="00CE6387">
        <w:rPr>
          <w:color w:val="000000"/>
          <w:sz w:val="28"/>
          <w:szCs w:val="28"/>
        </w:rPr>
        <w:t>Государственная программа по расширению цифровых платежей в Азербайджанской Республике в 2018–2020 годах.</w:t>
      </w:r>
    </w:p>
    <w:p w:rsidR="00C679DE" w:rsidRPr="00CE6387" w:rsidRDefault="00C679DE" w:rsidP="00887AB2">
      <w:pPr>
        <w:pStyle w:val="2"/>
      </w:pPr>
      <w:bookmarkStart w:id="8" w:name="_Toc1568024"/>
      <w:r w:rsidRPr="00CE6387">
        <w:t xml:space="preserve">Перечень действующих нормативных правовых актов </w:t>
      </w:r>
      <w:r w:rsidRPr="00CE6387">
        <w:br/>
        <w:t>по вопросам регулирования предпринимательской деятельности</w:t>
      </w:r>
      <w:bookmarkEnd w:id="8"/>
    </w:p>
    <w:p w:rsidR="00C679DE" w:rsidRPr="00CE6387" w:rsidRDefault="00C679DE" w:rsidP="00887AB2">
      <w:pPr>
        <w:shd w:val="clear" w:color="auto" w:fill="FFFFFF"/>
        <w:ind w:firstLine="709"/>
        <w:jc w:val="both"/>
        <w:rPr>
          <w:sz w:val="28"/>
          <w:szCs w:val="28"/>
        </w:rPr>
      </w:pPr>
      <w:r w:rsidRPr="00CE6387">
        <w:rPr>
          <w:sz w:val="28"/>
          <w:szCs w:val="28"/>
        </w:rPr>
        <w:t xml:space="preserve">Закон Азербайджанской Республики от 15 января 1992 года № 57 </w:t>
      </w:r>
      <w:r w:rsidRPr="00CE6387">
        <w:rPr>
          <w:sz w:val="28"/>
          <w:szCs w:val="28"/>
        </w:rPr>
        <w:br/>
        <w:t>«О защите иностранных инвестиций»;</w:t>
      </w:r>
    </w:p>
    <w:p w:rsidR="00C679DE" w:rsidRPr="00CE6387" w:rsidRDefault="00C679DE" w:rsidP="00887AB2">
      <w:pPr>
        <w:shd w:val="clear" w:color="auto" w:fill="FFFFFF"/>
        <w:ind w:firstLine="709"/>
        <w:jc w:val="both"/>
        <w:rPr>
          <w:sz w:val="28"/>
          <w:szCs w:val="28"/>
        </w:rPr>
      </w:pPr>
      <w:r w:rsidRPr="00CE6387">
        <w:rPr>
          <w:sz w:val="28"/>
          <w:szCs w:val="28"/>
          <w:lang w:val="az-Latn-AZ"/>
        </w:rPr>
        <w:t xml:space="preserve">Закон Азербайджанской Республики </w:t>
      </w:r>
      <w:r w:rsidRPr="00CE6387">
        <w:rPr>
          <w:bCs/>
          <w:iCs/>
          <w:sz w:val="28"/>
          <w:szCs w:val="28"/>
        </w:rPr>
        <w:t xml:space="preserve">от </w:t>
      </w:r>
      <w:r w:rsidRPr="00CE6387">
        <w:rPr>
          <w:bCs/>
          <w:iCs/>
          <w:sz w:val="28"/>
          <w:szCs w:val="28"/>
          <w:lang w:val="az-Latn-AZ"/>
        </w:rPr>
        <w:t>1</w:t>
      </w:r>
      <w:r w:rsidRPr="00CE6387">
        <w:rPr>
          <w:bCs/>
          <w:iCs/>
          <w:sz w:val="28"/>
          <w:szCs w:val="28"/>
        </w:rPr>
        <w:t>5</w:t>
      </w:r>
      <w:r w:rsidRPr="00CE6387">
        <w:rPr>
          <w:bCs/>
          <w:iCs/>
          <w:sz w:val="28"/>
          <w:szCs w:val="28"/>
          <w:lang w:val="az-Latn-AZ"/>
        </w:rPr>
        <w:t xml:space="preserve"> </w:t>
      </w:r>
      <w:r w:rsidRPr="00CE6387">
        <w:rPr>
          <w:bCs/>
          <w:iCs/>
          <w:sz w:val="28"/>
          <w:szCs w:val="28"/>
        </w:rPr>
        <w:t>декабря</w:t>
      </w:r>
      <w:r w:rsidRPr="00CE6387">
        <w:rPr>
          <w:bCs/>
          <w:iCs/>
          <w:sz w:val="28"/>
          <w:szCs w:val="28"/>
          <w:lang w:val="az-Latn-AZ"/>
        </w:rPr>
        <w:t xml:space="preserve"> </w:t>
      </w:r>
      <w:r w:rsidRPr="00CE6387">
        <w:rPr>
          <w:bCs/>
          <w:iCs/>
          <w:sz w:val="28"/>
          <w:szCs w:val="28"/>
        </w:rPr>
        <w:t xml:space="preserve">1992 </w:t>
      </w:r>
      <w:r w:rsidRPr="00CE6387">
        <w:rPr>
          <w:sz w:val="28"/>
          <w:szCs w:val="28"/>
        </w:rPr>
        <w:t xml:space="preserve">года </w:t>
      </w:r>
      <w:r w:rsidRPr="00CE6387">
        <w:rPr>
          <w:bCs/>
          <w:iCs/>
          <w:sz w:val="28"/>
          <w:szCs w:val="28"/>
          <w:lang w:val="az-Latn-AZ"/>
        </w:rPr>
        <w:t>№ </w:t>
      </w:r>
      <w:r w:rsidRPr="00CE6387">
        <w:rPr>
          <w:bCs/>
          <w:iCs/>
          <w:sz w:val="28"/>
          <w:szCs w:val="28"/>
        </w:rPr>
        <w:t>405</w:t>
      </w:r>
      <w:r w:rsidRPr="00CE6387">
        <w:rPr>
          <w:sz w:val="28"/>
          <w:szCs w:val="28"/>
        </w:rPr>
        <w:t xml:space="preserve"> </w:t>
      </w:r>
      <w:r w:rsidRPr="00CE6387">
        <w:rPr>
          <w:sz w:val="28"/>
          <w:szCs w:val="28"/>
        </w:rPr>
        <w:br/>
        <w:t>«</w:t>
      </w:r>
      <w:r w:rsidRPr="00CE6387">
        <w:rPr>
          <w:sz w:val="28"/>
          <w:szCs w:val="28"/>
          <w:lang w:val="az-Latn-AZ"/>
        </w:rPr>
        <w:t>О</w:t>
      </w:r>
      <w:r w:rsidRPr="00CE6387">
        <w:rPr>
          <w:sz w:val="28"/>
          <w:szCs w:val="28"/>
        </w:rPr>
        <w:t xml:space="preserve"> предпринимательской деятельности»;</w:t>
      </w:r>
    </w:p>
    <w:p w:rsidR="00C679DE" w:rsidRPr="00CE6387" w:rsidRDefault="00C679DE" w:rsidP="00887AB2">
      <w:pPr>
        <w:shd w:val="clear" w:color="auto" w:fill="FFFFFF"/>
        <w:ind w:firstLine="709"/>
        <w:jc w:val="both"/>
        <w:rPr>
          <w:sz w:val="28"/>
          <w:szCs w:val="28"/>
        </w:rPr>
      </w:pPr>
      <w:r w:rsidRPr="00CE6387">
        <w:rPr>
          <w:sz w:val="28"/>
          <w:szCs w:val="28"/>
          <w:lang w:val="az-Latn-AZ"/>
        </w:rPr>
        <w:t xml:space="preserve">Закон Азербайджанской Республики </w:t>
      </w:r>
      <w:r w:rsidRPr="00CE6387">
        <w:rPr>
          <w:bCs/>
          <w:iCs/>
          <w:sz w:val="28"/>
          <w:szCs w:val="28"/>
        </w:rPr>
        <w:t>от 4 марта</w:t>
      </w:r>
      <w:r w:rsidRPr="00CE6387">
        <w:rPr>
          <w:bCs/>
          <w:iCs/>
          <w:sz w:val="28"/>
          <w:szCs w:val="28"/>
          <w:lang w:val="az-Latn-AZ"/>
        </w:rPr>
        <w:t xml:space="preserve"> </w:t>
      </w:r>
      <w:r w:rsidRPr="00CE6387">
        <w:rPr>
          <w:bCs/>
          <w:iCs/>
          <w:sz w:val="28"/>
          <w:szCs w:val="28"/>
        </w:rPr>
        <w:t xml:space="preserve">1993 </w:t>
      </w:r>
      <w:r w:rsidRPr="00CE6387">
        <w:rPr>
          <w:sz w:val="28"/>
          <w:szCs w:val="28"/>
        </w:rPr>
        <w:t xml:space="preserve">года </w:t>
      </w:r>
      <w:r w:rsidRPr="00CE6387">
        <w:rPr>
          <w:bCs/>
          <w:iCs/>
          <w:sz w:val="28"/>
          <w:szCs w:val="28"/>
          <w:lang w:val="az-Latn-AZ"/>
        </w:rPr>
        <w:t>№ </w:t>
      </w:r>
      <w:r w:rsidRPr="00CE6387">
        <w:rPr>
          <w:bCs/>
          <w:iCs/>
          <w:sz w:val="28"/>
          <w:szCs w:val="28"/>
        </w:rPr>
        <w:t>526</w:t>
      </w:r>
      <w:r w:rsidRPr="00CE6387">
        <w:rPr>
          <w:sz w:val="28"/>
          <w:szCs w:val="28"/>
        </w:rPr>
        <w:t xml:space="preserve"> </w:t>
      </w:r>
      <w:r w:rsidRPr="00CE6387">
        <w:rPr>
          <w:sz w:val="28"/>
          <w:szCs w:val="28"/>
        </w:rPr>
        <w:br/>
        <w:t>«</w:t>
      </w:r>
      <w:r w:rsidRPr="00CE6387">
        <w:rPr>
          <w:sz w:val="28"/>
          <w:szCs w:val="28"/>
          <w:lang w:val="az-Latn-AZ"/>
        </w:rPr>
        <w:t>О</w:t>
      </w:r>
      <w:r w:rsidRPr="00CE6387">
        <w:rPr>
          <w:sz w:val="28"/>
          <w:szCs w:val="28"/>
        </w:rPr>
        <w:t>б антимонопольной деятельности»;</w:t>
      </w:r>
    </w:p>
    <w:p w:rsidR="00C679DE" w:rsidRPr="00CE6387" w:rsidRDefault="00C679DE" w:rsidP="00887AB2">
      <w:pPr>
        <w:shd w:val="clear" w:color="auto" w:fill="FFFFFF"/>
        <w:ind w:firstLine="709"/>
        <w:jc w:val="both"/>
        <w:rPr>
          <w:sz w:val="28"/>
          <w:szCs w:val="28"/>
        </w:rPr>
      </w:pPr>
      <w:r w:rsidRPr="00CE6387">
        <w:rPr>
          <w:sz w:val="28"/>
          <w:szCs w:val="28"/>
        </w:rPr>
        <w:t xml:space="preserve">Закон Азербайджанской Республики от 21 октября 1994 года № 910 </w:t>
      </w:r>
      <w:r w:rsidRPr="00CE6387">
        <w:rPr>
          <w:sz w:val="28"/>
          <w:szCs w:val="28"/>
        </w:rPr>
        <w:br/>
        <w:t>«</w:t>
      </w:r>
      <w:r w:rsidRPr="00CE6387">
        <w:rPr>
          <w:bCs/>
          <w:sz w:val="28"/>
          <w:szCs w:val="28"/>
        </w:rPr>
        <w:t>О валютном регулировании»</w:t>
      </w:r>
      <w:r w:rsidRPr="00CE6387">
        <w:rPr>
          <w:sz w:val="28"/>
          <w:szCs w:val="28"/>
        </w:rPr>
        <w:t xml:space="preserve">; </w:t>
      </w:r>
    </w:p>
    <w:p w:rsidR="00C679DE" w:rsidRPr="00CE6387" w:rsidRDefault="00C679DE" w:rsidP="00887AB2">
      <w:pPr>
        <w:shd w:val="clear" w:color="auto" w:fill="FFFFFF"/>
        <w:ind w:firstLine="709"/>
        <w:jc w:val="both"/>
        <w:rPr>
          <w:sz w:val="28"/>
          <w:szCs w:val="28"/>
        </w:rPr>
      </w:pPr>
      <w:r w:rsidRPr="00CE6387">
        <w:rPr>
          <w:sz w:val="28"/>
          <w:szCs w:val="28"/>
        </w:rPr>
        <w:lastRenderedPageBreak/>
        <w:t>Закон Азербайджанской Республики от 13 января 199</w:t>
      </w:r>
      <w:r w:rsidRPr="00CE6387">
        <w:rPr>
          <w:sz w:val="28"/>
          <w:szCs w:val="28"/>
          <w:lang w:val="az-Latn-AZ"/>
        </w:rPr>
        <w:t>5</w:t>
      </w:r>
      <w:r w:rsidRPr="00CE6387">
        <w:rPr>
          <w:sz w:val="28"/>
          <w:szCs w:val="28"/>
        </w:rPr>
        <w:t xml:space="preserve"> года № 952 </w:t>
      </w:r>
      <w:r w:rsidRPr="00CE6387">
        <w:rPr>
          <w:sz w:val="28"/>
          <w:szCs w:val="28"/>
        </w:rPr>
        <w:br/>
        <w:t>«Об инвестиционной деятельности»;</w:t>
      </w:r>
    </w:p>
    <w:p w:rsidR="00C679DE" w:rsidRPr="00CE6387" w:rsidRDefault="00C679DE" w:rsidP="00887AB2">
      <w:pPr>
        <w:shd w:val="clear" w:color="auto" w:fill="FFFFFF"/>
        <w:ind w:firstLine="709"/>
        <w:jc w:val="both"/>
        <w:rPr>
          <w:sz w:val="28"/>
          <w:szCs w:val="28"/>
        </w:rPr>
      </w:pPr>
      <w:r w:rsidRPr="00CE6387">
        <w:rPr>
          <w:sz w:val="28"/>
          <w:szCs w:val="28"/>
        </w:rPr>
        <w:t xml:space="preserve">Закон Азербайджанской Республики от 2 июня 1995 года № 1049 </w:t>
      </w:r>
      <w:r w:rsidRPr="00CE6387">
        <w:rPr>
          <w:sz w:val="28"/>
          <w:szCs w:val="28"/>
        </w:rPr>
        <w:br/>
        <w:t>«О недобросовестной конкуренции»;</w:t>
      </w:r>
    </w:p>
    <w:p w:rsidR="00C679DE" w:rsidRPr="00CE6387" w:rsidRDefault="00C679DE" w:rsidP="00887AB2">
      <w:pPr>
        <w:shd w:val="clear" w:color="auto" w:fill="FFFFFF"/>
        <w:ind w:firstLine="709"/>
        <w:jc w:val="both"/>
        <w:rPr>
          <w:sz w:val="28"/>
          <w:szCs w:val="28"/>
        </w:rPr>
      </w:pPr>
      <w:r w:rsidRPr="00CE6387">
        <w:rPr>
          <w:sz w:val="28"/>
          <w:szCs w:val="28"/>
          <w:lang w:val="az-Latn-AZ"/>
        </w:rPr>
        <w:t xml:space="preserve">Закон Азербайджанской Республики </w:t>
      </w:r>
      <w:r w:rsidRPr="00CE6387">
        <w:rPr>
          <w:sz w:val="28"/>
          <w:szCs w:val="28"/>
        </w:rPr>
        <w:t xml:space="preserve">от </w:t>
      </w:r>
      <w:r w:rsidRPr="00CE6387">
        <w:rPr>
          <w:bCs/>
          <w:iCs/>
          <w:sz w:val="28"/>
          <w:szCs w:val="28"/>
          <w:lang w:val="az-Latn-AZ"/>
        </w:rPr>
        <w:t xml:space="preserve">19 </w:t>
      </w:r>
      <w:r w:rsidRPr="00CE6387">
        <w:rPr>
          <w:bCs/>
          <w:iCs/>
          <w:sz w:val="28"/>
          <w:szCs w:val="28"/>
        </w:rPr>
        <w:t>сентября 1995</w:t>
      </w:r>
      <w:r w:rsidRPr="00CE6387">
        <w:rPr>
          <w:bCs/>
          <w:iCs/>
          <w:sz w:val="28"/>
          <w:szCs w:val="28"/>
          <w:lang w:val="az-Latn-AZ"/>
        </w:rPr>
        <w:t xml:space="preserve"> </w:t>
      </w:r>
      <w:r w:rsidRPr="00CE6387">
        <w:rPr>
          <w:sz w:val="28"/>
          <w:szCs w:val="28"/>
        </w:rPr>
        <w:t xml:space="preserve">года </w:t>
      </w:r>
      <w:r w:rsidRPr="00CE6387">
        <w:rPr>
          <w:bCs/>
          <w:iCs/>
          <w:sz w:val="28"/>
          <w:szCs w:val="28"/>
          <w:lang w:val="az-Latn-AZ"/>
        </w:rPr>
        <w:t>№ 1113</w:t>
      </w:r>
      <w:r w:rsidRPr="00CE6387">
        <w:rPr>
          <w:sz w:val="28"/>
          <w:szCs w:val="28"/>
        </w:rPr>
        <w:t xml:space="preserve"> </w:t>
      </w:r>
      <w:r w:rsidRPr="00CE6387">
        <w:rPr>
          <w:sz w:val="28"/>
          <w:szCs w:val="28"/>
        </w:rPr>
        <w:br/>
        <w:t>«</w:t>
      </w:r>
      <w:r w:rsidRPr="00CE6387">
        <w:rPr>
          <w:sz w:val="28"/>
          <w:szCs w:val="28"/>
          <w:lang w:val="az-Latn-AZ"/>
        </w:rPr>
        <w:t>О</w:t>
      </w:r>
      <w:r w:rsidRPr="00CE6387">
        <w:rPr>
          <w:sz w:val="28"/>
          <w:szCs w:val="28"/>
        </w:rPr>
        <w:t xml:space="preserve"> </w:t>
      </w:r>
      <w:r w:rsidRPr="00CE6387">
        <w:rPr>
          <w:sz w:val="28"/>
          <w:szCs w:val="28"/>
          <w:lang w:val="az-Latn-AZ"/>
        </w:rPr>
        <w:t>защите прав потребителей</w:t>
      </w:r>
      <w:r w:rsidRPr="00CE6387">
        <w:rPr>
          <w:sz w:val="28"/>
          <w:szCs w:val="28"/>
        </w:rPr>
        <w:t>»;</w:t>
      </w:r>
    </w:p>
    <w:p w:rsidR="00C679DE" w:rsidRPr="00CE6387" w:rsidRDefault="00C679DE" w:rsidP="00887AB2">
      <w:pPr>
        <w:shd w:val="clear" w:color="auto" w:fill="FFFFFF"/>
        <w:ind w:firstLine="709"/>
        <w:jc w:val="both"/>
        <w:rPr>
          <w:sz w:val="28"/>
          <w:szCs w:val="28"/>
        </w:rPr>
      </w:pPr>
      <w:r w:rsidRPr="00CE6387">
        <w:rPr>
          <w:sz w:val="28"/>
          <w:szCs w:val="28"/>
          <w:lang w:val="az-Latn-AZ"/>
        </w:rPr>
        <w:t xml:space="preserve">Закон Азербайджанской Республики </w:t>
      </w:r>
      <w:r w:rsidRPr="00CE6387">
        <w:rPr>
          <w:sz w:val="28"/>
          <w:szCs w:val="28"/>
        </w:rPr>
        <w:t xml:space="preserve">от </w:t>
      </w:r>
      <w:r w:rsidRPr="00CE6387">
        <w:rPr>
          <w:sz w:val="28"/>
          <w:szCs w:val="28"/>
          <w:lang w:val="az-Latn-AZ"/>
        </w:rPr>
        <w:t>16</w:t>
      </w:r>
      <w:r w:rsidRPr="00CE6387">
        <w:rPr>
          <w:sz w:val="28"/>
          <w:szCs w:val="28"/>
        </w:rPr>
        <w:t xml:space="preserve"> апреля </w:t>
      </w:r>
      <w:r w:rsidRPr="00CE6387">
        <w:rPr>
          <w:sz w:val="28"/>
          <w:szCs w:val="28"/>
          <w:lang w:val="az-Latn-AZ"/>
        </w:rPr>
        <w:t>1996</w:t>
      </w:r>
      <w:r w:rsidRPr="00CE6387">
        <w:rPr>
          <w:sz w:val="28"/>
          <w:szCs w:val="28"/>
        </w:rPr>
        <w:t xml:space="preserve"> года </w:t>
      </w:r>
      <w:r w:rsidRPr="00CE6387">
        <w:rPr>
          <w:sz w:val="28"/>
          <w:szCs w:val="28"/>
          <w:lang w:val="az-Latn-AZ"/>
        </w:rPr>
        <w:t>№ 60-IQ</w:t>
      </w:r>
      <w:r w:rsidRPr="00CE6387">
        <w:rPr>
          <w:sz w:val="28"/>
          <w:szCs w:val="28"/>
        </w:rPr>
        <w:t xml:space="preserve"> </w:t>
      </w:r>
      <w:r w:rsidRPr="00CE6387">
        <w:rPr>
          <w:sz w:val="28"/>
          <w:szCs w:val="28"/>
        </w:rPr>
        <w:br/>
        <w:t>«</w:t>
      </w:r>
      <w:r w:rsidRPr="00CE6387">
        <w:rPr>
          <w:sz w:val="28"/>
          <w:szCs w:val="28"/>
          <w:lang w:val="az-Latn-AZ"/>
        </w:rPr>
        <w:t>О</w:t>
      </w:r>
      <w:r w:rsidRPr="00CE6387">
        <w:rPr>
          <w:sz w:val="28"/>
          <w:szCs w:val="28"/>
        </w:rPr>
        <w:t xml:space="preserve"> </w:t>
      </w:r>
      <w:r w:rsidRPr="00CE6387">
        <w:rPr>
          <w:sz w:val="28"/>
          <w:szCs w:val="28"/>
          <w:lang w:val="az-Latn-AZ"/>
        </w:rPr>
        <w:t>стандартизации</w:t>
      </w:r>
      <w:r w:rsidRPr="00CE6387">
        <w:rPr>
          <w:sz w:val="28"/>
          <w:szCs w:val="28"/>
        </w:rPr>
        <w:t>»;</w:t>
      </w:r>
    </w:p>
    <w:p w:rsidR="00C679DE" w:rsidRPr="00CE6387" w:rsidRDefault="00C679DE" w:rsidP="00887AB2">
      <w:pPr>
        <w:shd w:val="clear" w:color="auto" w:fill="FFFFFF"/>
        <w:ind w:firstLine="709"/>
        <w:jc w:val="both"/>
        <w:rPr>
          <w:sz w:val="28"/>
          <w:szCs w:val="28"/>
        </w:rPr>
      </w:pPr>
      <w:r w:rsidRPr="00CE6387">
        <w:rPr>
          <w:sz w:val="28"/>
          <w:szCs w:val="28"/>
          <w:lang w:val="az-Latn-AZ"/>
        </w:rPr>
        <w:t xml:space="preserve">Закон Азербайджанской Республики </w:t>
      </w:r>
      <w:r w:rsidRPr="00CE6387">
        <w:rPr>
          <w:sz w:val="28"/>
          <w:szCs w:val="28"/>
        </w:rPr>
        <w:t xml:space="preserve">от 30 мая </w:t>
      </w:r>
      <w:r w:rsidRPr="00CE6387">
        <w:rPr>
          <w:sz w:val="28"/>
          <w:szCs w:val="28"/>
          <w:lang w:val="az-Latn-AZ"/>
        </w:rPr>
        <w:t>1996</w:t>
      </w:r>
      <w:r w:rsidRPr="00CE6387">
        <w:rPr>
          <w:sz w:val="28"/>
          <w:szCs w:val="28"/>
        </w:rPr>
        <w:t xml:space="preserve"> года </w:t>
      </w:r>
      <w:r w:rsidRPr="00CE6387">
        <w:rPr>
          <w:sz w:val="28"/>
          <w:szCs w:val="28"/>
          <w:lang w:val="az-Latn-AZ"/>
        </w:rPr>
        <w:t>№ </w:t>
      </w:r>
      <w:r w:rsidRPr="00CE6387">
        <w:rPr>
          <w:sz w:val="28"/>
          <w:szCs w:val="28"/>
        </w:rPr>
        <w:t>94</w:t>
      </w:r>
      <w:r w:rsidRPr="00CE6387">
        <w:rPr>
          <w:sz w:val="28"/>
          <w:szCs w:val="28"/>
          <w:lang w:val="az-Latn-AZ"/>
        </w:rPr>
        <w:t>-IQ</w:t>
      </w:r>
      <w:r w:rsidRPr="00CE6387">
        <w:rPr>
          <w:sz w:val="28"/>
          <w:szCs w:val="28"/>
        </w:rPr>
        <w:t xml:space="preserve"> </w:t>
      </w:r>
      <w:r w:rsidRPr="00CE6387">
        <w:rPr>
          <w:sz w:val="28"/>
          <w:szCs w:val="28"/>
        </w:rPr>
        <w:br/>
        <w:t>«Об использовании энергетических ресурсов»;</w:t>
      </w:r>
    </w:p>
    <w:p w:rsidR="00C679DE" w:rsidRPr="00CE6387" w:rsidRDefault="00C679DE" w:rsidP="00887AB2">
      <w:pPr>
        <w:shd w:val="clear" w:color="auto" w:fill="FFFFFF"/>
        <w:ind w:firstLine="709"/>
        <w:jc w:val="both"/>
        <w:rPr>
          <w:sz w:val="28"/>
          <w:szCs w:val="28"/>
        </w:rPr>
      </w:pPr>
      <w:r w:rsidRPr="00CE6387">
        <w:rPr>
          <w:sz w:val="28"/>
          <w:szCs w:val="28"/>
          <w:lang w:val="az-Latn-AZ"/>
        </w:rPr>
        <w:t xml:space="preserve">Закон Азербайджанской Республики </w:t>
      </w:r>
      <w:r w:rsidRPr="00CE6387">
        <w:rPr>
          <w:bCs/>
          <w:iCs/>
          <w:sz w:val="28"/>
          <w:szCs w:val="28"/>
        </w:rPr>
        <w:t xml:space="preserve">от </w:t>
      </w:r>
      <w:r w:rsidRPr="00CE6387">
        <w:rPr>
          <w:bCs/>
          <w:iCs/>
          <w:sz w:val="28"/>
          <w:szCs w:val="28"/>
          <w:lang w:val="az-Latn-AZ"/>
        </w:rPr>
        <w:t xml:space="preserve">5 </w:t>
      </w:r>
      <w:r w:rsidRPr="00CE6387">
        <w:rPr>
          <w:bCs/>
          <w:iCs/>
          <w:sz w:val="28"/>
          <w:szCs w:val="28"/>
        </w:rPr>
        <w:t>июня</w:t>
      </w:r>
      <w:r w:rsidRPr="00CE6387">
        <w:rPr>
          <w:bCs/>
          <w:iCs/>
          <w:sz w:val="28"/>
          <w:szCs w:val="28"/>
          <w:lang w:val="az-Latn-AZ"/>
        </w:rPr>
        <w:t xml:space="preserve"> 1996</w:t>
      </w:r>
      <w:r w:rsidRPr="00CE6387">
        <w:rPr>
          <w:sz w:val="28"/>
          <w:szCs w:val="28"/>
          <w:lang w:val="az-Latn-AZ"/>
        </w:rPr>
        <w:t xml:space="preserve"> </w:t>
      </w:r>
      <w:r w:rsidRPr="00CE6387">
        <w:rPr>
          <w:sz w:val="28"/>
          <w:szCs w:val="28"/>
        </w:rPr>
        <w:t xml:space="preserve">года </w:t>
      </w:r>
      <w:r w:rsidRPr="00CE6387">
        <w:rPr>
          <w:bCs/>
          <w:iCs/>
          <w:sz w:val="28"/>
          <w:szCs w:val="28"/>
          <w:lang w:val="az-Latn-AZ"/>
        </w:rPr>
        <w:t>№ 115-IQ</w:t>
      </w:r>
      <w:r w:rsidRPr="00CE6387">
        <w:rPr>
          <w:sz w:val="28"/>
          <w:szCs w:val="28"/>
        </w:rPr>
        <w:t xml:space="preserve"> </w:t>
      </w:r>
      <w:r w:rsidRPr="00CE6387">
        <w:rPr>
          <w:sz w:val="28"/>
          <w:szCs w:val="28"/>
        </w:rPr>
        <w:br/>
        <w:t>«</w:t>
      </w:r>
      <w:r w:rsidRPr="00CE6387">
        <w:rPr>
          <w:sz w:val="28"/>
          <w:szCs w:val="28"/>
          <w:lang w:val="az-Latn-AZ"/>
        </w:rPr>
        <w:t>Об</w:t>
      </w:r>
      <w:r w:rsidRPr="00CE6387">
        <w:rPr>
          <w:sz w:val="28"/>
          <w:szCs w:val="28"/>
        </w:rPr>
        <w:t xml:space="preserve"> </w:t>
      </w:r>
      <w:r w:rsidRPr="00CE6387">
        <w:rPr>
          <w:sz w:val="28"/>
          <w:szCs w:val="28"/>
          <w:lang w:val="az-Latn-AZ"/>
        </w:rPr>
        <w:t>авторском праве и смежных правах</w:t>
      </w:r>
      <w:r w:rsidRPr="00CE6387">
        <w:rPr>
          <w:sz w:val="28"/>
          <w:szCs w:val="28"/>
        </w:rPr>
        <w:t>»;</w:t>
      </w:r>
    </w:p>
    <w:p w:rsidR="00C679DE" w:rsidRPr="00CE6387" w:rsidRDefault="00C679DE" w:rsidP="00887AB2">
      <w:pPr>
        <w:shd w:val="clear" w:color="auto" w:fill="FFFFFF"/>
        <w:ind w:firstLine="709"/>
        <w:jc w:val="both"/>
        <w:rPr>
          <w:bCs/>
          <w:iCs/>
          <w:sz w:val="28"/>
          <w:szCs w:val="28"/>
        </w:rPr>
      </w:pPr>
      <w:r w:rsidRPr="00CE6387">
        <w:rPr>
          <w:sz w:val="28"/>
          <w:szCs w:val="28"/>
          <w:lang w:val="az-Latn-AZ"/>
        </w:rPr>
        <w:t xml:space="preserve">Закон Азербайджанской Республики </w:t>
      </w:r>
      <w:r w:rsidRPr="00CE6387">
        <w:rPr>
          <w:bCs/>
          <w:iCs/>
          <w:sz w:val="28"/>
          <w:szCs w:val="28"/>
        </w:rPr>
        <w:t>от 1</w:t>
      </w:r>
      <w:r w:rsidRPr="00CE6387">
        <w:rPr>
          <w:bCs/>
          <w:iCs/>
          <w:sz w:val="28"/>
          <w:szCs w:val="28"/>
          <w:lang w:val="az-Latn-AZ"/>
        </w:rPr>
        <w:t xml:space="preserve">5 </w:t>
      </w:r>
      <w:r w:rsidRPr="00CE6387">
        <w:rPr>
          <w:bCs/>
          <w:iCs/>
          <w:sz w:val="28"/>
          <w:szCs w:val="28"/>
        </w:rPr>
        <w:t>ноября</w:t>
      </w:r>
      <w:r w:rsidRPr="00CE6387">
        <w:rPr>
          <w:bCs/>
          <w:iCs/>
          <w:sz w:val="28"/>
          <w:szCs w:val="28"/>
          <w:lang w:val="az-Latn-AZ"/>
        </w:rPr>
        <w:t xml:space="preserve"> 1996</w:t>
      </w:r>
      <w:r w:rsidRPr="00CE6387">
        <w:rPr>
          <w:sz w:val="28"/>
          <w:szCs w:val="28"/>
          <w:lang w:val="az-Latn-AZ"/>
        </w:rPr>
        <w:t xml:space="preserve"> </w:t>
      </w:r>
      <w:r w:rsidRPr="00CE6387">
        <w:rPr>
          <w:sz w:val="28"/>
          <w:szCs w:val="28"/>
        </w:rPr>
        <w:t xml:space="preserve">года </w:t>
      </w:r>
      <w:r w:rsidRPr="00CE6387">
        <w:rPr>
          <w:bCs/>
          <w:iCs/>
          <w:sz w:val="28"/>
          <w:szCs w:val="28"/>
          <w:lang w:val="az-Latn-AZ"/>
        </w:rPr>
        <w:t>№ 1</w:t>
      </w:r>
      <w:r w:rsidRPr="00CE6387">
        <w:rPr>
          <w:bCs/>
          <w:iCs/>
          <w:sz w:val="28"/>
          <w:szCs w:val="28"/>
        </w:rPr>
        <w:t>97</w:t>
      </w:r>
      <w:r w:rsidRPr="00CE6387">
        <w:rPr>
          <w:bCs/>
          <w:iCs/>
          <w:sz w:val="28"/>
          <w:szCs w:val="28"/>
          <w:lang w:val="az-Latn-AZ"/>
        </w:rPr>
        <w:t>-IQ</w:t>
      </w:r>
      <w:r w:rsidRPr="00CE6387">
        <w:rPr>
          <w:bCs/>
          <w:iCs/>
          <w:sz w:val="28"/>
          <w:szCs w:val="28"/>
        </w:rPr>
        <w:t xml:space="preserve"> </w:t>
      </w:r>
      <w:r w:rsidRPr="00CE6387">
        <w:rPr>
          <w:bCs/>
          <w:iCs/>
          <w:sz w:val="28"/>
          <w:szCs w:val="28"/>
        </w:rPr>
        <w:br/>
        <w:t>«О селекционных достижениях»;</w:t>
      </w:r>
    </w:p>
    <w:p w:rsidR="00C679DE" w:rsidRPr="00CE6387" w:rsidRDefault="00C679DE" w:rsidP="00887AB2">
      <w:pPr>
        <w:shd w:val="clear" w:color="auto" w:fill="FFFFFF"/>
        <w:ind w:firstLine="709"/>
        <w:jc w:val="both"/>
        <w:rPr>
          <w:sz w:val="28"/>
          <w:szCs w:val="28"/>
        </w:rPr>
      </w:pPr>
      <w:r w:rsidRPr="00CE6387">
        <w:rPr>
          <w:sz w:val="28"/>
          <w:szCs w:val="28"/>
          <w:lang w:val="az-Latn-AZ"/>
        </w:rPr>
        <w:t xml:space="preserve">Закон Азербайджанской Республики </w:t>
      </w:r>
      <w:r w:rsidRPr="00CE6387">
        <w:rPr>
          <w:bCs/>
          <w:iCs/>
          <w:sz w:val="28"/>
          <w:szCs w:val="28"/>
        </w:rPr>
        <w:t>от 2</w:t>
      </w:r>
      <w:r w:rsidRPr="00CE6387">
        <w:rPr>
          <w:bCs/>
          <w:iCs/>
          <w:sz w:val="28"/>
          <w:szCs w:val="28"/>
          <w:lang w:val="az-Latn-AZ"/>
        </w:rPr>
        <w:t xml:space="preserve">5 </w:t>
      </w:r>
      <w:r w:rsidRPr="00CE6387">
        <w:rPr>
          <w:bCs/>
          <w:iCs/>
          <w:sz w:val="28"/>
          <w:szCs w:val="28"/>
        </w:rPr>
        <w:t>июля</w:t>
      </w:r>
      <w:r w:rsidRPr="00CE6387">
        <w:rPr>
          <w:bCs/>
          <w:iCs/>
          <w:sz w:val="28"/>
          <w:szCs w:val="28"/>
          <w:lang w:val="az-Latn-AZ"/>
        </w:rPr>
        <w:t xml:space="preserve"> 199</w:t>
      </w:r>
      <w:r w:rsidRPr="00CE6387">
        <w:rPr>
          <w:bCs/>
          <w:iCs/>
          <w:sz w:val="28"/>
          <w:szCs w:val="28"/>
        </w:rPr>
        <w:t>7</w:t>
      </w:r>
      <w:r w:rsidRPr="00CE6387">
        <w:rPr>
          <w:sz w:val="28"/>
          <w:szCs w:val="28"/>
          <w:lang w:val="az-Latn-AZ"/>
        </w:rPr>
        <w:t xml:space="preserve"> </w:t>
      </w:r>
      <w:r w:rsidRPr="00CE6387">
        <w:rPr>
          <w:sz w:val="28"/>
          <w:szCs w:val="28"/>
        </w:rPr>
        <w:t xml:space="preserve">года </w:t>
      </w:r>
      <w:r w:rsidRPr="00CE6387">
        <w:rPr>
          <w:bCs/>
          <w:iCs/>
          <w:sz w:val="28"/>
          <w:szCs w:val="28"/>
          <w:lang w:val="az-Latn-AZ"/>
        </w:rPr>
        <w:t>№ </w:t>
      </w:r>
      <w:r w:rsidRPr="00CE6387">
        <w:rPr>
          <w:bCs/>
          <w:iCs/>
          <w:sz w:val="28"/>
          <w:szCs w:val="28"/>
        </w:rPr>
        <w:t>312</w:t>
      </w:r>
      <w:r w:rsidRPr="00CE6387">
        <w:rPr>
          <w:bCs/>
          <w:iCs/>
          <w:sz w:val="28"/>
          <w:szCs w:val="28"/>
          <w:lang w:val="az-Latn-AZ"/>
        </w:rPr>
        <w:t>-IQ</w:t>
      </w:r>
      <w:r w:rsidRPr="00CE6387">
        <w:rPr>
          <w:bCs/>
          <w:iCs/>
          <w:sz w:val="28"/>
          <w:szCs w:val="28"/>
        </w:rPr>
        <w:t xml:space="preserve"> </w:t>
      </w:r>
      <w:r w:rsidRPr="00CE6387">
        <w:rPr>
          <w:bCs/>
          <w:iCs/>
          <w:sz w:val="28"/>
          <w:szCs w:val="28"/>
        </w:rPr>
        <w:br/>
        <w:t>«О патенте»;</w:t>
      </w:r>
    </w:p>
    <w:p w:rsidR="00C679DE" w:rsidRPr="00CE6387" w:rsidRDefault="00C679DE" w:rsidP="00887AB2">
      <w:pPr>
        <w:shd w:val="clear" w:color="auto" w:fill="FFFFFF"/>
        <w:ind w:firstLine="709"/>
        <w:jc w:val="both"/>
        <w:rPr>
          <w:sz w:val="28"/>
          <w:szCs w:val="28"/>
        </w:rPr>
      </w:pPr>
      <w:r w:rsidRPr="00CE6387">
        <w:rPr>
          <w:sz w:val="28"/>
          <w:szCs w:val="28"/>
        </w:rPr>
        <w:t>Закон Азербайджанской Республики от 13 февраля 1998 года № 439-IQ «О недрах»;</w:t>
      </w:r>
    </w:p>
    <w:p w:rsidR="00C679DE" w:rsidRPr="00CE6387" w:rsidRDefault="00C679DE" w:rsidP="00887AB2">
      <w:pPr>
        <w:shd w:val="clear" w:color="auto" w:fill="FFFFFF"/>
        <w:ind w:firstLine="709"/>
        <w:jc w:val="both"/>
        <w:rPr>
          <w:sz w:val="28"/>
          <w:szCs w:val="28"/>
        </w:rPr>
      </w:pPr>
      <w:r w:rsidRPr="00CE6387">
        <w:rPr>
          <w:sz w:val="28"/>
          <w:szCs w:val="28"/>
        </w:rPr>
        <w:t xml:space="preserve">Закон Азербайджанской Республики от 3 апреля 1998 года № 459-IQ </w:t>
      </w:r>
      <w:r w:rsidRPr="00CE6387">
        <w:rPr>
          <w:sz w:val="28"/>
          <w:szCs w:val="28"/>
        </w:rPr>
        <w:br/>
        <w:t>«Об электроэнергетике»;</w:t>
      </w:r>
    </w:p>
    <w:p w:rsidR="00C679DE" w:rsidRPr="00CE6387" w:rsidRDefault="00C679DE" w:rsidP="00887AB2">
      <w:pPr>
        <w:shd w:val="clear" w:color="auto" w:fill="FFFFFF"/>
        <w:ind w:firstLine="709"/>
        <w:jc w:val="both"/>
        <w:rPr>
          <w:sz w:val="28"/>
          <w:szCs w:val="28"/>
        </w:rPr>
      </w:pPr>
      <w:r w:rsidRPr="00CE6387">
        <w:rPr>
          <w:sz w:val="28"/>
          <w:szCs w:val="28"/>
        </w:rPr>
        <w:t xml:space="preserve">Закон Азербайджанской Республики от 12 июня 1998 года № 504-IQ </w:t>
      </w:r>
      <w:r w:rsidRPr="00CE6387">
        <w:rPr>
          <w:sz w:val="28"/>
          <w:szCs w:val="28"/>
        </w:rPr>
        <w:br/>
        <w:t>«О товарных знаках и географических указаниях»;</w:t>
      </w:r>
    </w:p>
    <w:p w:rsidR="00C679DE" w:rsidRPr="00CE6387" w:rsidRDefault="00C679DE" w:rsidP="00887AB2">
      <w:pPr>
        <w:shd w:val="clear" w:color="auto" w:fill="FFFFFF"/>
        <w:ind w:firstLine="709"/>
        <w:jc w:val="both"/>
        <w:rPr>
          <w:sz w:val="28"/>
          <w:szCs w:val="28"/>
        </w:rPr>
      </w:pPr>
      <w:r w:rsidRPr="00CE6387">
        <w:rPr>
          <w:sz w:val="28"/>
          <w:szCs w:val="28"/>
        </w:rPr>
        <w:t xml:space="preserve">Закон Азербайджанской Республики от 30 июня 1998 года № 513-IQ </w:t>
      </w:r>
      <w:r w:rsidRPr="00CE6387">
        <w:rPr>
          <w:sz w:val="28"/>
          <w:szCs w:val="28"/>
        </w:rPr>
        <w:br/>
        <w:t>«О газоснабжении»;</w:t>
      </w:r>
    </w:p>
    <w:p w:rsidR="00C679DE" w:rsidRPr="00CE6387" w:rsidRDefault="00C679DE" w:rsidP="00887AB2">
      <w:pPr>
        <w:shd w:val="clear" w:color="auto" w:fill="FFFFFF"/>
        <w:ind w:firstLine="709"/>
        <w:jc w:val="both"/>
        <w:rPr>
          <w:sz w:val="28"/>
          <w:szCs w:val="28"/>
        </w:rPr>
      </w:pPr>
      <w:r w:rsidRPr="00CE6387">
        <w:rPr>
          <w:sz w:val="28"/>
          <w:szCs w:val="28"/>
        </w:rPr>
        <w:t>Закон Азербайджанской Республики от 24 ноября 1998 года № 541-IQ</w:t>
      </w:r>
      <w:r w:rsidRPr="00CE6387">
        <w:rPr>
          <w:sz w:val="28"/>
          <w:szCs w:val="28"/>
        </w:rPr>
        <w:br/>
        <w:t>«Об энергетике»;</w:t>
      </w:r>
    </w:p>
    <w:p w:rsidR="00C679DE" w:rsidRPr="00CE6387" w:rsidRDefault="00C679DE" w:rsidP="00887AB2">
      <w:pPr>
        <w:shd w:val="clear" w:color="auto" w:fill="FFFFFF"/>
        <w:ind w:firstLine="709"/>
        <w:jc w:val="both"/>
        <w:rPr>
          <w:sz w:val="28"/>
          <w:szCs w:val="28"/>
        </w:rPr>
      </w:pPr>
      <w:r w:rsidRPr="00CE6387">
        <w:rPr>
          <w:sz w:val="28"/>
          <w:szCs w:val="28"/>
        </w:rPr>
        <w:t>Закон Азербайджанской Республики от 15 декабря 1998 года № 590-IQ</w:t>
      </w:r>
      <w:r w:rsidRPr="00CE6387">
        <w:rPr>
          <w:sz w:val="28"/>
          <w:szCs w:val="28"/>
        </w:rPr>
        <w:br/>
        <w:t>«О естественных монополиях»;</w:t>
      </w:r>
    </w:p>
    <w:p w:rsidR="00C679DE" w:rsidRPr="00CE6387" w:rsidRDefault="00C679DE" w:rsidP="00887AB2">
      <w:pPr>
        <w:shd w:val="clear" w:color="auto" w:fill="FFFFFF"/>
        <w:ind w:firstLine="709"/>
        <w:jc w:val="both"/>
        <w:rPr>
          <w:sz w:val="28"/>
          <w:szCs w:val="28"/>
        </w:rPr>
      </w:pPr>
      <w:r w:rsidRPr="00CE6387">
        <w:rPr>
          <w:sz w:val="28"/>
          <w:szCs w:val="28"/>
        </w:rPr>
        <w:t xml:space="preserve">Закон Азербайджанской Республики от 4 июня 1999 года № 673-IQ </w:t>
      </w:r>
      <w:r w:rsidRPr="00CE6387">
        <w:rPr>
          <w:sz w:val="28"/>
          <w:szCs w:val="28"/>
        </w:rPr>
        <w:br/>
        <w:t>«О государственной поддержке малого предпринимательства»;</w:t>
      </w:r>
    </w:p>
    <w:p w:rsidR="00C679DE" w:rsidRPr="00CE6387" w:rsidRDefault="00C679DE" w:rsidP="00887AB2">
      <w:pPr>
        <w:shd w:val="clear" w:color="auto" w:fill="FFFFFF"/>
        <w:ind w:firstLine="709"/>
        <w:jc w:val="both"/>
        <w:rPr>
          <w:bCs/>
          <w:iCs/>
          <w:sz w:val="28"/>
          <w:szCs w:val="28"/>
        </w:rPr>
      </w:pPr>
      <w:r w:rsidRPr="00CE6387">
        <w:rPr>
          <w:sz w:val="28"/>
          <w:szCs w:val="28"/>
          <w:lang w:val="az-Latn-AZ"/>
        </w:rPr>
        <w:t xml:space="preserve">Закон Азербайджанской Республики </w:t>
      </w:r>
      <w:r w:rsidRPr="00CE6387">
        <w:rPr>
          <w:bCs/>
          <w:iCs/>
          <w:sz w:val="28"/>
          <w:szCs w:val="28"/>
        </w:rPr>
        <w:t xml:space="preserve">от </w:t>
      </w:r>
      <w:r w:rsidRPr="00CE6387">
        <w:rPr>
          <w:bCs/>
          <w:iCs/>
          <w:sz w:val="28"/>
          <w:szCs w:val="28"/>
          <w:lang w:val="az-Latn-AZ"/>
        </w:rPr>
        <w:t xml:space="preserve">18 </w:t>
      </w:r>
      <w:r w:rsidRPr="00CE6387">
        <w:rPr>
          <w:bCs/>
          <w:iCs/>
          <w:sz w:val="28"/>
          <w:szCs w:val="28"/>
        </w:rPr>
        <w:t>ноября</w:t>
      </w:r>
      <w:r w:rsidRPr="00CE6387">
        <w:rPr>
          <w:bCs/>
          <w:iCs/>
          <w:sz w:val="28"/>
          <w:szCs w:val="28"/>
          <w:lang w:val="az-Latn-AZ"/>
        </w:rPr>
        <w:t xml:space="preserve"> 1999</w:t>
      </w:r>
      <w:r w:rsidRPr="00CE6387">
        <w:rPr>
          <w:bCs/>
          <w:iCs/>
          <w:sz w:val="28"/>
          <w:szCs w:val="28"/>
        </w:rPr>
        <w:t xml:space="preserve"> года </w:t>
      </w:r>
      <w:r w:rsidRPr="00CE6387">
        <w:rPr>
          <w:bCs/>
          <w:iCs/>
          <w:sz w:val="28"/>
          <w:szCs w:val="28"/>
          <w:lang w:val="az-Latn-AZ"/>
        </w:rPr>
        <w:t>№ 759-IQ</w:t>
      </w:r>
      <w:r w:rsidRPr="00CE6387">
        <w:rPr>
          <w:sz w:val="28"/>
          <w:szCs w:val="28"/>
        </w:rPr>
        <w:t xml:space="preserve"> </w:t>
      </w:r>
      <w:r w:rsidRPr="00CE6387">
        <w:rPr>
          <w:sz w:val="28"/>
          <w:szCs w:val="28"/>
        </w:rPr>
        <w:br/>
        <w:t>«</w:t>
      </w:r>
      <w:r w:rsidRPr="00CE6387">
        <w:rPr>
          <w:sz w:val="28"/>
          <w:szCs w:val="28"/>
          <w:lang w:val="az-Latn-AZ"/>
        </w:rPr>
        <w:t>О</w:t>
      </w:r>
      <w:r w:rsidRPr="00CE6387">
        <w:rPr>
          <w:sz w:val="28"/>
          <w:szCs w:val="28"/>
        </w:rPr>
        <w:t xml:space="preserve"> </w:t>
      </w:r>
      <w:r w:rsidRPr="00CE6387">
        <w:rPr>
          <w:sz w:val="28"/>
          <w:szCs w:val="28"/>
          <w:lang w:val="az-Latn-AZ"/>
        </w:rPr>
        <w:t>пищевых продуктах</w:t>
      </w:r>
      <w:r w:rsidRPr="00CE6387">
        <w:rPr>
          <w:sz w:val="28"/>
          <w:szCs w:val="28"/>
        </w:rPr>
        <w:t>»</w:t>
      </w:r>
      <w:r w:rsidRPr="00CE6387">
        <w:rPr>
          <w:bCs/>
          <w:iCs/>
          <w:sz w:val="28"/>
          <w:szCs w:val="28"/>
        </w:rPr>
        <w:t>;</w:t>
      </w:r>
    </w:p>
    <w:p w:rsidR="00C679DE" w:rsidRPr="00CE6387" w:rsidRDefault="00C679DE" w:rsidP="00887AB2">
      <w:pPr>
        <w:shd w:val="clear" w:color="auto" w:fill="FFFFFF"/>
        <w:ind w:firstLine="709"/>
        <w:jc w:val="both"/>
        <w:rPr>
          <w:bCs/>
          <w:iCs/>
          <w:sz w:val="28"/>
          <w:szCs w:val="28"/>
        </w:rPr>
      </w:pPr>
      <w:r w:rsidRPr="00CE6387">
        <w:rPr>
          <w:sz w:val="28"/>
          <w:szCs w:val="28"/>
          <w:lang w:val="az-Latn-AZ"/>
        </w:rPr>
        <w:t xml:space="preserve">Закон Азербайджанской Республики </w:t>
      </w:r>
      <w:r w:rsidRPr="00CE6387">
        <w:rPr>
          <w:bCs/>
          <w:iCs/>
          <w:sz w:val="28"/>
          <w:szCs w:val="28"/>
        </w:rPr>
        <w:t>от 2</w:t>
      </w:r>
      <w:r w:rsidRPr="00CE6387">
        <w:rPr>
          <w:bCs/>
          <w:iCs/>
          <w:sz w:val="28"/>
          <w:szCs w:val="28"/>
          <w:lang w:val="az-Latn-AZ"/>
        </w:rPr>
        <w:t xml:space="preserve">8 </w:t>
      </w:r>
      <w:r w:rsidRPr="00CE6387">
        <w:rPr>
          <w:bCs/>
          <w:iCs/>
          <w:sz w:val="28"/>
          <w:szCs w:val="28"/>
        </w:rPr>
        <w:t>декабря</w:t>
      </w:r>
      <w:r w:rsidRPr="00CE6387">
        <w:rPr>
          <w:bCs/>
          <w:iCs/>
          <w:sz w:val="28"/>
          <w:szCs w:val="28"/>
          <w:lang w:val="az-Latn-AZ"/>
        </w:rPr>
        <w:t xml:space="preserve"> 1999</w:t>
      </w:r>
      <w:r w:rsidRPr="00CE6387">
        <w:rPr>
          <w:bCs/>
          <w:iCs/>
          <w:sz w:val="28"/>
          <w:szCs w:val="28"/>
        </w:rPr>
        <w:t xml:space="preserve"> года</w:t>
      </w:r>
      <w:r w:rsidRPr="00CE6387">
        <w:rPr>
          <w:bCs/>
          <w:iCs/>
          <w:sz w:val="28"/>
          <w:szCs w:val="28"/>
          <w:lang w:val="az-Latn-AZ"/>
        </w:rPr>
        <w:t xml:space="preserve"> № 7</w:t>
      </w:r>
      <w:r w:rsidRPr="00CE6387">
        <w:rPr>
          <w:bCs/>
          <w:iCs/>
          <w:sz w:val="28"/>
          <w:szCs w:val="28"/>
        </w:rPr>
        <w:t>84</w:t>
      </w:r>
      <w:r w:rsidRPr="00CE6387">
        <w:rPr>
          <w:bCs/>
          <w:iCs/>
          <w:sz w:val="28"/>
          <w:szCs w:val="28"/>
          <w:lang w:val="az-Latn-AZ"/>
        </w:rPr>
        <w:t>-IQ</w:t>
      </w:r>
      <w:r w:rsidRPr="00CE6387">
        <w:rPr>
          <w:sz w:val="28"/>
          <w:szCs w:val="28"/>
        </w:rPr>
        <w:br/>
        <w:t>«Об электрических и тепловых станциях»</w:t>
      </w:r>
      <w:r w:rsidRPr="00CE6387">
        <w:rPr>
          <w:bCs/>
          <w:iCs/>
          <w:sz w:val="28"/>
          <w:szCs w:val="28"/>
        </w:rPr>
        <w:t>;</w:t>
      </w:r>
    </w:p>
    <w:p w:rsidR="00C679DE" w:rsidRPr="00CE6387" w:rsidRDefault="00C679DE" w:rsidP="00887AB2">
      <w:pPr>
        <w:shd w:val="clear" w:color="auto" w:fill="FFFFFF"/>
        <w:ind w:firstLine="709"/>
        <w:jc w:val="both"/>
        <w:rPr>
          <w:bCs/>
          <w:iCs/>
          <w:sz w:val="28"/>
          <w:szCs w:val="28"/>
        </w:rPr>
      </w:pPr>
      <w:r w:rsidRPr="00CE6387">
        <w:rPr>
          <w:bCs/>
          <w:iCs/>
          <w:sz w:val="28"/>
          <w:szCs w:val="28"/>
        </w:rPr>
        <w:t>Гражданский кодекс Азербайджанской Республики от 28 декабря 1999 года;</w:t>
      </w:r>
    </w:p>
    <w:p w:rsidR="00C679DE" w:rsidRPr="00CE6387" w:rsidRDefault="00C679DE" w:rsidP="00887AB2">
      <w:pPr>
        <w:shd w:val="clear" w:color="auto" w:fill="FFFFFF"/>
        <w:ind w:firstLine="709"/>
        <w:jc w:val="both"/>
        <w:rPr>
          <w:bCs/>
          <w:iCs/>
          <w:sz w:val="28"/>
          <w:szCs w:val="28"/>
        </w:rPr>
      </w:pPr>
      <w:r w:rsidRPr="00CE6387">
        <w:rPr>
          <w:sz w:val="28"/>
          <w:szCs w:val="28"/>
          <w:lang w:val="az-Latn-AZ"/>
        </w:rPr>
        <w:t xml:space="preserve">Закон Азербайджанской Республики </w:t>
      </w:r>
      <w:r w:rsidRPr="00CE6387">
        <w:rPr>
          <w:sz w:val="28"/>
          <w:szCs w:val="28"/>
        </w:rPr>
        <w:t xml:space="preserve">от </w:t>
      </w:r>
      <w:r w:rsidRPr="00CE6387">
        <w:rPr>
          <w:sz w:val="28"/>
          <w:szCs w:val="28"/>
          <w:lang w:val="az-Latn-AZ"/>
        </w:rPr>
        <w:t xml:space="preserve">2 </w:t>
      </w:r>
      <w:r w:rsidRPr="00CE6387">
        <w:rPr>
          <w:sz w:val="28"/>
          <w:szCs w:val="28"/>
        </w:rPr>
        <w:t>мая</w:t>
      </w:r>
      <w:r w:rsidRPr="00CE6387">
        <w:rPr>
          <w:sz w:val="28"/>
          <w:szCs w:val="28"/>
          <w:lang w:val="az-Latn-AZ"/>
        </w:rPr>
        <w:t xml:space="preserve"> 2000</w:t>
      </w:r>
      <w:r w:rsidRPr="00CE6387">
        <w:rPr>
          <w:sz w:val="28"/>
          <w:szCs w:val="28"/>
        </w:rPr>
        <w:t xml:space="preserve"> </w:t>
      </w:r>
      <w:r w:rsidRPr="00CE6387">
        <w:rPr>
          <w:bCs/>
          <w:iCs/>
          <w:sz w:val="28"/>
          <w:szCs w:val="28"/>
        </w:rPr>
        <w:t xml:space="preserve">года </w:t>
      </w:r>
      <w:r w:rsidRPr="00CE6387">
        <w:rPr>
          <w:sz w:val="28"/>
          <w:szCs w:val="28"/>
          <w:lang w:val="az-Latn-AZ"/>
        </w:rPr>
        <w:t>№ 876-IQ</w:t>
      </w:r>
      <w:r w:rsidRPr="00CE6387">
        <w:rPr>
          <w:sz w:val="28"/>
          <w:szCs w:val="28"/>
        </w:rPr>
        <w:t xml:space="preserve"> </w:t>
      </w:r>
      <w:r w:rsidRPr="00CE6387">
        <w:rPr>
          <w:sz w:val="28"/>
          <w:szCs w:val="28"/>
        </w:rPr>
        <w:br/>
        <w:t>«</w:t>
      </w:r>
      <w:r w:rsidRPr="00CE6387">
        <w:rPr>
          <w:sz w:val="28"/>
          <w:szCs w:val="28"/>
          <w:lang w:val="az-Latn-AZ"/>
        </w:rPr>
        <w:t>О</w:t>
      </w:r>
      <w:r w:rsidRPr="00CE6387">
        <w:rPr>
          <w:sz w:val="28"/>
          <w:szCs w:val="28"/>
        </w:rPr>
        <w:t xml:space="preserve"> </w:t>
      </w:r>
      <w:r w:rsidRPr="00CE6387">
        <w:rPr>
          <w:sz w:val="28"/>
          <w:szCs w:val="28"/>
          <w:lang w:val="az-Latn-AZ"/>
        </w:rPr>
        <w:t>кредитных союзах</w:t>
      </w:r>
      <w:r w:rsidRPr="00CE6387">
        <w:rPr>
          <w:sz w:val="28"/>
          <w:szCs w:val="28"/>
        </w:rPr>
        <w:t>»</w:t>
      </w:r>
      <w:r w:rsidRPr="00CE6387">
        <w:rPr>
          <w:bCs/>
          <w:iCs/>
          <w:sz w:val="28"/>
          <w:szCs w:val="28"/>
        </w:rPr>
        <w:t>;</w:t>
      </w:r>
    </w:p>
    <w:p w:rsidR="00C679DE" w:rsidRPr="00CE6387" w:rsidRDefault="00C679DE" w:rsidP="00887AB2">
      <w:pPr>
        <w:shd w:val="clear" w:color="auto" w:fill="FFFFFF"/>
        <w:ind w:firstLine="709"/>
        <w:jc w:val="both"/>
        <w:rPr>
          <w:bCs/>
          <w:iCs/>
          <w:sz w:val="28"/>
          <w:szCs w:val="28"/>
        </w:rPr>
      </w:pPr>
      <w:r w:rsidRPr="00CE6387">
        <w:rPr>
          <w:bCs/>
          <w:iCs/>
          <w:sz w:val="28"/>
          <w:szCs w:val="28"/>
        </w:rPr>
        <w:t xml:space="preserve">Закон Азербайджанской Республики от 2 мая 2000 года № 871-IQ </w:t>
      </w:r>
      <w:r w:rsidRPr="00CE6387">
        <w:rPr>
          <w:bCs/>
          <w:iCs/>
          <w:sz w:val="28"/>
          <w:szCs w:val="28"/>
        </w:rPr>
        <w:br/>
        <w:t>«О присоединении к Женевской конвенции о единообразном законе о переводном и простом векселе 1931 года»;</w:t>
      </w:r>
    </w:p>
    <w:p w:rsidR="00C679DE" w:rsidRPr="00CE6387" w:rsidRDefault="00C679DE" w:rsidP="00887AB2">
      <w:pPr>
        <w:shd w:val="clear" w:color="auto" w:fill="FFFFFF"/>
        <w:ind w:firstLine="709"/>
        <w:jc w:val="both"/>
        <w:rPr>
          <w:bCs/>
          <w:iCs/>
          <w:sz w:val="28"/>
          <w:szCs w:val="28"/>
        </w:rPr>
      </w:pPr>
      <w:r w:rsidRPr="00CE6387">
        <w:rPr>
          <w:bCs/>
          <w:iCs/>
          <w:sz w:val="28"/>
          <w:szCs w:val="28"/>
        </w:rPr>
        <w:t xml:space="preserve">Налоговый кодекс </w:t>
      </w:r>
      <w:r w:rsidRPr="00CE6387">
        <w:rPr>
          <w:sz w:val="28"/>
          <w:szCs w:val="28"/>
          <w:lang w:val="az-Latn-AZ"/>
        </w:rPr>
        <w:t>Азербайджанской Республики</w:t>
      </w:r>
      <w:r w:rsidRPr="00CE6387">
        <w:rPr>
          <w:sz w:val="28"/>
          <w:szCs w:val="28"/>
        </w:rPr>
        <w:t xml:space="preserve">, утвержденный Законом </w:t>
      </w:r>
      <w:r w:rsidRPr="00CE6387">
        <w:rPr>
          <w:sz w:val="28"/>
          <w:szCs w:val="28"/>
          <w:lang w:val="az-Latn-AZ"/>
        </w:rPr>
        <w:t xml:space="preserve">Азербайджанской Республики </w:t>
      </w:r>
      <w:r w:rsidRPr="00CE6387">
        <w:rPr>
          <w:sz w:val="28"/>
          <w:szCs w:val="28"/>
        </w:rPr>
        <w:t xml:space="preserve">от </w:t>
      </w:r>
      <w:r w:rsidRPr="00CE6387">
        <w:rPr>
          <w:bCs/>
          <w:iCs/>
          <w:sz w:val="28"/>
          <w:szCs w:val="28"/>
        </w:rPr>
        <w:t>11 июля 2000</w:t>
      </w:r>
      <w:r w:rsidRPr="00CE6387">
        <w:rPr>
          <w:b/>
          <w:bCs/>
          <w:i/>
          <w:iCs/>
          <w:sz w:val="28"/>
          <w:szCs w:val="28"/>
        </w:rPr>
        <w:t xml:space="preserve"> </w:t>
      </w:r>
      <w:r w:rsidRPr="00CE6387">
        <w:rPr>
          <w:bCs/>
          <w:iCs/>
          <w:sz w:val="28"/>
          <w:szCs w:val="28"/>
        </w:rPr>
        <w:t>года № 905-I</w:t>
      </w:r>
      <w:r w:rsidRPr="00CE6387">
        <w:rPr>
          <w:sz w:val="28"/>
          <w:szCs w:val="28"/>
          <w:lang w:val="az-Latn-AZ"/>
        </w:rPr>
        <w:t>Q</w:t>
      </w:r>
      <w:r w:rsidRPr="00CE6387">
        <w:rPr>
          <w:bCs/>
          <w:iCs/>
          <w:sz w:val="28"/>
          <w:szCs w:val="28"/>
        </w:rPr>
        <w:t>;</w:t>
      </w:r>
    </w:p>
    <w:p w:rsidR="00C679DE" w:rsidRPr="00CE6387" w:rsidRDefault="00C679DE" w:rsidP="00887AB2">
      <w:pPr>
        <w:shd w:val="clear" w:color="auto" w:fill="FFFFFF"/>
        <w:ind w:firstLine="709"/>
        <w:jc w:val="both"/>
        <w:rPr>
          <w:sz w:val="28"/>
          <w:szCs w:val="28"/>
        </w:rPr>
      </w:pPr>
      <w:r w:rsidRPr="00CE6387">
        <w:rPr>
          <w:sz w:val="28"/>
          <w:szCs w:val="28"/>
          <w:lang w:val="az-Latn-AZ"/>
        </w:rPr>
        <w:lastRenderedPageBreak/>
        <w:t xml:space="preserve">Закон Азербайджанской Республики </w:t>
      </w:r>
      <w:r w:rsidRPr="00CE6387">
        <w:rPr>
          <w:sz w:val="28"/>
          <w:szCs w:val="28"/>
        </w:rPr>
        <w:t xml:space="preserve">от </w:t>
      </w:r>
      <w:r w:rsidRPr="00CE6387">
        <w:rPr>
          <w:sz w:val="28"/>
          <w:szCs w:val="28"/>
          <w:lang w:val="az-Latn-AZ"/>
        </w:rPr>
        <w:t xml:space="preserve">4 </w:t>
      </w:r>
      <w:r w:rsidRPr="00CE6387">
        <w:rPr>
          <w:sz w:val="28"/>
          <w:szCs w:val="28"/>
        </w:rPr>
        <w:t>декабря</w:t>
      </w:r>
      <w:r w:rsidRPr="00CE6387">
        <w:rPr>
          <w:sz w:val="28"/>
          <w:szCs w:val="28"/>
          <w:lang w:val="az-Latn-AZ"/>
        </w:rPr>
        <w:t xml:space="preserve"> 2001</w:t>
      </w:r>
      <w:r w:rsidRPr="00CE6387">
        <w:rPr>
          <w:sz w:val="28"/>
          <w:szCs w:val="28"/>
        </w:rPr>
        <w:t xml:space="preserve"> года </w:t>
      </w:r>
      <w:r w:rsidRPr="00CE6387">
        <w:rPr>
          <w:sz w:val="28"/>
          <w:szCs w:val="28"/>
          <w:lang w:val="az-Latn-AZ"/>
        </w:rPr>
        <w:t>№ 223-IIQ</w:t>
      </w:r>
      <w:r w:rsidRPr="00CE6387">
        <w:rPr>
          <w:sz w:val="28"/>
          <w:szCs w:val="28"/>
        </w:rPr>
        <w:t xml:space="preserve"> </w:t>
      </w:r>
      <w:r w:rsidRPr="00CE6387">
        <w:rPr>
          <w:sz w:val="28"/>
          <w:szCs w:val="28"/>
        </w:rPr>
        <w:br/>
        <w:t>«</w:t>
      </w:r>
      <w:r w:rsidRPr="00CE6387">
        <w:rPr>
          <w:sz w:val="28"/>
          <w:szCs w:val="28"/>
          <w:lang w:val="az-Latn-AZ"/>
        </w:rPr>
        <w:t>О</w:t>
      </w:r>
      <w:r w:rsidRPr="00CE6387">
        <w:rPr>
          <w:sz w:val="28"/>
          <w:szCs w:val="28"/>
        </w:rPr>
        <w:t xml:space="preserve"> </w:t>
      </w:r>
      <w:r w:rsidRPr="00CE6387">
        <w:rPr>
          <w:sz w:val="28"/>
          <w:szCs w:val="28"/>
          <w:lang w:val="az-Latn-AZ"/>
        </w:rPr>
        <w:t>государственной пошлине</w:t>
      </w:r>
      <w:r w:rsidRPr="00CE6387">
        <w:rPr>
          <w:sz w:val="28"/>
          <w:szCs w:val="28"/>
        </w:rPr>
        <w:t>»;</w:t>
      </w:r>
    </w:p>
    <w:p w:rsidR="00C679DE" w:rsidRPr="00CE6387" w:rsidRDefault="00C679DE" w:rsidP="00887AB2">
      <w:pPr>
        <w:shd w:val="clear" w:color="auto" w:fill="FFFFFF"/>
        <w:ind w:firstLine="709"/>
        <w:jc w:val="both"/>
        <w:rPr>
          <w:sz w:val="28"/>
          <w:szCs w:val="28"/>
        </w:rPr>
      </w:pPr>
      <w:r w:rsidRPr="00CE6387">
        <w:rPr>
          <w:sz w:val="28"/>
          <w:szCs w:val="28"/>
        </w:rPr>
        <w:t xml:space="preserve">Закон Азербайджанской Республики от 4 декабря 2001 года № 224-IIQ </w:t>
      </w:r>
      <w:r w:rsidRPr="00CE6387">
        <w:rPr>
          <w:sz w:val="28"/>
          <w:szCs w:val="28"/>
        </w:rPr>
        <w:br/>
        <w:t>«О коммерческой тайне»;</w:t>
      </w:r>
    </w:p>
    <w:p w:rsidR="00C679DE" w:rsidRPr="00CE6387" w:rsidRDefault="00C679DE" w:rsidP="00887AB2">
      <w:pPr>
        <w:shd w:val="clear" w:color="auto" w:fill="FFFFFF"/>
        <w:ind w:firstLine="709"/>
        <w:jc w:val="both"/>
        <w:rPr>
          <w:sz w:val="28"/>
          <w:szCs w:val="28"/>
        </w:rPr>
      </w:pPr>
      <w:r w:rsidRPr="00CE6387">
        <w:rPr>
          <w:sz w:val="28"/>
          <w:szCs w:val="28"/>
          <w:lang w:val="az-Latn-AZ"/>
        </w:rPr>
        <w:t xml:space="preserve">Закон Азербайджанской Республики </w:t>
      </w:r>
      <w:r w:rsidRPr="00CE6387">
        <w:rPr>
          <w:bCs/>
          <w:iCs/>
          <w:sz w:val="28"/>
          <w:szCs w:val="28"/>
        </w:rPr>
        <w:t xml:space="preserve">от </w:t>
      </w:r>
      <w:r w:rsidRPr="00CE6387">
        <w:rPr>
          <w:bCs/>
          <w:iCs/>
          <w:sz w:val="28"/>
          <w:szCs w:val="28"/>
          <w:lang w:val="az-Latn-AZ"/>
        </w:rPr>
        <w:t xml:space="preserve">27 </w:t>
      </w:r>
      <w:r w:rsidRPr="00CE6387">
        <w:rPr>
          <w:bCs/>
          <w:iCs/>
          <w:sz w:val="28"/>
          <w:szCs w:val="28"/>
        </w:rPr>
        <w:t>декабря</w:t>
      </w:r>
      <w:r w:rsidRPr="00CE6387">
        <w:rPr>
          <w:bCs/>
          <w:iCs/>
          <w:sz w:val="28"/>
          <w:szCs w:val="28"/>
          <w:lang w:val="az-Latn-AZ"/>
        </w:rPr>
        <w:t xml:space="preserve"> 2001</w:t>
      </w:r>
      <w:r w:rsidRPr="00CE6387">
        <w:rPr>
          <w:sz w:val="28"/>
          <w:szCs w:val="28"/>
        </w:rPr>
        <w:t xml:space="preserve"> года </w:t>
      </w:r>
      <w:r w:rsidRPr="00CE6387">
        <w:rPr>
          <w:bCs/>
          <w:iCs/>
          <w:sz w:val="28"/>
          <w:szCs w:val="28"/>
          <w:lang w:val="az-Latn-AZ"/>
        </w:rPr>
        <w:t>№ 245-IIQ</w:t>
      </w:r>
      <w:r w:rsidRPr="00CE6387">
        <w:rPr>
          <w:sz w:val="28"/>
          <w:szCs w:val="28"/>
        </w:rPr>
        <w:t xml:space="preserve"> «</w:t>
      </w:r>
      <w:r w:rsidRPr="00CE6387">
        <w:rPr>
          <w:sz w:val="28"/>
          <w:szCs w:val="28"/>
          <w:lang w:val="az-Latn-AZ"/>
        </w:rPr>
        <w:t>О государственных закупках</w:t>
      </w:r>
      <w:r w:rsidRPr="00CE6387">
        <w:rPr>
          <w:sz w:val="28"/>
          <w:szCs w:val="28"/>
        </w:rPr>
        <w:t>»;</w:t>
      </w:r>
    </w:p>
    <w:p w:rsidR="00C679DE" w:rsidRPr="00CE6387" w:rsidRDefault="00C679DE" w:rsidP="00887AB2">
      <w:pPr>
        <w:ind w:firstLine="709"/>
        <w:jc w:val="both"/>
        <w:rPr>
          <w:sz w:val="28"/>
          <w:szCs w:val="28"/>
        </w:rPr>
      </w:pPr>
      <w:r w:rsidRPr="00CE6387">
        <w:rPr>
          <w:sz w:val="28"/>
          <w:szCs w:val="28"/>
        </w:rPr>
        <w:t>Закон Азербайджанской Республики от 31 мая 2002 года № 337-</w:t>
      </w:r>
      <w:r w:rsidRPr="00CE6387">
        <w:rPr>
          <w:sz w:val="28"/>
          <w:szCs w:val="28"/>
          <w:lang w:val="az-Latn-AZ"/>
        </w:rPr>
        <w:t xml:space="preserve">IIQ </w:t>
      </w:r>
      <w:r w:rsidRPr="00CE6387">
        <w:rPr>
          <w:sz w:val="28"/>
          <w:szCs w:val="28"/>
          <w:lang w:val="az-Latn-AZ"/>
        </w:rPr>
        <w:br/>
      </w:r>
      <w:r w:rsidRPr="00CE6387">
        <w:rPr>
          <w:sz w:val="28"/>
          <w:szCs w:val="28"/>
        </w:rPr>
        <w:t xml:space="preserve">«О правовой охране топологий интегральных схем»; </w:t>
      </w:r>
    </w:p>
    <w:p w:rsidR="00C679DE" w:rsidRPr="00CE6387" w:rsidRDefault="00C679DE" w:rsidP="00887AB2">
      <w:pPr>
        <w:shd w:val="clear" w:color="auto" w:fill="FFFFFF"/>
        <w:ind w:firstLine="709"/>
        <w:jc w:val="both"/>
        <w:rPr>
          <w:sz w:val="28"/>
          <w:szCs w:val="28"/>
        </w:rPr>
      </w:pPr>
      <w:r w:rsidRPr="00CE6387">
        <w:rPr>
          <w:sz w:val="28"/>
          <w:szCs w:val="28"/>
        </w:rPr>
        <w:t xml:space="preserve">Закон Азербайджанской Республики от 18 июня 2002 года № 344-IIQ </w:t>
      </w:r>
      <w:r w:rsidRPr="00CE6387">
        <w:rPr>
          <w:sz w:val="28"/>
          <w:szCs w:val="28"/>
        </w:rPr>
        <w:br/>
        <w:t>«О стимулировании страхования в сельском хозяйстве»;</w:t>
      </w:r>
    </w:p>
    <w:p w:rsidR="00C679DE" w:rsidRPr="00CE6387" w:rsidRDefault="00C679DE" w:rsidP="00887AB2">
      <w:pPr>
        <w:shd w:val="clear" w:color="auto" w:fill="FFFFFF"/>
        <w:ind w:firstLine="709"/>
        <w:jc w:val="both"/>
        <w:rPr>
          <w:sz w:val="28"/>
          <w:szCs w:val="28"/>
        </w:rPr>
      </w:pPr>
      <w:r w:rsidRPr="00CE6387">
        <w:rPr>
          <w:sz w:val="28"/>
          <w:szCs w:val="28"/>
          <w:lang w:val="az-Latn-AZ"/>
        </w:rPr>
        <w:t xml:space="preserve">Закон Азербайджанской Республики </w:t>
      </w:r>
      <w:r w:rsidRPr="00CE6387">
        <w:rPr>
          <w:sz w:val="28"/>
          <w:szCs w:val="28"/>
        </w:rPr>
        <w:t xml:space="preserve">от </w:t>
      </w:r>
      <w:r w:rsidRPr="00CE6387">
        <w:rPr>
          <w:sz w:val="28"/>
          <w:szCs w:val="28"/>
          <w:lang w:val="az-Latn-AZ"/>
        </w:rPr>
        <w:t xml:space="preserve">2 </w:t>
      </w:r>
      <w:r w:rsidRPr="00CE6387">
        <w:rPr>
          <w:sz w:val="28"/>
          <w:szCs w:val="28"/>
        </w:rPr>
        <w:t>июля</w:t>
      </w:r>
      <w:r w:rsidRPr="00CE6387">
        <w:rPr>
          <w:sz w:val="28"/>
          <w:szCs w:val="28"/>
          <w:lang w:val="az-Latn-AZ"/>
        </w:rPr>
        <w:t xml:space="preserve"> 2002</w:t>
      </w:r>
      <w:r w:rsidRPr="00CE6387">
        <w:rPr>
          <w:sz w:val="28"/>
          <w:szCs w:val="28"/>
        </w:rPr>
        <w:t xml:space="preserve"> года </w:t>
      </w:r>
      <w:r w:rsidRPr="00CE6387">
        <w:rPr>
          <w:sz w:val="28"/>
          <w:szCs w:val="28"/>
          <w:lang w:val="az-Latn-AZ"/>
        </w:rPr>
        <w:t>№ 358-IIQ</w:t>
      </w:r>
      <w:r w:rsidRPr="00CE6387">
        <w:rPr>
          <w:sz w:val="28"/>
          <w:szCs w:val="28"/>
        </w:rPr>
        <w:t xml:space="preserve"> </w:t>
      </w:r>
      <w:r w:rsidRPr="00CE6387">
        <w:rPr>
          <w:sz w:val="28"/>
          <w:szCs w:val="28"/>
        </w:rPr>
        <w:br/>
        <w:t>«</w:t>
      </w:r>
      <w:r w:rsidRPr="00CE6387">
        <w:rPr>
          <w:sz w:val="28"/>
          <w:szCs w:val="28"/>
          <w:lang w:val="az-Latn-AZ"/>
        </w:rPr>
        <w:t>О</w:t>
      </w:r>
      <w:r w:rsidRPr="00CE6387">
        <w:rPr>
          <w:sz w:val="28"/>
          <w:szCs w:val="28"/>
        </w:rPr>
        <w:t xml:space="preserve"> </w:t>
      </w:r>
      <w:r w:rsidRPr="00CE6387">
        <w:rPr>
          <w:sz w:val="28"/>
          <w:szCs w:val="28"/>
          <w:lang w:val="az-Latn-AZ"/>
        </w:rPr>
        <w:t>бюджетной системе</w:t>
      </w:r>
      <w:r w:rsidRPr="00CE6387">
        <w:rPr>
          <w:sz w:val="28"/>
          <w:szCs w:val="28"/>
        </w:rPr>
        <w:t>»;</w:t>
      </w:r>
    </w:p>
    <w:p w:rsidR="00C679DE" w:rsidRPr="00CE6387" w:rsidRDefault="00C679DE" w:rsidP="00887AB2">
      <w:pPr>
        <w:shd w:val="clear" w:color="auto" w:fill="FFFFFF"/>
        <w:ind w:firstLine="709"/>
        <w:jc w:val="both"/>
        <w:rPr>
          <w:sz w:val="28"/>
          <w:szCs w:val="28"/>
        </w:rPr>
      </w:pPr>
      <w:r w:rsidRPr="00CE6387">
        <w:rPr>
          <w:sz w:val="28"/>
          <w:szCs w:val="28"/>
        </w:rPr>
        <w:t>Закон Азербайджанской Республики от 30 мая 2003 года № 462-</w:t>
      </w:r>
      <w:r w:rsidRPr="00CE6387">
        <w:rPr>
          <w:sz w:val="28"/>
          <w:szCs w:val="28"/>
          <w:lang w:val="az-Latn-AZ"/>
        </w:rPr>
        <w:t>IIQ</w:t>
      </w:r>
      <w:r w:rsidRPr="00CE6387">
        <w:rPr>
          <w:sz w:val="28"/>
          <w:szCs w:val="28"/>
        </w:rPr>
        <w:t xml:space="preserve"> </w:t>
      </w:r>
      <w:r w:rsidRPr="00CE6387">
        <w:rPr>
          <w:sz w:val="28"/>
          <w:szCs w:val="28"/>
        </w:rPr>
        <w:br/>
        <w:t>«О регулируемых ценах»;</w:t>
      </w:r>
    </w:p>
    <w:p w:rsidR="00C679DE" w:rsidRPr="00CE6387" w:rsidRDefault="00C679DE" w:rsidP="00887AB2">
      <w:pPr>
        <w:shd w:val="clear" w:color="auto" w:fill="FFFFFF"/>
        <w:ind w:firstLine="709"/>
        <w:jc w:val="both"/>
        <w:rPr>
          <w:sz w:val="28"/>
          <w:szCs w:val="28"/>
        </w:rPr>
      </w:pPr>
      <w:r w:rsidRPr="00CE6387">
        <w:rPr>
          <w:sz w:val="28"/>
          <w:szCs w:val="28"/>
        </w:rPr>
        <w:t>Закон Азербайджанской Республики от 12 декабря 2003 года № 560-</w:t>
      </w:r>
      <w:r w:rsidRPr="00CE6387">
        <w:rPr>
          <w:sz w:val="28"/>
          <w:szCs w:val="28"/>
          <w:lang w:val="az-Latn-AZ"/>
        </w:rPr>
        <w:t xml:space="preserve">IIQ </w:t>
      </w:r>
      <w:r w:rsidRPr="00CE6387">
        <w:rPr>
          <w:sz w:val="28"/>
          <w:szCs w:val="28"/>
        </w:rPr>
        <w:t>«О государственной регистрации и государственном реестре юридических лиц»;</w:t>
      </w:r>
    </w:p>
    <w:p w:rsidR="00C679DE" w:rsidRPr="00CE6387" w:rsidRDefault="00C679DE" w:rsidP="00887AB2">
      <w:pPr>
        <w:shd w:val="clear" w:color="auto" w:fill="FFFFFF"/>
        <w:ind w:firstLine="709"/>
        <w:jc w:val="both"/>
        <w:rPr>
          <w:rStyle w:val="emh3"/>
          <w:sz w:val="28"/>
          <w:szCs w:val="28"/>
        </w:rPr>
      </w:pPr>
      <w:r w:rsidRPr="00CE6387">
        <w:rPr>
          <w:sz w:val="28"/>
          <w:szCs w:val="28"/>
          <w:lang w:val="az-Latn-AZ"/>
        </w:rPr>
        <w:t xml:space="preserve">Закон Азербайджанской Республики </w:t>
      </w:r>
      <w:r w:rsidRPr="00CE6387">
        <w:rPr>
          <w:sz w:val="28"/>
          <w:szCs w:val="28"/>
        </w:rPr>
        <w:t xml:space="preserve">от </w:t>
      </w:r>
      <w:r w:rsidRPr="00CE6387">
        <w:rPr>
          <w:sz w:val="28"/>
          <w:szCs w:val="28"/>
          <w:lang w:val="az-Latn-AZ"/>
        </w:rPr>
        <w:t xml:space="preserve">16 </w:t>
      </w:r>
      <w:r w:rsidRPr="00CE6387">
        <w:rPr>
          <w:sz w:val="28"/>
          <w:szCs w:val="28"/>
        </w:rPr>
        <w:t>января</w:t>
      </w:r>
      <w:r w:rsidRPr="00CE6387">
        <w:rPr>
          <w:sz w:val="28"/>
          <w:szCs w:val="28"/>
          <w:lang w:val="az-Latn-AZ"/>
        </w:rPr>
        <w:t xml:space="preserve"> 2004</w:t>
      </w:r>
      <w:r w:rsidRPr="00CE6387">
        <w:rPr>
          <w:sz w:val="28"/>
          <w:szCs w:val="28"/>
        </w:rPr>
        <w:t xml:space="preserve"> </w:t>
      </w:r>
      <w:r w:rsidRPr="00CE6387">
        <w:rPr>
          <w:rStyle w:val="emh3"/>
          <w:sz w:val="28"/>
          <w:szCs w:val="28"/>
        </w:rPr>
        <w:t xml:space="preserve">года </w:t>
      </w:r>
      <w:r w:rsidRPr="00CE6387">
        <w:rPr>
          <w:sz w:val="28"/>
          <w:szCs w:val="28"/>
          <w:lang w:val="az-Latn-AZ"/>
        </w:rPr>
        <w:t>№ 590-IIQ</w:t>
      </w:r>
      <w:r w:rsidRPr="00CE6387">
        <w:rPr>
          <w:sz w:val="28"/>
          <w:szCs w:val="28"/>
        </w:rPr>
        <w:t xml:space="preserve"> </w:t>
      </w:r>
      <w:r w:rsidRPr="00CE6387">
        <w:rPr>
          <w:sz w:val="28"/>
          <w:szCs w:val="28"/>
        </w:rPr>
        <w:br/>
        <w:t>«</w:t>
      </w:r>
      <w:r w:rsidRPr="00CE6387">
        <w:rPr>
          <w:sz w:val="28"/>
          <w:szCs w:val="28"/>
          <w:lang w:val="az-Latn-AZ"/>
        </w:rPr>
        <w:t>О</w:t>
      </w:r>
      <w:r w:rsidRPr="00CE6387">
        <w:rPr>
          <w:sz w:val="28"/>
          <w:szCs w:val="28"/>
        </w:rPr>
        <w:t xml:space="preserve"> </w:t>
      </w:r>
      <w:r w:rsidRPr="00CE6387">
        <w:rPr>
          <w:sz w:val="28"/>
          <w:szCs w:val="28"/>
          <w:lang w:val="az-Latn-AZ"/>
        </w:rPr>
        <w:t>банках</w:t>
      </w:r>
      <w:r w:rsidRPr="00CE6387">
        <w:rPr>
          <w:sz w:val="28"/>
          <w:szCs w:val="28"/>
        </w:rPr>
        <w:t>»</w:t>
      </w:r>
      <w:r w:rsidRPr="00CE6387">
        <w:rPr>
          <w:rStyle w:val="emh3"/>
          <w:sz w:val="28"/>
          <w:szCs w:val="28"/>
        </w:rPr>
        <w:t>;</w:t>
      </w:r>
    </w:p>
    <w:p w:rsidR="00C679DE" w:rsidRPr="00CE6387" w:rsidRDefault="00C679DE" w:rsidP="00887AB2">
      <w:pPr>
        <w:shd w:val="clear" w:color="auto" w:fill="FFFFFF"/>
        <w:ind w:firstLine="709"/>
        <w:jc w:val="both"/>
        <w:rPr>
          <w:sz w:val="28"/>
          <w:szCs w:val="28"/>
        </w:rPr>
      </w:pPr>
      <w:r w:rsidRPr="00CE6387">
        <w:rPr>
          <w:sz w:val="28"/>
          <w:szCs w:val="28"/>
        </w:rPr>
        <w:t xml:space="preserve">Закон Азербайджанской Республики от 29 июня 2004 года № 713-IIQ </w:t>
      </w:r>
      <w:r w:rsidRPr="00CE6387">
        <w:rPr>
          <w:sz w:val="28"/>
          <w:szCs w:val="28"/>
        </w:rPr>
        <w:br/>
        <w:t>«О государственном реестре недвижимого имущества»;</w:t>
      </w:r>
    </w:p>
    <w:p w:rsidR="00C679DE" w:rsidRPr="00CE6387" w:rsidRDefault="00C679DE" w:rsidP="00887AB2">
      <w:pPr>
        <w:ind w:firstLine="709"/>
        <w:jc w:val="both"/>
        <w:rPr>
          <w:sz w:val="28"/>
          <w:szCs w:val="28"/>
        </w:rPr>
      </w:pPr>
      <w:r w:rsidRPr="00CE6387">
        <w:rPr>
          <w:sz w:val="28"/>
          <w:szCs w:val="28"/>
        </w:rPr>
        <w:t>Закон Азербайджанской Республики от 14 сентября 2004 года № 755-</w:t>
      </w:r>
      <w:r w:rsidRPr="00CE6387">
        <w:rPr>
          <w:sz w:val="28"/>
          <w:szCs w:val="28"/>
          <w:lang w:val="az-Latn-AZ"/>
        </w:rPr>
        <w:t>IIQ</w:t>
      </w:r>
      <w:r w:rsidRPr="00CE6387">
        <w:rPr>
          <w:sz w:val="28"/>
          <w:szCs w:val="28"/>
        </w:rPr>
        <w:t xml:space="preserve"> «О правовой охране баз данных»;</w:t>
      </w:r>
    </w:p>
    <w:p w:rsidR="00C679DE" w:rsidRPr="00CE6387" w:rsidRDefault="00C679DE" w:rsidP="00887AB2">
      <w:pPr>
        <w:shd w:val="clear" w:color="auto" w:fill="FFFFFF"/>
        <w:ind w:firstLine="709"/>
        <w:jc w:val="both"/>
        <w:rPr>
          <w:rStyle w:val="emh3"/>
          <w:sz w:val="28"/>
          <w:szCs w:val="28"/>
        </w:rPr>
      </w:pPr>
      <w:r w:rsidRPr="00CE6387">
        <w:rPr>
          <w:rStyle w:val="emh3"/>
          <w:sz w:val="28"/>
          <w:szCs w:val="28"/>
        </w:rPr>
        <w:t>Закон Азербайджанской Республики от 26 октября 2004 года № 772-</w:t>
      </w:r>
      <w:r w:rsidRPr="00CE6387">
        <w:rPr>
          <w:rStyle w:val="emh3"/>
          <w:sz w:val="28"/>
          <w:szCs w:val="28"/>
          <w:lang w:val="az-Latn-AZ"/>
        </w:rPr>
        <w:t>IIQ</w:t>
      </w:r>
      <w:r w:rsidRPr="00CE6387">
        <w:rPr>
          <w:rStyle w:val="emh3"/>
          <w:sz w:val="28"/>
          <w:szCs w:val="28"/>
        </w:rPr>
        <w:t xml:space="preserve"> «Об экспортном контроле»; </w:t>
      </w:r>
    </w:p>
    <w:p w:rsidR="00C679DE" w:rsidRPr="00CE6387" w:rsidRDefault="00C679DE" w:rsidP="00887AB2">
      <w:pPr>
        <w:shd w:val="clear" w:color="auto" w:fill="FFFFFF"/>
        <w:ind w:firstLine="709"/>
        <w:jc w:val="both"/>
        <w:rPr>
          <w:rStyle w:val="emh3"/>
          <w:sz w:val="28"/>
          <w:szCs w:val="28"/>
        </w:rPr>
      </w:pPr>
      <w:r w:rsidRPr="00CE6387">
        <w:rPr>
          <w:sz w:val="28"/>
          <w:szCs w:val="28"/>
          <w:lang w:val="az-Latn-AZ"/>
        </w:rPr>
        <w:t xml:space="preserve">Закон Азербайджанской Республики </w:t>
      </w:r>
      <w:r w:rsidRPr="00CE6387">
        <w:rPr>
          <w:sz w:val="28"/>
          <w:szCs w:val="28"/>
        </w:rPr>
        <w:t xml:space="preserve">от </w:t>
      </w:r>
      <w:r w:rsidRPr="00CE6387">
        <w:rPr>
          <w:sz w:val="28"/>
          <w:szCs w:val="28"/>
          <w:lang w:val="az-Latn-AZ"/>
        </w:rPr>
        <w:t xml:space="preserve">10 </w:t>
      </w:r>
      <w:r w:rsidRPr="00CE6387">
        <w:rPr>
          <w:sz w:val="28"/>
          <w:szCs w:val="28"/>
        </w:rPr>
        <w:t>декабря</w:t>
      </w:r>
      <w:r w:rsidRPr="00CE6387">
        <w:rPr>
          <w:sz w:val="28"/>
          <w:szCs w:val="28"/>
          <w:lang w:val="az-Latn-AZ"/>
        </w:rPr>
        <w:t xml:space="preserve"> 2004</w:t>
      </w:r>
      <w:r w:rsidRPr="00CE6387">
        <w:rPr>
          <w:sz w:val="28"/>
          <w:szCs w:val="28"/>
        </w:rPr>
        <w:t xml:space="preserve"> </w:t>
      </w:r>
      <w:r w:rsidRPr="00CE6387">
        <w:rPr>
          <w:rStyle w:val="emh3"/>
          <w:sz w:val="28"/>
          <w:szCs w:val="28"/>
        </w:rPr>
        <w:t xml:space="preserve">года </w:t>
      </w:r>
      <w:r w:rsidRPr="00CE6387">
        <w:rPr>
          <w:sz w:val="28"/>
          <w:szCs w:val="28"/>
          <w:lang w:val="az-Latn-AZ"/>
        </w:rPr>
        <w:t>№ 802-IIQ</w:t>
      </w:r>
      <w:r w:rsidRPr="00CE6387">
        <w:rPr>
          <w:sz w:val="28"/>
          <w:szCs w:val="28"/>
        </w:rPr>
        <w:t xml:space="preserve"> «</w:t>
      </w:r>
      <w:r w:rsidRPr="00CE6387">
        <w:rPr>
          <w:sz w:val="28"/>
          <w:szCs w:val="28"/>
          <w:lang w:val="az-Latn-AZ"/>
        </w:rPr>
        <w:t xml:space="preserve">О Центральном </w:t>
      </w:r>
      <w:r w:rsidRPr="00CE6387">
        <w:rPr>
          <w:sz w:val="28"/>
          <w:szCs w:val="28"/>
        </w:rPr>
        <w:t>б</w:t>
      </w:r>
      <w:r w:rsidRPr="00CE6387">
        <w:rPr>
          <w:sz w:val="28"/>
          <w:szCs w:val="28"/>
          <w:lang w:val="az-Latn-AZ"/>
        </w:rPr>
        <w:t>анке Азербайджанской Республики</w:t>
      </w:r>
      <w:r w:rsidRPr="00CE6387">
        <w:rPr>
          <w:sz w:val="28"/>
          <w:szCs w:val="28"/>
        </w:rPr>
        <w:t>»</w:t>
      </w:r>
      <w:r w:rsidRPr="00CE6387">
        <w:rPr>
          <w:rStyle w:val="emh3"/>
          <w:sz w:val="28"/>
          <w:szCs w:val="28"/>
        </w:rPr>
        <w:t>;</w:t>
      </w:r>
    </w:p>
    <w:p w:rsidR="00C679DE" w:rsidRPr="00CE6387" w:rsidRDefault="00C679DE" w:rsidP="00887AB2">
      <w:pPr>
        <w:shd w:val="clear" w:color="auto" w:fill="FFFFFF"/>
        <w:ind w:firstLine="709"/>
        <w:jc w:val="both"/>
        <w:rPr>
          <w:rStyle w:val="emh3"/>
          <w:sz w:val="28"/>
          <w:szCs w:val="28"/>
        </w:rPr>
      </w:pPr>
      <w:r w:rsidRPr="00CE6387">
        <w:rPr>
          <w:sz w:val="28"/>
          <w:szCs w:val="28"/>
          <w:lang w:val="az-Latn-AZ"/>
        </w:rPr>
        <w:t xml:space="preserve">Закон Азербайджанской Республики </w:t>
      </w:r>
      <w:r w:rsidRPr="00CE6387">
        <w:rPr>
          <w:sz w:val="28"/>
          <w:szCs w:val="28"/>
        </w:rPr>
        <w:t xml:space="preserve">от </w:t>
      </w:r>
      <w:r w:rsidRPr="00CE6387">
        <w:rPr>
          <w:sz w:val="28"/>
          <w:szCs w:val="28"/>
          <w:lang w:val="az-Latn-AZ"/>
        </w:rPr>
        <w:t xml:space="preserve">10 </w:t>
      </w:r>
      <w:r w:rsidRPr="00CE6387">
        <w:rPr>
          <w:sz w:val="28"/>
          <w:szCs w:val="28"/>
        </w:rPr>
        <w:t>мая</w:t>
      </w:r>
      <w:r w:rsidRPr="00CE6387">
        <w:rPr>
          <w:sz w:val="28"/>
          <w:szCs w:val="28"/>
          <w:lang w:val="az-Latn-AZ"/>
        </w:rPr>
        <w:t xml:space="preserve"> 200</w:t>
      </w:r>
      <w:r w:rsidRPr="00CE6387">
        <w:rPr>
          <w:sz w:val="28"/>
          <w:szCs w:val="28"/>
        </w:rPr>
        <w:t xml:space="preserve">5 </w:t>
      </w:r>
      <w:r w:rsidRPr="00CE6387">
        <w:rPr>
          <w:rStyle w:val="emh3"/>
          <w:sz w:val="28"/>
          <w:szCs w:val="28"/>
        </w:rPr>
        <w:t xml:space="preserve">года </w:t>
      </w:r>
      <w:r w:rsidRPr="00CE6387">
        <w:rPr>
          <w:sz w:val="28"/>
          <w:szCs w:val="28"/>
          <w:lang w:val="az-Latn-AZ"/>
        </w:rPr>
        <w:t>№ </w:t>
      </w:r>
      <w:r w:rsidRPr="00CE6387">
        <w:rPr>
          <w:sz w:val="28"/>
          <w:szCs w:val="28"/>
        </w:rPr>
        <w:t>908</w:t>
      </w:r>
      <w:r w:rsidRPr="00CE6387">
        <w:rPr>
          <w:sz w:val="28"/>
          <w:szCs w:val="28"/>
          <w:lang w:val="az-Latn-AZ"/>
        </w:rPr>
        <w:t>-IIQ</w:t>
      </w:r>
      <w:r w:rsidRPr="00CE6387">
        <w:rPr>
          <w:sz w:val="28"/>
          <w:szCs w:val="28"/>
        </w:rPr>
        <w:t xml:space="preserve"> </w:t>
      </w:r>
      <w:r w:rsidRPr="00CE6387">
        <w:rPr>
          <w:sz w:val="28"/>
          <w:szCs w:val="28"/>
        </w:rPr>
        <w:br/>
        <w:t>«Об электронной торговле»;</w:t>
      </w:r>
    </w:p>
    <w:p w:rsidR="00C679DE" w:rsidRPr="00CE6387" w:rsidRDefault="00C679DE" w:rsidP="00887AB2">
      <w:pPr>
        <w:shd w:val="clear" w:color="auto" w:fill="FFFFFF"/>
        <w:ind w:firstLine="709"/>
        <w:jc w:val="both"/>
        <w:rPr>
          <w:sz w:val="28"/>
          <w:szCs w:val="28"/>
        </w:rPr>
      </w:pPr>
      <w:r w:rsidRPr="00CE6387">
        <w:rPr>
          <w:sz w:val="28"/>
          <w:szCs w:val="28"/>
        </w:rPr>
        <w:t xml:space="preserve">Закон Азербайджанской Республики </w:t>
      </w:r>
      <w:r w:rsidRPr="00CE6387">
        <w:rPr>
          <w:bCs/>
          <w:iCs/>
          <w:sz w:val="28"/>
          <w:szCs w:val="28"/>
        </w:rPr>
        <w:t xml:space="preserve">от 22 мая 2007 </w:t>
      </w:r>
      <w:r w:rsidRPr="00CE6387">
        <w:rPr>
          <w:sz w:val="28"/>
          <w:szCs w:val="28"/>
        </w:rPr>
        <w:t xml:space="preserve">года </w:t>
      </w:r>
      <w:r w:rsidRPr="00CE6387">
        <w:rPr>
          <w:bCs/>
          <w:iCs/>
          <w:sz w:val="28"/>
          <w:szCs w:val="28"/>
        </w:rPr>
        <w:t>№ 334-IIIQ</w:t>
      </w:r>
      <w:r w:rsidRPr="00CE6387">
        <w:rPr>
          <w:sz w:val="28"/>
          <w:szCs w:val="28"/>
        </w:rPr>
        <w:t xml:space="preserve"> </w:t>
      </w:r>
      <w:r w:rsidRPr="00CE6387">
        <w:rPr>
          <w:sz w:val="28"/>
          <w:szCs w:val="28"/>
        </w:rPr>
        <w:br/>
        <w:t>«</w:t>
      </w:r>
      <w:r w:rsidRPr="00CE6387">
        <w:rPr>
          <w:sz w:val="28"/>
          <w:szCs w:val="28"/>
          <w:lang w:val="az-Latn-AZ"/>
        </w:rPr>
        <w:t>О</w:t>
      </w:r>
      <w:r w:rsidRPr="00CE6387">
        <w:rPr>
          <w:sz w:val="28"/>
          <w:szCs w:val="28"/>
        </w:rPr>
        <w:t xml:space="preserve"> государственном долг</w:t>
      </w:r>
      <w:r w:rsidRPr="00CE6387">
        <w:rPr>
          <w:sz w:val="28"/>
          <w:szCs w:val="28"/>
          <w:lang w:val="az-Latn-AZ"/>
        </w:rPr>
        <w:t>е</w:t>
      </w:r>
      <w:r w:rsidRPr="00CE6387">
        <w:rPr>
          <w:sz w:val="28"/>
          <w:szCs w:val="28"/>
        </w:rPr>
        <w:t>»;</w:t>
      </w:r>
    </w:p>
    <w:p w:rsidR="00C679DE" w:rsidRPr="00CE6387" w:rsidRDefault="00C679DE" w:rsidP="00887AB2">
      <w:pPr>
        <w:shd w:val="clear" w:color="auto" w:fill="FFFFFF"/>
        <w:ind w:firstLine="709"/>
        <w:jc w:val="both"/>
        <w:rPr>
          <w:sz w:val="28"/>
          <w:szCs w:val="28"/>
        </w:rPr>
      </w:pPr>
      <w:r w:rsidRPr="00CE6387">
        <w:rPr>
          <w:sz w:val="28"/>
          <w:szCs w:val="28"/>
        </w:rPr>
        <w:t>Закон Азербайджанской Республики от 25 декабря 2007 года № 519-IIIQ «О страховой деятельности»;</w:t>
      </w:r>
    </w:p>
    <w:p w:rsidR="00C679DE" w:rsidRPr="00CE6387" w:rsidRDefault="00C679DE" w:rsidP="00887AB2">
      <w:pPr>
        <w:shd w:val="clear" w:color="auto" w:fill="FFFFFF"/>
        <w:ind w:firstLine="709"/>
        <w:jc w:val="both"/>
        <w:rPr>
          <w:sz w:val="28"/>
          <w:szCs w:val="28"/>
        </w:rPr>
      </w:pPr>
      <w:r w:rsidRPr="00CE6387">
        <w:rPr>
          <w:sz w:val="28"/>
          <w:szCs w:val="28"/>
        </w:rPr>
        <w:t xml:space="preserve">Закон Азербайджанской Республики от 2 февраля 2009 года № 766-IIIQ «О применении особого экономического режима к экспортной нефтегазовой деятельности»; </w:t>
      </w:r>
    </w:p>
    <w:p w:rsidR="00C679DE" w:rsidRPr="00CE6387" w:rsidRDefault="00C679DE" w:rsidP="00887AB2">
      <w:pPr>
        <w:shd w:val="clear" w:color="auto" w:fill="FFFFFF"/>
        <w:ind w:firstLine="709"/>
        <w:jc w:val="both"/>
        <w:rPr>
          <w:sz w:val="28"/>
          <w:szCs w:val="28"/>
        </w:rPr>
      </w:pPr>
      <w:r w:rsidRPr="00CE6387">
        <w:rPr>
          <w:sz w:val="28"/>
          <w:szCs w:val="28"/>
          <w:lang w:val="az-Latn-AZ"/>
        </w:rPr>
        <w:t>Закон Азербайджанской Республики от 14 апреля 2009 года</w:t>
      </w:r>
      <w:r w:rsidRPr="00CE6387">
        <w:rPr>
          <w:sz w:val="28"/>
          <w:szCs w:val="28"/>
        </w:rPr>
        <w:t xml:space="preserve"> </w:t>
      </w:r>
      <w:r w:rsidRPr="00CE6387">
        <w:rPr>
          <w:sz w:val="28"/>
          <w:szCs w:val="28"/>
          <w:lang w:val="az-Latn-AZ"/>
        </w:rPr>
        <w:t>№ 791-IIIQ</w:t>
      </w:r>
      <w:r w:rsidRPr="00CE6387">
        <w:rPr>
          <w:sz w:val="28"/>
          <w:szCs w:val="28"/>
        </w:rPr>
        <w:t xml:space="preserve"> «</w:t>
      </w:r>
      <w:r w:rsidRPr="00CE6387">
        <w:rPr>
          <w:sz w:val="28"/>
          <w:szCs w:val="28"/>
          <w:lang w:val="az-Latn-AZ"/>
        </w:rPr>
        <w:t>О специальных экономических зонах</w:t>
      </w:r>
      <w:r w:rsidRPr="00CE6387">
        <w:rPr>
          <w:sz w:val="28"/>
          <w:szCs w:val="28"/>
        </w:rPr>
        <w:t>»</w:t>
      </w:r>
      <w:r w:rsidRPr="00CE6387">
        <w:rPr>
          <w:sz w:val="28"/>
          <w:szCs w:val="28"/>
          <w:lang w:val="az-Latn-AZ"/>
        </w:rPr>
        <w:t>;</w:t>
      </w:r>
    </w:p>
    <w:p w:rsidR="00C679DE" w:rsidRPr="00CE6387" w:rsidRDefault="00C679DE" w:rsidP="00887AB2">
      <w:pPr>
        <w:shd w:val="clear" w:color="auto" w:fill="FFFFFF"/>
        <w:ind w:firstLine="709"/>
        <w:jc w:val="both"/>
        <w:rPr>
          <w:sz w:val="28"/>
          <w:szCs w:val="28"/>
        </w:rPr>
      </w:pPr>
      <w:r w:rsidRPr="00CE6387">
        <w:rPr>
          <w:sz w:val="28"/>
          <w:szCs w:val="28"/>
          <w:lang w:val="az-Latn-AZ"/>
        </w:rPr>
        <w:t>Закон Азербайджанской Республики от 25 декабря 2009 года</w:t>
      </w:r>
      <w:r w:rsidRPr="00CE6387">
        <w:rPr>
          <w:sz w:val="28"/>
          <w:szCs w:val="28"/>
        </w:rPr>
        <w:t xml:space="preserve"> </w:t>
      </w:r>
      <w:r w:rsidRPr="00CE6387">
        <w:rPr>
          <w:sz w:val="28"/>
          <w:szCs w:val="28"/>
          <w:lang w:val="az-Latn-AZ"/>
        </w:rPr>
        <w:t>№ 933-IIIQ</w:t>
      </w:r>
      <w:r w:rsidRPr="00CE6387">
        <w:rPr>
          <w:sz w:val="28"/>
          <w:szCs w:val="28"/>
        </w:rPr>
        <w:t xml:space="preserve"> «</w:t>
      </w:r>
      <w:r w:rsidRPr="00CE6387">
        <w:rPr>
          <w:sz w:val="28"/>
          <w:szCs w:val="28"/>
          <w:lang w:val="az-Latn-AZ"/>
        </w:rPr>
        <w:t>О небанковских кредитных организациях</w:t>
      </w:r>
      <w:r w:rsidRPr="00CE6387">
        <w:rPr>
          <w:sz w:val="28"/>
          <w:szCs w:val="28"/>
        </w:rPr>
        <w:t>»</w:t>
      </w:r>
      <w:r w:rsidRPr="00CE6387">
        <w:rPr>
          <w:sz w:val="28"/>
          <w:szCs w:val="28"/>
          <w:lang w:val="az-Latn-AZ"/>
        </w:rPr>
        <w:t>;</w:t>
      </w:r>
    </w:p>
    <w:p w:rsidR="00C679DE" w:rsidRPr="00CE6387" w:rsidRDefault="00C679DE" w:rsidP="00887AB2">
      <w:pPr>
        <w:shd w:val="clear" w:color="auto" w:fill="FFFFFF"/>
        <w:ind w:firstLine="709"/>
        <w:jc w:val="both"/>
        <w:rPr>
          <w:sz w:val="28"/>
          <w:szCs w:val="28"/>
        </w:rPr>
      </w:pPr>
      <w:r w:rsidRPr="00CE6387">
        <w:rPr>
          <w:sz w:val="28"/>
          <w:szCs w:val="28"/>
        </w:rPr>
        <w:t>Закон Азербайджанской Республики от 22 октября 2010 года № 1101-</w:t>
      </w:r>
      <w:r w:rsidRPr="00CE6387">
        <w:rPr>
          <w:sz w:val="28"/>
          <w:szCs w:val="28"/>
          <w:lang w:val="en-US"/>
        </w:rPr>
        <w:t>IIIQ</w:t>
      </w:r>
      <w:r w:rsidRPr="00CE6387">
        <w:rPr>
          <w:sz w:val="28"/>
          <w:szCs w:val="28"/>
        </w:rPr>
        <w:t xml:space="preserve"> «Об инвестиционных фондах»;</w:t>
      </w:r>
    </w:p>
    <w:p w:rsidR="00C679DE" w:rsidRPr="00CE6387" w:rsidRDefault="00C679DE" w:rsidP="00887AB2">
      <w:pPr>
        <w:shd w:val="clear" w:color="auto" w:fill="FFFFFF"/>
        <w:ind w:firstLine="709"/>
        <w:jc w:val="both"/>
        <w:rPr>
          <w:sz w:val="28"/>
          <w:szCs w:val="28"/>
        </w:rPr>
      </w:pPr>
      <w:r w:rsidRPr="00CE6387">
        <w:rPr>
          <w:sz w:val="28"/>
          <w:szCs w:val="28"/>
        </w:rPr>
        <w:lastRenderedPageBreak/>
        <w:t>Закон Азербайджанской Республики от 24 июня 2011 года № 164-IVQ «Об утверждении Таможенного кодекса Азербайджанской Республики»;</w:t>
      </w:r>
    </w:p>
    <w:p w:rsidR="00C679DE" w:rsidRPr="00CE6387" w:rsidRDefault="00C679DE" w:rsidP="00887AB2">
      <w:pPr>
        <w:ind w:firstLine="709"/>
        <w:jc w:val="both"/>
        <w:rPr>
          <w:sz w:val="28"/>
          <w:szCs w:val="28"/>
        </w:rPr>
      </w:pPr>
      <w:r w:rsidRPr="00CE6387">
        <w:rPr>
          <w:sz w:val="28"/>
          <w:szCs w:val="28"/>
        </w:rPr>
        <w:t>Закон Азербайджанской Республики от 22 мая 2012 года № 365-</w:t>
      </w:r>
      <w:r w:rsidRPr="00CE6387">
        <w:rPr>
          <w:sz w:val="28"/>
          <w:szCs w:val="28"/>
          <w:lang w:val="az-Latn-AZ"/>
        </w:rPr>
        <w:t xml:space="preserve">IVQ </w:t>
      </w:r>
      <w:r w:rsidRPr="00CE6387">
        <w:rPr>
          <w:sz w:val="28"/>
          <w:szCs w:val="28"/>
          <w:lang w:val="az-Latn-AZ"/>
        </w:rPr>
        <w:br/>
      </w:r>
      <w:r w:rsidRPr="00CE6387">
        <w:rPr>
          <w:sz w:val="28"/>
          <w:szCs w:val="28"/>
        </w:rPr>
        <w:t>«Об обеспечении прав интеллектуальной собственности и борьбе против пиратства»;</w:t>
      </w:r>
    </w:p>
    <w:p w:rsidR="00C679DE" w:rsidRPr="00CE6387" w:rsidRDefault="00C679DE" w:rsidP="00887AB2">
      <w:pPr>
        <w:shd w:val="clear" w:color="auto" w:fill="FFFFFF"/>
        <w:ind w:firstLine="709"/>
        <w:jc w:val="both"/>
        <w:rPr>
          <w:sz w:val="28"/>
          <w:szCs w:val="28"/>
        </w:rPr>
      </w:pPr>
      <w:r w:rsidRPr="00CE6387">
        <w:rPr>
          <w:sz w:val="28"/>
          <w:szCs w:val="28"/>
        </w:rPr>
        <w:t>Закон Азербайджанской Республики от 29 июня 2012 года № 392-</w:t>
      </w:r>
      <w:r w:rsidRPr="00CE6387">
        <w:rPr>
          <w:sz w:val="28"/>
          <w:szCs w:val="28"/>
          <w:lang w:val="en-US"/>
        </w:rPr>
        <w:t>IVQ</w:t>
      </w:r>
      <w:r w:rsidRPr="00CE6387">
        <w:rPr>
          <w:sz w:val="28"/>
          <w:szCs w:val="28"/>
        </w:rPr>
        <w:t xml:space="preserve"> </w:t>
      </w:r>
      <w:r w:rsidRPr="00CE6387">
        <w:rPr>
          <w:sz w:val="28"/>
          <w:szCs w:val="28"/>
        </w:rPr>
        <w:br/>
        <w:t>«Об утверждении, вступлении в силу Градостроительного и строительного кодекса Азербайджанской Республики и связанном с этим правовом регулировании»;</w:t>
      </w:r>
    </w:p>
    <w:p w:rsidR="00C679DE" w:rsidRPr="00CE6387" w:rsidRDefault="00C679DE" w:rsidP="00887AB2">
      <w:pPr>
        <w:shd w:val="clear" w:color="auto" w:fill="FFFFFF"/>
        <w:ind w:firstLine="709"/>
        <w:jc w:val="both"/>
        <w:rPr>
          <w:sz w:val="28"/>
          <w:szCs w:val="28"/>
        </w:rPr>
      </w:pPr>
      <w:r w:rsidRPr="00CE6387">
        <w:rPr>
          <w:sz w:val="28"/>
          <w:szCs w:val="28"/>
        </w:rPr>
        <w:t>Закон Азербайджанской Республики от 21 декабря 2012 года № 509-IVQ</w:t>
      </w:r>
      <w:r w:rsidRPr="00CE6387">
        <w:rPr>
          <w:sz w:val="28"/>
          <w:szCs w:val="28"/>
          <w:lang w:val="en-US"/>
        </w:rPr>
        <w:t>D</w:t>
      </w:r>
      <w:r w:rsidRPr="00CE6387">
        <w:rPr>
          <w:sz w:val="28"/>
          <w:szCs w:val="28"/>
        </w:rPr>
        <w:t xml:space="preserve"> «О внесении изменений в Налоговый кодекс Азербайджанской Республики»;</w:t>
      </w:r>
    </w:p>
    <w:p w:rsidR="00C679DE" w:rsidRPr="00CE6387" w:rsidRDefault="00C679DE" w:rsidP="00887AB2">
      <w:pPr>
        <w:shd w:val="clear" w:color="auto" w:fill="FFFFFF"/>
        <w:ind w:firstLine="709"/>
        <w:jc w:val="both"/>
        <w:rPr>
          <w:sz w:val="28"/>
          <w:szCs w:val="28"/>
        </w:rPr>
      </w:pPr>
      <w:r w:rsidRPr="00CE6387">
        <w:rPr>
          <w:sz w:val="28"/>
          <w:szCs w:val="28"/>
        </w:rPr>
        <w:t xml:space="preserve">Закон Азербайджанской Республики от 13 июня 2013 года № 687-IVQ </w:t>
      </w:r>
      <w:r w:rsidRPr="00CE6387">
        <w:rPr>
          <w:sz w:val="28"/>
          <w:szCs w:val="28"/>
        </w:rPr>
        <w:br/>
        <w:t>«О Таможенном тарифе»;</w:t>
      </w:r>
    </w:p>
    <w:p w:rsidR="00C679DE" w:rsidRPr="00CE6387" w:rsidRDefault="00C679DE" w:rsidP="00887AB2">
      <w:pPr>
        <w:shd w:val="clear" w:color="auto" w:fill="FFFFFF"/>
        <w:ind w:firstLine="709"/>
        <w:jc w:val="both"/>
        <w:rPr>
          <w:sz w:val="28"/>
          <w:szCs w:val="28"/>
        </w:rPr>
      </w:pPr>
      <w:r w:rsidRPr="00CE6387">
        <w:rPr>
          <w:sz w:val="28"/>
          <w:szCs w:val="28"/>
        </w:rPr>
        <w:t xml:space="preserve">Закон Азербайджанской Республики от 2 июля 2013 года № 714-IVQ </w:t>
      </w:r>
      <w:r w:rsidRPr="00CE6387">
        <w:rPr>
          <w:sz w:val="28"/>
          <w:szCs w:val="28"/>
        </w:rPr>
        <w:br/>
        <w:t>«О регулировании проверок, осуществляемых в сфере предпринимательства и защите интересов предпринимателей»;</w:t>
      </w:r>
    </w:p>
    <w:p w:rsidR="00C679DE" w:rsidRPr="00CE6387" w:rsidRDefault="00C679DE" w:rsidP="00887AB2">
      <w:pPr>
        <w:shd w:val="clear" w:color="auto" w:fill="FFFFFF"/>
        <w:ind w:firstLine="709"/>
        <w:jc w:val="both"/>
        <w:rPr>
          <w:sz w:val="28"/>
          <w:szCs w:val="28"/>
        </w:rPr>
      </w:pPr>
      <w:r w:rsidRPr="00CE6387">
        <w:rPr>
          <w:sz w:val="28"/>
          <w:szCs w:val="28"/>
        </w:rPr>
        <w:t>Закон Азербайджанской Республики от 17 декабря 2013 года № 848-IVQD «О государственной регистрации юридических лиц и государственном реестре»;</w:t>
      </w:r>
    </w:p>
    <w:p w:rsidR="00C679DE" w:rsidRPr="00CE6387" w:rsidRDefault="00C679DE" w:rsidP="00887AB2">
      <w:pPr>
        <w:ind w:firstLine="709"/>
        <w:jc w:val="both"/>
        <w:rPr>
          <w:sz w:val="28"/>
          <w:szCs w:val="28"/>
          <w:lang w:val="az-Latn-AZ"/>
        </w:rPr>
      </w:pPr>
      <w:r w:rsidRPr="00CE6387">
        <w:rPr>
          <w:sz w:val="28"/>
          <w:szCs w:val="28"/>
        </w:rPr>
        <w:t>Закон Азербайджанской Республики от 15 мая 2015 года № 1284-</w:t>
      </w:r>
      <w:r w:rsidRPr="00CE6387">
        <w:rPr>
          <w:sz w:val="28"/>
          <w:szCs w:val="28"/>
          <w:lang w:val="az-Latn-AZ"/>
        </w:rPr>
        <w:t>IVQ</w:t>
      </w:r>
      <w:r w:rsidRPr="00CE6387">
        <w:rPr>
          <w:sz w:val="28"/>
          <w:szCs w:val="28"/>
        </w:rPr>
        <w:t xml:space="preserve"> </w:t>
      </w:r>
      <w:r w:rsidRPr="00CE6387">
        <w:rPr>
          <w:sz w:val="28"/>
          <w:szCs w:val="28"/>
        </w:rPr>
        <w:br/>
        <w:t>«О рынке ценных бумаг»</w:t>
      </w:r>
      <w:r w:rsidRPr="00CE6387">
        <w:rPr>
          <w:sz w:val="28"/>
          <w:szCs w:val="28"/>
          <w:lang w:val="az-Latn-AZ"/>
        </w:rPr>
        <w:t>;</w:t>
      </w:r>
      <w:r w:rsidRPr="00CE6387">
        <w:rPr>
          <w:sz w:val="28"/>
          <w:szCs w:val="28"/>
        </w:rPr>
        <w:t xml:space="preserve"> </w:t>
      </w:r>
    </w:p>
    <w:p w:rsidR="00C679DE" w:rsidRPr="00CE6387" w:rsidRDefault="00C679DE" w:rsidP="00887AB2">
      <w:pPr>
        <w:ind w:firstLine="709"/>
        <w:jc w:val="both"/>
        <w:rPr>
          <w:sz w:val="28"/>
          <w:szCs w:val="28"/>
        </w:rPr>
      </w:pPr>
      <w:r w:rsidRPr="00CE6387">
        <w:rPr>
          <w:sz w:val="28"/>
          <w:szCs w:val="28"/>
        </w:rPr>
        <w:t>Закон Азербайджанской Республики от 20 октября 2015 года № 1384</w:t>
      </w:r>
      <w:r w:rsidRPr="00CE6387">
        <w:rPr>
          <w:sz w:val="28"/>
          <w:szCs w:val="28"/>
        </w:rPr>
        <w:noBreakHyphen/>
      </w:r>
      <w:r w:rsidRPr="00CE6387">
        <w:rPr>
          <w:sz w:val="28"/>
          <w:szCs w:val="28"/>
          <w:lang w:val="az-Latn-AZ"/>
        </w:rPr>
        <w:t xml:space="preserve">IVQD </w:t>
      </w:r>
      <w:r w:rsidRPr="00CE6387">
        <w:rPr>
          <w:sz w:val="28"/>
          <w:szCs w:val="28"/>
        </w:rPr>
        <w:t>«О внесении изменений в Налоговый кодекс Азербайджанской Республики»;</w:t>
      </w:r>
    </w:p>
    <w:p w:rsidR="00C679DE" w:rsidRPr="00CE6387" w:rsidRDefault="00C679DE" w:rsidP="00887AB2">
      <w:pPr>
        <w:shd w:val="clear" w:color="auto" w:fill="FFFFFF"/>
        <w:ind w:firstLine="709"/>
        <w:jc w:val="both"/>
        <w:rPr>
          <w:sz w:val="28"/>
          <w:szCs w:val="28"/>
        </w:rPr>
      </w:pPr>
      <w:r w:rsidRPr="00CE6387">
        <w:rPr>
          <w:sz w:val="28"/>
          <w:szCs w:val="28"/>
        </w:rPr>
        <w:t>Закон Азербайджанской Республики от 20 октября 2015 года № 1410-IVQ «О приостановлении проверок, проводимых в сфере предпринимательства»;</w:t>
      </w:r>
    </w:p>
    <w:p w:rsidR="00C679DE" w:rsidRPr="00CE6387" w:rsidRDefault="00C679DE" w:rsidP="00887AB2">
      <w:pPr>
        <w:ind w:firstLine="709"/>
        <w:jc w:val="both"/>
        <w:rPr>
          <w:sz w:val="28"/>
          <w:szCs w:val="28"/>
        </w:rPr>
      </w:pPr>
      <w:r w:rsidRPr="00CE6387">
        <w:rPr>
          <w:sz w:val="28"/>
          <w:szCs w:val="28"/>
        </w:rPr>
        <w:t>Закон Азербайджанской Республики от 29 декабря 2015 года № 96-</w:t>
      </w:r>
      <w:r w:rsidRPr="00CE6387">
        <w:rPr>
          <w:sz w:val="28"/>
          <w:szCs w:val="28"/>
          <w:lang w:val="az-Latn-AZ"/>
        </w:rPr>
        <w:t xml:space="preserve">VQ </w:t>
      </w:r>
      <w:r w:rsidRPr="00CE6387">
        <w:rPr>
          <w:sz w:val="28"/>
          <w:szCs w:val="28"/>
        </w:rPr>
        <w:t>«Об утверждении Кодекса Азербайджанской Республики об административных правонарушениях»;</w:t>
      </w:r>
    </w:p>
    <w:p w:rsidR="00C679DE" w:rsidRPr="00CE6387" w:rsidRDefault="00C679DE" w:rsidP="00887AB2">
      <w:pPr>
        <w:ind w:firstLine="709"/>
        <w:jc w:val="both"/>
        <w:rPr>
          <w:sz w:val="28"/>
          <w:szCs w:val="28"/>
        </w:rPr>
      </w:pPr>
      <w:r w:rsidRPr="00CE6387">
        <w:rPr>
          <w:sz w:val="28"/>
          <w:szCs w:val="28"/>
        </w:rPr>
        <w:t>Закон Азербайджанской Республики от 19 января 2016 года № 101-</w:t>
      </w:r>
      <w:r w:rsidRPr="00CE6387">
        <w:rPr>
          <w:sz w:val="28"/>
          <w:szCs w:val="28"/>
          <w:lang w:val="az-Latn-AZ"/>
        </w:rPr>
        <w:t>VQ</w:t>
      </w:r>
      <w:r w:rsidRPr="00CE6387">
        <w:rPr>
          <w:sz w:val="28"/>
          <w:szCs w:val="28"/>
        </w:rPr>
        <w:t xml:space="preserve"> </w:t>
      </w:r>
      <w:r w:rsidRPr="00CE6387">
        <w:rPr>
          <w:sz w:val="28"/>
          <w:szCs w:val="28"/>
        </w:rPr>
        <w:br/>
        <w:t>«О полном страховании вкладов»;</w:t>
      </w:r>
    </w:p>
    <w:p w:rsidR="00C679DE" w:rsidRPr="00CE6387" w:rsidRDefault="00C679DE" w:rsidP="00887AB2">
      <w:pPr>
        <w:ind w:firstLine="709"/>
        <w:jc w:val="both"/>
        <w:rPr>
          <w:sz w:val="28"/>
          <w:szCs w:val="28"/>
        </w:rPr>
      </w:pPr>
      <w:r w:rsidRPr="00CE6387">
        <w:rPr>
          <w:sz w:val="28"/>
          <w:szCs w:val="28"/>
        </w:rPr>
        <w:t>Закон Азербайджанской Республики от 19 января 2016 года № 106-</w:t>
      </w:r>
      <w:r w:rsidRPr="00CE6387">
        <w:rPr>
          <w:sz w:val="28"/>
          <w:szCs w:val="28"/>
          <w:lang w:val="az-Latn-AZ"/>
        </w:rPr>
        <w:t xml:space="preserve">VQD </w:t>
      </w:r>
      <w:r w:rsidRPr="00CE6387">
        <w:rPr>
          <w:sz w:val="28"/>
          <w:szCs w:val="28"/>
        </w:rPr>
        <w:t>«О внесении изменений в Закон Азербайджанской Республики «О таможенном тарифе»;</w:t>
      </w:r>
    </w:p>
    <w:p w:rsidR="00C679DE" w:rsidRPr="00CE6387" w:rsidRDefault="00C679DE" w:rsidP="00887AB2">
      <w:pPr>
        <w:ind w:firstLine="709"/>
        <w:jc w:val="both"/>
        <w:rPr>
          <w:sz w:val="28"/>
          <w:szCs w:val="28"/>
        </w:rPr>
      </w:pPr>
      <w:r w:rsidRPr="00CE6387">
        <w:rPr>
          <w:sz w:val="28"/>
          <w:szCs w:val="28"/>
        </w:rPr>
        <w:t>Закон Азербайджанской Республики от 15 марта 2016 года № 176-</w:t>
      </w:r>
      <w:r w:rsidRPr="00CE6387">
        <w:rPr>
          <w:sz w:val="28"/>
          <w:szCs w:val="28"/>
          <w:lang w:val="az-Latn-AZ"/>
        </w:rPr>
        <w:t>VQ</w:t>
      </w:r>
      <w:r w:rsidRPr="00CE6387">
        <w:rPr>
          <w:sz w:val="28"/>
          <w:szCs w:val="28"/>
        </w:rPr>
        <w:t xml:space="preserve"> </w:t>
      </w:r>
      <w:r w:rsidRPr="00CE6387">
        <w:rPr>
          <w:sz w:val="28"/>
          <w:szCs w:val="28"/>
        </w:rPr>
        <w:br/>
        <w:t>«О лицензиях и разрешениях»;</w:t>
      </w:r>
    </w:p>
    <w:p w:rsidR="00C679DE" w:rsidRPr="00CE6387" w:rsidRDefault="00C679DE" w:rsidP="00887AB2">
      <w:pPr>
        <w:ind w:firstLine="709"/>
        <w:jc w:val="both"/>
        <w:rPr>
          <w:sz w:val="28"/>
          <w:szCs w:val="28"/>
        </w:rPr>
      </w:pPr>
      <w:r w:rsidRPr="00CE6387">
        <w:rPr>
          <w:sz w:val="28"/>
          <w:szCs w:val="28"/>
        </w:rPr>
        <w:t>Закон Азербайджанской Республики от 31 мая 2016 года № 261-</w:t>
      </w:r>
      <w:r w:rsidRPr="00CE6387">
        <w:rPr>
          <w:sz w:val="28"/>
          <w:szCs w:val="28"/>
          <w:lang w:val="az-Latn-AZ"/>
        </w:rPr>
        <w:t>VQ</w:t>
      </w:r>
      <w:r w:rsidRPr="00CE6387">
        <w:rPr>
          <w:sz w:val="28"/>
          <w:szCs w:val="28"/>
        </w:rPr>
        <w:t xml:space="preserve"> </w:t>
      </w:r>
      <w:r w:rsidRPr="00CE6387">
        <w:rPr>
          <w:sz w:val="28"/>
          <w:szCs w:val="28"/>
        </w:rPr>
        <w:br/>
        <w:t>«Об антидемпинговых, компенсационных и защитных мерах»;</w:t>
      </w:r>
    </w:p>
    <w:p w:rsidR="00C679DE" w:rsidRPr="00CE6387" w:rsidRDefault="00C679DE" w:rsidP="00887AB2">
      <w:pPr>
        <w:ind w:firstLine="709"/>
        <w:jc w:val="both"/>
        <w:rPr>
          <w:sz w:val="28"/>
          <w:szCs w:val="28"/>
        </w:rPr>
      </w:pPr>
      <w:r w:rsidRPr="00CE6387">
        <w:rPr>
          <w:sz w:val="28"/>
          <w:szCs w:val="28"/>
        </w:rPr>
        <w:t>Закон Азербайджанской Республики от 28 октября 2016 года № 384-</w:t>
      </w:r>
      <w:r w:rsidRPr="00CE6387">
        <w:rPr>
          <w:sz w:val="28"/>
          <w:szCs w:val="28"/>
          <w:lang w:val="az-Latn-AZ"/>
        </w:rPr>
        <w:t>VQ</w:t>
      </w:r>
      <w:r w:rsidRPr="00CE6387">
        <w:rPr>
          <w:sz w:val="28"/>
          <w:szCs w:val="28"/>
        </w:rPr>
        <w:t xml:space="preserve"> «О кредитных бюро»;</w:t>
      </w:r>
    </w:p>
    <w:p w:rsidR="00C679DE" w:rsidRPr="00CE6387" w:rsidRDefault="00C679DE" w:rsidP="00887AB2">
      <w:pPr>
        <w:ind w:firstLine="709"/>
        <w:jc w:val="both"/>
        <w:rPr>
          <w:sz w:val="28"/>
          <w:szCs w:val="28"/>
        </w:rPr>
      </w:pPr>
      <w:r w:rsidRPr="00CE6387">
        <w:rPr>
          <w:sz w:val="28"/>
          <w:szCs w:val="28"/>
        </w:rPr>
        <w:t>Закон Азербайджанской Республики от 16 декабря 2016 года № 454</w:t>
      </w:r>
      <w:r w:rsidRPr="00CE6387">
        <w:rPr>
          <w:sz w:val="28"/>
          <w:szCs w:val="28"/>
        </w:rPr>
        <w:noBreakHyphen/>
        <w:t>VQD «О внесении изменений в Налоговый кодекс Азербайджанской Республики»;</w:t>
      </w:r>
    </w:p>
    <w:p w:rsidR="00C679DE" w:rsidRPr="00CE6387" w:rsidRDefault="00C679DE" w:rsidP="00887AB2">
      <w:pPr>
        <w:ind w:firstLine="709"/>
        <w:jc w:val="both"/>
        <w:rPr>
          <w:sz w:val="28"/>
          <w:szCs w:val="28"/>
        </w:rPr>
      </w:pPr>
      <w:r w:rsidRPr="00CE6387">
        <w:rPr>
          <w:sz w:val="28"/>
          <w:szCs w:val="28"/>
        </w:rPr>
        <w:lastRenderedPageBreak/>
        <w:t>Закон Азербайджанской Республики от 16 декабря 2016 года № 461-</w:t>
      </w:r>
      <w:r w:rsidRPr="00CE6387">
        <w:rPr>
          <w:sz w:val="28"/>
          <w:szCs w:val="28"/>
          <w:lang w:val="az-Latn-AZ"/>
        </w:rPr>
        <w:t>VQ</w:t>
      </w:r>
      <w:r w:rsidRPr="00CE6387">
        <w:rPr>
          <w:sz w:val="28"/>
          <w:szCs w:val="28"/>
        </w:rPr>
        <w:t xml:space="preserve"> «О безналичных расчетах»;</w:t>
      </w:r>
    </w:p>
    <w:p w:rsidR="00C679DE" w:rsidRPr="00CE6387" w:rsidRDefault="00C679DE" w:rsidP="00887AB2">
      <w:pPr>
        <w:ind w:firstLine="709"/>
        <w:jc w:val="both"/>
        <w:rPr>
          <w:sz w:val="28"/>
          <w:szCs w:val="28"/>
        </w:rPr>
      </w:pPr>
      <w:r w:rsidRPr="00CE6387">
        <w:rPr>
          <w:sz w:val="28"/>
          <w:szCs w:val="28"/>
        </w:rPr>
        <w:t>Закон Азербайджанской Республики от 30 декабря 2016 года № 474-</w:t>
      </w:r>
      <w:r w:rsidRPr="00CE6387">
        <w:rPr>
          <w:sz w:val="28"/>
          <w:szCs w:val="28"/>
          <w:lang w:val="az-Latn-AZ"/>
        </w:rPr>
        <w:t xml:space="preserve">VQ </w:t>
      </w:r>
      <w:r w:rsidRPr="00CE6387">
        <w:rPr>
          <w:sz w:val="28"/>
          <w:szCs w:val="28"/>
        </w:rPr>
        <w:t>«О регулировании существующих на 1 января 2017 года налоговых долгов»;</w:t>
      </w:r>
    </w:p>
    <w:p w:rsidR="00C679DE" w:rsidRPr="00CE6387" w:rsidRDefault="00C679DE" w:rsidP="00887AB2">
      <w:pPr>
        <w:ind w:firstLine="709"/>
        <w:jc w:val="both"/>
        <w:rPr>
          <w:sz w:val="28"/>
          <w:szCs w:val="28"/>
        </w:rPr>
      </w:pPr>
      <w:r w:rsidRPr="00CE6387">
        <w:rPr>
          <w:sz w:val="28"/>
          <w:szCs w:val="28"/>
          <w:lang w:val="az-Latn-AZ"/>
        </w:rPr>
        <w:t xml:space="preserve">Закон Азербайджанской Республики </w:t>
      </w:r>
      <w:r w:rsidRPr="00CE6387">
        <w:rPr>
          <w:sz w:val="28"/>
          <w:szCs w:val="28"/>
        </w:rPr>
        <w:t>от 2</w:t>
      </w:r>
      <w:r w:rsidRPr="00CE6387">
        <w:rPr>
          <w:sz w:val="28"/>
          <w:szCs w:val="28"/>
          <w:lang w:val="az-Latn-AZ"/>
        </w:rPr>
        <w:t xml:space="preserve"> </w:t>
      </w:r>
      <w:r w:rsidRPr="00CE6387">
        <w:rPr>
          <w:sz w:val="28"/>
          <w:szCs w:val="28"/>
        </w:rPr>
        <w:t>мая</w:t>
      </w:r>
      <w:r w:rsidRPr="00CE6387">
        <w:rPr>
          <w:sz w:val="28"/>
          <w:szCs w:val="28"/>
          <w:lang w:val="az-Latn-AZ"/>
        </w:rPr>
        <w:t xml:space="preserve"> 20</w:t>
      </w:r>
      <w:r w:rsidRPr="00CE6387">
        <w:rPr>
          <w:sz w:val="28"/>
          <w:szCs w:val="28"/>
        </w:rPr>
        <w:t xml:space="preserve">17 </w:t>
      </w:r>
      <w:r w:rsidRPr="00CE6387">
        <w:rPr>
          <w:rStyle w:val="emh3"/>
          <w:sz w:val="28"/>
          <w:szCs w:val="28"/>
        </w:rPr>
        <w:t xml:space="preserve">года </w:t>
      </w:r>
      <w:r w:rsidRPr="00CE6387">
        <w:rPr>
          <w:sz w:val="28"/>
          <w:szCs w:val="28"/>
          <w:lang w:val="az-Latn-AZ"/>
        </w:rPr>
        <w:t>№ </w:t>
      </w:r>
      <w:r w:rsidRPr="00CE6387">
        <w:rPr>
          <w:sz w:val="28"/>
          <w:szCs w:val="28"/>
        </w:rPr>
        <w:t>667</w:t>
      </w:r>
      <w:r w:rsidRPr="00CE6387">
        <w:rPr>
          <w:sz w:val="28"/>
          <w:szCs w:val="28"/>
          <w:lang w:val="az-Latn-AZ"/>
        </w:rPr>
        <w:t>-VQ</w:t>
      </w:r>
      <w:r w:rsidRPr="00CE6387">
        <w:rPr>
          <w:sz w:val="28"/>
          <w:szCs w:val="28"/>
        </w:rPr>
        <w:t xml:space="preserve"> </w:t>
      </w:r>
      <w:r w:rsidRPr="00CE6387">
        <w:rPr>
          <w:sz w:val="28"/>
          <w:szCs w:val="28"/>
        </w:rPr>
        <w:br/>
        <w:t>«Об обременении движимого имущества»;</w:t>
      </w:r>
    </w:p>
    <w:p w:rsidR="00C679DE" w:rsidRPr="00CE6387" w:rsidRDefault="00C679DE" w:rsidP="00887AB2">
      <w:pPr>
        <w:ind w:firstLine="709"/>
        <w:jc w:val="both"/>
        <w:rPr>
          <w:sz w:val="28"/>
          <w:szCs w:val="28"/>
        </w:rPr>
      </w:pPr>
      <w:r w:rsidRPr="00CE6387">
        <w:rPr>
          <w:sz w:val="28"/>
          <w:szCs w:val="28"/>
        </w:rPr>
        <w:t>Закон Азербайджанской Республики от 30 июня 2017 года № 765-</w:t>
      </w:r>
      <w:r w:rsidRPr="00CE6387">
        <w:rPr>
          <w:sz w:val="28"/>
          <w:szCs w:val="28"/>
          <w:lang w:val="az-Latn-AZ"/>
        </w:rPr>
        <w:t>VQ</w:t>
      </w:r>
      <w:r w:rsidRPr="00CE6387">
        <w:rPr>
          <w:sz w:val="28"/>
          <w:szCs w:val="28"/>
        </w:rPr>
        <w:t xml:space="preserve"> </w:t>
      </w:r>
      <w:r w:rsidRPr="00CE6387">
        <w:rPr>
          <w:sz w:val="28"/>
          <w:szCs w:val="28"/>
        </w:rPr>
        <w:br/>
        <w:t>«О страховании от безработицы»;</w:t>
      </w:r>
    </w:p>
    <w:p w:rsidR="00C679DE" w:rsidRPr="00CE6387" w:rsidRDefault="00C679DE" w:rsidP="00887AB2">
      <w:pPr>
        <w:ind w:firstLine="709"/>
        <w:jc w:val="both"/>
        <w:rPr>
          <w:sz w:val="28"/>
          <w:szCs w:val="28"/>
        </w:rPr>
      </w:pPr>
      <w:r w:rsidRPr="00CE6387">
        <w:rPr>
          <w:sz w:val="28"/>
          <w:szCs w:val="28"/>
        </w:rPr>
        <w:t xml:space="preserve">Закон Азербайджанской Республики от 18 мая 2018 года №1143-VQ </w:t>
      </w:r>
      <w:r w:rsidRPr="00CE6387">
        <w:rPr>
          <w:sz w:val="28"/>
          <w:szCs w:val="28"/>
        </w:rPr>
        <w:br/>
        <w:t>«О свободной экономической зоне Алят»;</w:t>
      </w:r>
    </w:p>
    <w:p w:rsidR="00C679DE" w:rsidRPr="00CE6387" w:rsidRDefault="00C679DE" w:rsidP="00887AB2">
      <w:pPr>
        <w:shd w:val="clear" w:color="auto" w:fill="FFFFFF"/>
        <w:ind w:firstLine="709"/>
        <w:jc w:val="both"/>
        <w:rPr>
          <w:sz w:val="28"/>
          <w:szCs w:val="28"/>
        </w:rPr>
      </w:pPr>
      <w:r w:rsidRPr="00CE6387">
        <w:rPr>
          <w:sz w:val="28"/>
          <w:szCs w:val="28"/>
        </w:rPr>
        <w:t>Указ Президента Азербайджанской Республики от 27 января 1997 года № 543 «О выдаче специальных разрешений (лицензий) на отдельные виды предпринимательской деятельности»;</w:t>
      </w:r>
    </w:p>
    <w:p w:rsidR="00C679DE" w:rsidRPr="00CE6387" w:rsidRDefault="00C679DE" w:rsidP="00887AB2">
      <w:pPr>
        <w:shd w:val="clear" w:color="auto" w:fill="FFFFFF"/>
        <w:ind w:firstLine="709"/>
        <w:jc w:val="both"/>
        <w:rPr>
          <w:sz w:val="28"/>
          <w:szCs w:val="28"/>
        </w:rPr>
      </w:pPr>
      <w:r w:rsidRPr="00CE6387">
        <w:rPr>
          <w:sz w:val="28"/>
          <w:szCs w:val="28"/>
        </w:rPr>
        <w:t xml:space="preserve">Указ Президента Азербайджанской Республики от 24 июня 1997 года № 609 «О дальнейшей либерализации внешней торговли в Азербайджанской Республике» (Правила регулирования импортно-экспортных операций в Азербайджанской Республике); </w:t>
      </w:r>
    </w:p>
    <w:p w:rsidR="00C679DE" w:rsidRPr="00CE6387" w:rsidRDefault="00C679DE" w:rsidP="00887AB2">
      <w:pPr>
        <w:shd w:val="clear" w:color="auto" w:fill="FFFFFF"/>
        <w:ind w:firstLine="709"/>
        <w:jc w:val="both"/>
        <w:rPr>
          <w:sz w:val="28"/>
          <w:szCs w:val="28"/>
        </w:rPr>
      </w:pPr>
      <w:r w:rsidRPr="00CE6387">
        <w:rPr>
          <w:sz w:val="28"/>
          <w:szCs w:val="28"/>
        </w:rPr>
        <w:t>Указ Президента Азербайджанской Республики от 5 февраля 1999 года № 90 «О дополнительных мерах в сфере регулирования производства, импорта и продажи алкогольных напитков, этилового (пищевого) спирта и табачной продукции»;</w:t>
      </w:r>
    </w:p>
    <w:p w:rsidR="00C679DE" w:rsidRPr="00CE6387" w:rsidRDefault="00C679DE" w:rsidP="00887AB2">
      <w:pPr>
        <w:shd w:val="clear" w:color="auto" w:fill="FFFFFF"/>
        <w:ind w:firstLine="709"/>
        <w:jc w:val="both"/>
        <w:rPr>
          <w:sz w:val="28"/>
          <w:szCs w:val="28"/>
        </w:rPr>
      </w:pPr>
      <w:r w:rsidRPr="00CE6387">
        <w:rPr>
          <w:sz w:val="28"/>
          <w:szCs w:val="28"/>
        </w:rPr>
        <w:t>Указ Президента Азербайджанской Республики от 25 августа 2000 года № 386 «О применении Закона Азербайджанской Республики «Об утверждении, вступлении в силу Гражданского кодекса Азербайджанской Республики и связанных с этим вопрос</w:t>
      </w:r>
      <w:r w:rsidR="00AB788E" w:rsidRPr="00CE6387">
        <w:rPr>
          <w:sz w:val="28"/>
          <w:szCs w:val="28"/>
        </w:rPr>
        <w:t>ом</w:t>
      </w:r>
      <w:r w:rsidRPr="00CE6387">
        <w:rPr>
          <w:sz w:val="28"/>
          <w:szCs w:val="28"/>
        </w:rPr>
        <w:t xml:space="preserve"> правового регулирования»;</w:t>
      </w:r>
    </w:p>
    <w:p w:rsidR="00C679DE" w:rsidRPr="00CE6387" w:rsidRDefault="00C679DE" w:rsidP="00887AB2">
      <w:pPr>
        <w:shd w:val="clear" w:color="auto" w:fill="FFFFFF"/>
        <w:ind w:firstLine="709"/>
        <w:jc w:val="both"/>
        <w:rPr>
          <w:sz w:val="28"/>
          <w:szCs w:val="28"/>
        </w:rPr>
      </w:pPr>
      <w:r w:rsidRPr="00CE6387">
        <w:rPr>
          <w:sz w:val="28"/>
          <w:szCs w:val="28"/>
        </w:rPr>
        <w:t>Указ Президента Азербайджанской Республики от 2 сентября 2002 года № 782 «Об усовершенствовании правил выдачи специальных разрешений (лицензий) на отдельные виды деятельности»;</w:t>
      </w:r>
    </w:p>
    <w:p w:rsidR="00C679DE" w:rsidRPr="00CE6387" w:rsidRDefault="00C679DE" w:rsidP="00887AB2">
      <w:pPr>
        <w:shd w:val="clear" w:color="auto" w:fill="FFFFFF"/>
        <w:ind w:firstLine="709"/>
        <w:jc w:val="both"/>
        <w:rPr>
          <w:sz w:val="28"/>
          <w:szCs w:val="28"/>
        </w:rPr>
      </w:pPr>
      <w:r w:rsidRPr="00CE6387">
        <w:rPr>
          <w:sz w:val="28"/>
          <w:szCs w:val="28"/>
        </w:rPr>
        <w:t>Указ Президента Азербайджанской Республики от 12 сентября 2005 года № 292 «О дополнительных мерах в области регулирования оборота предметов с ограниченным гражданским оборотом»;</w:t>
      </w:r>
    </w:p>
    <w:p w:rsidR="00C679DE" w:rsidRPr="00CE6387" w:rsidRDefault="00C679DE" w:rsidP="00887AB2">
      <w:pPr>
        <w:shd w:val="clear" w:color="auto" w:fill="FFFFFF"/>
        <w:ind w:firstLine="709"/>
        <w:jc w:val="both"/>
        <w:rPr>
          <w:sz w:val="28"/>
          <w:szCs w:val="28"/>
        </w:rPr>
      </w:pPr>
      <w:r w:rsidRPr="00CE6387">
        <w:rPr>
          <w:sz w:val="28"/>
          <w:szCs w:val="28"/>
        </w:rPr>
        <w:t xml:space="preserve">Указ Президента Азербайджанской Республики от 6 марта 2007 года </w:t>
      </w:r>
      <w:r w:rsidRPr="00CE6387">
        <w:rPr>
          <w:sz w:val="28"/>
          <w:szCs w:val="28"/>
        </w:rPr>
        <w:br/>
        <w:t>№ 538 «О создании специальных экономических зон в Азербайджанской Республике»;</w:t>
      </w:r>
    </w:p>
    <w:p w:rsidR="00C679DE" w:rsidRPr="00CE6387" w:rsidRDefault="00C679DE" w:rsidP="00887AB2">
      <w:pPr>
        <w:shd w:val="clear" w:color="auto" w:fill="FFFFFF"/>
        <w:ind w:firstLine="709"/>
        <w:jc w:val="both"/>
        <w:rPr>
          <w:sz w:val="28"/>
          <w:szCs w:val="28"/>
        </w:rPr>
      </w:pPr>
      <w:r w:rsidRPr="00CE6387">
        <w:rPr>
          <w:sz w:val="28"/>
          <w:szCs w:val="28"/>
        </w:rPr>
        <w:t>Указ Президента Азербайджанской Республики от 11 ноября 2008 года № 12 «О применении принципа «единого окна» при проверке товаров и транспортных средств, провозимых через пропускные пункты государственной границы Азербайджанской Республики»;</w:t>
      </w:r>
    </w:p>
    <w:p w:rsidR="00C679DE" w:rsidRPr="00CE6387" w:rsidRDefault="00C679DE" w:rsidP="00887AB2">
      <w:pPr>
        <w:shd w:val="clear" w:color="auto" w:fill="FFFFFF"/>
        <w:ind w:firstLine="709"/>
        <w:jc w:val="both"/>
        <w:rPr>
          <w:sz w:val="28"/>
          <w:szCs w:val="28"/>
        </w:rPr>
      </w:pPr>
      <w:r w:rsidRPr="00CE6387">
        <w:rPr>
          <w:sz w:val="28"/>
          <w:szCs w:val="28"/>
        </w:rPr>
        <w:t>Указ Президента Азербайджанской Республики от 3 июня 2009 года № 101 «О применении Закона «О специальных экономических зонах»;</w:t>
      </w:r>
    </w:p>
    <w:p w:rsidR="00C679DE" w:rsidRPr="00CE6387" w:rsidRDefault="00C679DE" w:rsidP="00887AB2">
      <w:pPr>
        <w:shd w:val="clear" w:color="auto" w:fill="FFFFFF"/>
        <w:ind w:firstLine="709"/>
        <w:jc w:val="both"/>
        <w:rPr>
          <w:sz w:val="28"/>
          <w:szCs w:val="28"/>
        </w:rPr>
      </w:pPr>
      <w:r w:rsidRPr="00CE6387">
        <w:rPr>
          <w:sz w:val="28"/>
          <w:szCs w:val="28"/>
          <w:lang w:val="az-Latn-AZ"/>
        </w:rPr>
        <w:t>Указ Президента Азербайджанской Республики от 13 апреля 2010 года</w:t>
      </w:r>
      <w:r w:rsidRPr="00CE6387">
        <w:rPr>
          <w:sz w:val="28"/>
          <w:szCs w:val="28"/>
        </w:rPr>
        <w:t xml:space="preserve"> </w:t>
      </w:r>
      <w:r w:rsidRPr="00CE6387">
        <w:rPr>
          <w:sz w:val="28"/>
          <w:szCs w:val="28"/>
          <w:lang w:val="az-Latn-AZ"/>
        </w:rPr>
        <w:t>№ 246</w:t>
      </w:r>
      <w:r w:rsidRPr="00CE6387">
        <w:rPr>
          <w:sz w:val="28"/>
          <w:szCs w:val="28"/>
        </w:rPr>
        <w:t xml:space="preserve"> </w:t>
      </w:r>
      <w:r w:rsidRPr="00CE6387">
        <w:rPr>
          <w:sz w:val="28"/>
          <w:szCs w:val="28"/>
          <w:lang w:val="az-Latn-AZ"/>
        </w:rPr>
        <w:t>«О некоторых мерах по упорядочению проверок в области предпринимательства и обеспечению защиты прав потребителей»</w:t>
      </w:r>
      <w:r w:rsidRPr="00CE6387">
        <w:rPr>
          <w:sz w:val="28"/>
          <w:szCs w:val="28"/>
        </w:rPr>
        <w:t>;</w:t>
      </w:r>
    </w:p>
    <w:p w:rsidR="00C679DE" w:rsidRPr="00CE6387" w:rsidRDefault="00C679DE" w:rsidP="00887AB2">
      <w:pPr>
        <w:shd w:val="clear" w:color="auto" w:fill="FFFFFF"/>
        <w:ind w:firstLine="709"/>
        <w:jc w:val="both"/>
        <w:rPr>
          <w:sz w:val="28"/>
          <w:szCs w:val="28"/>
        </w:rPr>
      </w:pPr>
      <w:r w:rsidRPr="00CE6387">
        <w:rPr>
          <w:sz w:val="28"/>
          <w:szCs w:val="28"/>
        </w:rPr>
        <w:lastRenderedPageBreak/>
        <w:t>Указ Президента Азербайджанской Республики от 20 апреля 2010 года № 257 «Об утверждении Правил проведения конкурса по отбору оператора специальной экономической зоны»;</w:t>
      </w:r>
    </w:p>
    <w:p w:rsidR="00C679DE" w:rsidRPr="00CE6387" w:rsidRDefault="00C679DE" w:rsidP="00887AB2">
      <w:pPr>
        <w:ind w:firstLine="709"/>
        <w:jc w:val="both"/>
        <w:rPr>
          <w:sz w:val="28"/>
          <w:szCs w:val="28"/>
        </w:rPr>
      </w:pPr>
      <w:r w:rsidRPr="00CE6387">
        <w:rPr>
          <w:sz w:val="28"/>
          <w:szCs w:val="28"/>
        </w:rPr>
        <w:t xml:space="preserve">Указ Президента Азербайджанской Республики от 23 мая 2011 года № 429 «О некоторых мерах в области организации оказания государственными органами электронных услуг»; </w:t>
      </w:r>
    </w:p>
    <w:p w:rsidR="00C679DE" w:rsidRPr="00CE6387" w:rsidRDefault="00C679DE" w:rsidP="00887AB2">
      <w:pPr>
        <w:shd w:val="clear" w:color="auto" w:fill="FFFFFF"/>
        <w:ind w:firstLine="709"/>
        <w:jc w:val="both"/>
        <w:rPr>
          <w:sz w:val="28"/>
          <w:szCs w:val="28"/>
        </w:rPr>
      </w:pPr>
      <w:r w:rsidRPr="00CE6387">
        <w:rPr>
          <w:sz w:val="28"/>
          <w:szCs w:val="28"/>
        </w:rPr>
        <w:t>Указ Президента Азербайджанской Республики от 15 сентября 2011 года № 499 «О применении Закона Азербайджанской Республики «Об утверждении Таможенного кодекса Азербайджанской Республики»;</w:t>
      </w:r>
    </w:p>
    <w:p w:rsidR="00C679DE" w:rsidRPr="00CE6387" w:rsidRDefault="00C679DE" w:rsidP="00887AB2">
      <w:pPr>
        <w:shd w:val="clear" w:color="auto" w:fill="FFFFFF"/>
        <w:ind w:firstLine="709"/>
        <w:jc w:val="both"/>
        <w:rPr>
          <w:sz w:val="28"/>
          <w:szCs w:val="28"/>
        </w:rPr>
      </w:pPr>
      <w:r w:rsidRPr="00CE6387">
        <w:rPr>
          <w:sz w:val="28"/>
          <w:szCs w:val="28"/>
        </w:rPr>
        <w:t>Указ Президента Азербайджанской Республики от 21 декабря 2011 года № 548 «О создании Сумгаитского химического промышленного парка»;</w:t>
      </w:r>
    </w:p>
    <w:p w:rsidR="00C679DE" w:rsidRPr="00CE6387" w:rsidRDefault="00C679DE" w:rsidP="00887AB2">
      <w:pPr>
        <w:shd w:val="clear" w:color="auto" w:fill="FFFFFF"/>
        <w:ind w:firstLine="709"/>
        <w:jc w:val="both"/>
        <w:rPr>
          <w:sz w:val="28"/>
          <w:szCs w:val="28"/>
        </w:rPr>
      </w:pPr>
      <w:r w:rsidRPr="00CE6387">
        <w:rPr>
          <w:sz w:val="28"/>
          <w:szCs w:val="28"/>
        </w:rPr>
        <w:t>Указ Президента Азербайджанской Республики от 13 июля 2012 года № 685 «О создании Государственного агентства по услугам гражданам и социальным инновациям при Президенте Азербайджанской Республики и о мерах усовершенствования услуг, предоставляемых гражданам»;</w:t>
      </w:r>
    </w:p>
    <w:p w:rsidR="00C679DE" w:rsidRPr="00CE6387" w:rsidRDefault="00C679DE" w:rsidP="00887AB2">
      <w:pPr>
        <w:shd w:val="clear" w:color="auto" w:fill="FFFFFF"/>
        <w:ind w:firstLine="709"/>
        <w:jc w:val="both"/>
        <w:rPr>
          <w:sz w:val="28"/>
          <w:szCs w:val="28"/>
        </w:rPr>
      </w:pPr>
      <w:r w:rsidRPr="00CE6387">
        <w:rPr>
          <w:sz w:val="28"/>
          <w:szCs w:val="28"/>
        </w:rPr>
        <w:t>Указ Президента Азербайджанской Республики от 5 сентября 2012 года № 706 «Об обеспечении деятельности Государственного агентства по услугам гражданам и социальным инновациям при Президенте Азербайджанской Республики»;</w:t>
      </w:r>
    </w:p>
    <w:p w:rsidR="00C679DE" w:rsidRPr="00CE6387" w:rsidRDefault="00C679DE" w:rsidP="00887AB2">
      <w:pPr>
        <w:shd w:val="clear" w:color="auto" w:fill="FFFFFF"/>
        <w:ind w:firstLine="709"/>
        <w:jc w:val="both"/>
        <w:rPr>
          <w:sz w:val="28"/>
          <w:szCs w:val="28"/>
        </w:rPr>
      </w:pPr>
      <w:r w:rsidRPr="00CE6387">
        <w:rPr>
          <w:sz w:val="28"/>
          <w:szCs w:val="28"/>
        </w:rPr>
        <w:t xml:space="preserve">Указ Президента Азербайджанской Республики от 5 ноября 2012 года </w:t>
      </w:r>
      <w:r w:rsidRPr="00CE6387">
        <w:rPr>
          <w:sz w:val="28"/>
          <w:szCs w:val="28"/>
        </w:rPr>
        <w:br/>
        <w:t>№ 736 «О создании парка высоких технологий»;</w:t>
      </w:r>
    </w:p>
    <w:p w:rsidR="00C679DE" w:rsidRPr="00CE6387" w:rsidRDefault="00C679DE" w:rsidP="00887AB2">
      <w:pPr>
        <w:shd w:val="clear" w:color="auto" w:fill="FFFFFF"/>
        <w:ind w:firstLine="709"/>
        <w:jc w:val="both"/>
        <w:rPr>
          <w:sz w:val="28"/>
          <w:szCs w:val="28"/>
        </w:rPr>
      </w:pPr>
      <w:r w:rsidRPr="00CE6387">
        <w:rPr>
          <w:sz w:val="28"/>
          <w:szCs w:val="28"/>
        </w:rPr>
        <w:t xml:space="preserve">Указ Президента Азербайджанской Республики от 24 апреля 2013 года </w:t>
      </w:r>
      <w:r w:rsidRPr="00CE6387">
        <w:rPr>
          <w:sz w:val="28"/>
          <w:szCs w:val="28"/>
        </w:rPr>
        <w:br/>
        <w:t>№ 865 «Об утверждении «Примерного положения о промышленных парках»;</w:t>
      </w:r>
    </w:p>
    <w:p w:rsidR="00C679DE" w:rsidRPr="00CE6387" w:rsidRDefault="00C679DE" w:rsidP="00887AB2">
      <w:pPr>
        <w:shd w:val="clear" w:color="auto" w:fill="FFFFFF"/>
        <w:ind w:firstLine="709"/>
        <w:jc w:val="both"/>
        <w:rPr>
          <w:sz w:val="28"/>
          <w:szCs w:val="28"/>
        </w:rPr>
      </w:pPr>
      <w:r w:rsidRPr="00CE6387">
        <w:rPr>
          <w:sz w:val="28"/>
          <w:szCs w:val="28"/>
        </w:rPr>
        <w:t>Указ Президента Азербайджанской Республики от 3 марта 2014 года № 119 «О дополнительных мерах по развитию предпринимательства»;</w:t>
      </w:r>
    </w:p>
    <w:p w:rsidR="00C679DE" w:rsidRPr="00CE6387" w:rsidRDefault="00C679DE" w:rsidP="00887AB2">
      <w:pPr>
        <w:shd w:val="clear" w:color="auto" w:fill="FFFFFF"/>
        <w:ind w:firstLine="709"/>
        <w:jc w:val="both"/>
        <w:rPr>
          <w:sz w:val="28"/>
          <w:szCs w:val="28"/>
        </w:rPr>
      </w:pPr>
      <w:r w:rsidRPr="00CE6387">
        <w:rPr>
          <w:sz w:val="28"/>
          <w:szCs w:val="28"/>
        </w:rPr>
        <w:t>Указ Президента Азербайджанской Республики от 8 октября 2014 года № 288 «О создании промышленных кварталов и обеспечении их деятельности»;</w:t>
      </w:r>
    </w:p>
    <w:p w:rsidR="00C679DE" w:rsidRPr="00CE6387" w:rsidRDefault="00C679DE" w:rsidP="00887AB2">
      <w:pPr>
        <w:shd w:val="clear" w:color="auto" w:fill="FFFFFF"/>
        <w:ind w:firstLine="709"/>
        <w:jc w:val="both"/>
        <w:rPr>
          <w:sz w:val="28"/>
          <w:szCs w:val="28"/>
        </w:rPr>
      </w:pPr>
      <w:r w:rsidRPr="00CE6387">
        <w:rPr>
          <w:sz w:val="28"/>
          <w:szCs w:val="28"/>
        </w:rPr>
        <w:t>Указ Президента Азербайджанской Республики от 17 ноября 2014 года № 348 «Об утверждении Правил проведения экспертизы строительных проектов»;</w:t>
      </w:r>
    </w:p>
    <w:p w:rsidR="00C679DE" w:rsidRPr="00CE6387" w:rsidRDefault="00C679DE" w:rsidP="00887AB2">
      <w:pPr>
        <w:shd w:val="clear" w:color="auto" w:fill="FFFFFF"/>
        <w:ind w:firstLine="709"/>
        <w:jc w:val="both"/>
        <w:rPr>
          <w:sz w:val="28"/>
          <w:szCs w:val="28"/>
        </w:rPr>
      </w:pPr>
      <w:r w:rsidRPr="00CE6387">
        <w:rPr>
          <w:sz w:val="28"/>
          <w:szCs w:val="28"/>
        </w:rPr>
        <w:t>Указ Президента Азербайджанской Республики от 17 ноября 2014 года № 349 «Об утверждении Правил осуществления государственного контроля над строительством»;</w:t>
      </w:r>
    </w:p>
    <w:p w:rsidR="00C679DE" w:rsidRPr="00CE6387" w:rsidRDefault="00C679DE" w:rsidP="00887AB2">
      <w:pPr>
        <w:shd w:val="clear" w:color="auto" w:fill="FFFFFF"/>
        <w:ind w:firstLine="709"/>
        <w:jc w:val="both"/>
        <w:rPr>
          <w:sz w:val="28"/>
          <w:szCs w:val="28"/>
        </w:rPr>
      </w:pPr>
      <w:r w:rsidRPr="00CE6387">
        <w:rPr>
          <w:sz w:val="28"/>
          <w:szCs w:val="28"/>
        </w:rPr>
        <w:t>Указ Президента Азербайджанской Республики от 26 февраля 2015 года № 481 «О создании Мингечаурского парка высоких технологий»;</w:t>
      </w:r>
    </w:p>
    <w:p w:rsidR="00C679DE" w:rsidRPr="00CE6387" w:rsidRDefault="00C679DE" w:rsidP="00887AB2">
      <w:pPr>
        <w:shd w:val="clear" w:color="auto" w:fill="FFFFFF"/>
        <w:ind w:firstLine="709"/>
        <w:jc w:val="both"/>
        <w:rPr>
          <w:sz w:val="28"/>
          <w:szCs w:val="28"/>
        </w:rPr>
      </w:pPr>
      <w:r w:rsidRPr="00CE6387">
        <w:rPr>
          <w:sz w:val="28"/>
          <w:szCs w:val="28"/>
        </w:rPr>
        <w:t>Указ Президента Азербайджанской Республики от 19 октября 2015 года № 650 «О сокращении видов предпринимательской деятельности, требующих специального разрешения (лицензии), упрощении процедур выдачи специального разрешения (лицензии) и обеспечении их прозрачности»;</w:t>
      </w:r>
    </w:p>
    <w:p w:rsidR="00C679DE" w:rsidRPr="00CE6387" w:rsidRDefault="00C679DE" w:rsidP="00887AB2">
      <w:pPr>
        <w:ind w:firstLine="709"/>
        <w:jc w:val="both"/>
        <w:rPr>
          <w:sz w:val="28"/>
          <w:szCs w:val="28"/>
        </w:rPr>
      </w:pPr>
      <w:r w:rsidRPr="00CE6387">
        <w:rPr>
          <w:sz w:val="28"/>
          <w:szCs w:val="28"/>
        </w:rPr>
        <w:t>Указ Президента Азербайджанской Республики от 21 октября 2015 года № 655 «О создании Координационного совета по транзитным грузоперевозкам»;</w:t>
      </w:r>
    </w:p>
    <w:p w:rsidR="00C679DE" w:rsidRPr="00CE6387" w:rsidRDefault="00C679DE" w:rsidP="00887AB2">
      <w:pPr>
        <w:shd w:val="clear" w:color="auto" w:fill="FFFFFF"/>
        <w:ind w:firstLine="709"/>
        <w:jc w:val="both"/>
        <w:rPr>
          <w:sz w:val="28"/>
          <w:szCs w:val="28"/>
        </w:rPr>
      </w:pPr>
      <w:r w:rsidRPr="00CE6387">
        <w:rPr>
          <w:sz w:val="28"/>
          <w:szCs w:val="28"/>
        </w:rPr>
        <w:lastRenderedPageBreak/>
        <w:t>Указ Президента Азербайджанской Республики от 21 декабря 2015 года «О некоторых мерах в сфере лицензирования»;</w:t>
      </w:r>
    </w:p>
    <w:p w:rsidR="00C679DE" w:rsidRPr="00CE6387" w:rsidRDefault="00C679DE" w:rsidP="00887AB2">
      <w:pPr>
        <w:ind w:firstLine="709"/>
        <w:jc w:val="both"/>
        <w:rPr>
          <w:sz w:val="28"/>
          <w:szCs w:val="28"/>
        </w:rPr>
      </w:pPr>
      <w:r w:rsidRPr="00CE6387">
        <w:rPr>
          <w:sz w:val="28"/>
          <w:szCs w:val="28"/>
        </w:rPr>
        <w:t>Указ Президента Азербайджанской Республики от 18 января 2016 года № 745 «О дополнительных мерах по поощрению инвестиций»;</w:t>
      </w:r>
    </w:p>
    <w:p w:rsidR="00C679DE" w:rsidRPr="00CE6387" w:rsidRDefault="00C679DE" w:rsidP="00887AB2">
      <w:pPr>
        <w:ind w:firstLine="709"/>
        <w:jc w:val="both"/>
        <w:rPr>
          <w:sz w:val="28"/>
          <w:szCs w:val="28"/>
        </w:rPr>
      </w:pPr>
      <w:r w:rsidRPr="00CE6387">
        <w:rPr>
          <w:bCs/>
          <w:sz w:val="28"/>
          <w:szCs w:val="28"/>
        </w:rPr>
        <w:t>Указ Президента Азербайджанской Республики от 3 февраля 2016 года № 760 «О создании юридического лица публичного права – Палаты по контролю за финансовыми рынками Азербайджанской Республики»;</w:t>
      </w:r>
    </w:p>
    <w:p w:rsidR="00C679DE" w:rsidRPr="00CE6387" w:rsidRDefault="00C679DE" w:rsidP="00887AB2">
      <w:pPr>
        <w:ind w:firstLine="709"/>
        <w:jc w:val="both"/>
        <w:rPr>
          <w:sz w:val="28"/>
          <w:szCs w:val="28"/>
        </w:rPr>
      </w:pPr>
      <w:r w:rsidRPr="00CE6387">
        <w:rPr>
          <w:sz w:val="28"/>
          <w:szCs w:val="28"/>
        </w:rPr>
        <w:t>Указ Президента Азербайджанской Республики от 3 февраля 2016 года № 761 «О создании Апелляционного совета при Президенте Азербайджанской Республики»;</w:t>
      </w:r>
    </w:p>
    <w:p w:rsidR="00C679DE" w:rsidRPr="00CE6387" w:rsidRDefault="00C679DE" w:rsidP="00887AB2">
      <w:pPr>
        <w:ind w:firstLine="709"/>
        <w:jc w:val="both"/>
        <w:rPr>
          <w:sz w:val="28"/>
          <w:szCs w:val="28"/>
        </w:rPr>
      </w:pPr>
      <w:r w:rsidRPr="00CE6387">
        <w:rPr>
          <w:sz w:val="28"/>
          <w:szCs w:val="28"/>
        </w:rPr>
        <w:t>Указ Президента Азербайджанской Республики от 3 февраля 2016 года № 762 «О создании Апелляционных советов в центральных и местных органах исполнительной власти Азербайджанской Республики»;</w:t>
      </w:r>
    </w:p>
    <w:p w:rsidR="00C679DE" w:rsidRPr="00CE6387" w:rsidRDefault="00C679DE" w:rsidP="00887AB2">
      <w:pPr>
        <w:ind w:firstLine="709"/>
        <w:jc w:val="both"/>
        <w:rPr>
          <w:sz w:val="28"/>
          <w:szCs w:val="28"/>
        </w:rPr>
      </w:pPr>
      <w:r w:rsidRPr="00CE6387">
        <w:rPr>
          <w:sz w:val="28"/>
          <w:szCs w:val="28"/>
        </w:rPr>
        <w:t>Указ Президента Азербайджанской Республики от 1 марта 2016 года № 811 «О дополнительных мерах, связанных с поощрением экспорта ненефтяной продукции»;</w:t>
      </w:r>
    </w:p>
    <w:p w:rsidR="00C679DE" w:rsidRPr="00CE6387" w:rsidRDefault="00C679DE" w:rsidP="00887AB2">
      <w:pPr>
        <w:ind w:firstLine="709"/>
        <w:jc w:val="both"/>
        <w:rPr>
          <w:sz w:val="28"/>
          <w:szCs w:val="28"/>
        </w:rPr>
      </w:pPr>
      <w:r w:rsidRPr="00CE6387">
        <w:rPr>
          <w:sz w:val="28"/>
          <w:szCs w:val="28"/>
        </w:rPr>
        <w:t>Указ Президента Азербайджанской Республики от 4 мая 2016 года № 890 «О</w:t>
      </w:r>
      <w:r w:rsidRPr="00CE6387">
        <w:rPr>
          <w:b/>
          <w:bCs/>
          <w:sz w:val="28"/>
          <w:szCs w:val="28"/>
          <w:shd w:val="clear" w:color="auto" w:fill="FFFFFF"/>
        </w:rPr>
        <w:t xml:space="preserve"> </w:t>
      </w:r>
      <w:r w:rsidRPr="00CE6387">
        <w:rPr>
          <w:sz w:val="28"/>
          <w:szCs w:val="28"/>
        </w:rPr>
        <w:t>мерах по созданию центров «ASAN Kommunal»;</w:t>
      </w:r>
    </w:p>
    <w:p w:rsidR="00C679DE" w:rsidRPr="00CE6387" w:rsidRDefault="00C679DE" w:rsidP="00887AB2">
      <w:pPr>
        <w:ind w:firstLine="709"/>
        <w:jc w:val="both"/>
        <w:rPr>
          <w:sz w:val="28"/>
          <w:szCs w:val="28"/>
        </w:rPr>
      </w:pPr>
      <w:r w:rsidRPr="00CE6387">
        <w:rPr>
          <w:sz w:val="28"/>
          <w:szCs w:val="28"/>
        </w:rPr>
        <w:t>Указ Президента Азербайджанской Республики от 21 мая 2016 года № 920 «Об утверждении «Правил использования «Зеленого коридора» и других пропускных систем для провоза товаров и транспортных средств через таможенную границу»;</w:t>
      </w:r>
    </w:p>
    <w:p w:rsidR="00C679DE" w:rsidRPr="00CE6387" w:rsidRDefault="00C679DE" w:rsidP="00887AB2">
      <w:pPr>
        <w:ind w:firstLine="709"/>
        <w:jc w:val="both"/>
        <w:rPr>
          <w:sz w:val="28"/>
          <w:szCs w:val="28"/>
        </w:rPr>
      </w:pPr>
      <w:r w:rsidRPr="00CE6387">
        <w:rPr>
          <w:sz w:val="28"/>
          <w:szCs w:val="28"/>
        </w:rPr>
        <w:t xml:space="preserve">Указ Президента Азербайджанской Республики от 1 июня 2016 года № 923 «Об упрощении процедуры выдачи электронных виз и учреждении системы «ASAN Viza»; </w:t>
      </w:r>
    </w:p>
    <w:p w:rsidR="00C679DE" w:rsidRPr="00CE6387" w:rsidRDefault="00C679DE" w:rsidP="00887AB2">
      <w:pPr>
        <w:ind w:firstLine="709"/>
        <w:jc w:val="both"/>
        <w:rPr>
          <w:sz w:val="28"/>
          <w:szCs w:val="28"/>
        </w:rPr>
      </w:pPr>
      <w:r w:rsidRPr="00CE6387">
        <w:rPr>
          <w:sz w:val="28"/>
          <w:szCs w:val="28"/>
        </w:rPr>
        <w:t xml:space="preserve">Указ Президента Азербайджанской Республики от 16 июня 2016 года № 1460 «Об утверждении Порядка ведения учета доходов и расходов для целей налогообложения деятельности в области оптовой торговли и Порядка ведения учета доходов и расходов для целей налогообложения в области производственной деятельности»; </w:t>
      </w:r>
    </w:p>
    <w:p w:rsidR="00C679DE" w:rsidRPr="00CE6387" w:rsidRDefault="00C679DE" w:rsidP="00887AB2">
      <w:pPr>
        <w:ind w:firstLine="709"/>
        <w:jc w:val="both"/>
        <w:rPr>
          <w:sz w:val="28"/>
          <w:szCs w:val="28"/>
        </w:rPr>
      </w:pPr>
      <w:r w:rsidRPr="00CE6387">
        <w:rPr>
          <w:sz w:val="28"/>
          <w:szCs w:val="28"/>
        </w:rPr>
        <w:t xml:space="preserve">Указ Президента Азербайджанской Республики от 19 июля 2016 года №1002 «О внесении изменений в Указ Президента Азербайджанской Республики от 19 мая 2016 года № 894 «О дополнительных мерах в сфере усовершенствования процесса приватизации государственного имущества»;  </w:t>
      </w:r>
    </w:p>
    <w:p w:rsidR="00C679DE" w:rsidRPr="00CE6387" w:rsidRDefault="00C679DE" w:rsidP="00887AB2">
      <w:pPr>
        <w:ind w:firstLine="709"/>
        <w:jc w:val="both"/>
        <w:rPr>
          <w:sz w:val="28"/>
          <w:szCs w:val="28"/>
        </w:rPr>
      </w:pPr>
      <w:r w:rsidRPr="00CE6387">
        <w:rPr>
          <w:sz w:val="28"/>
          <w:szCs w:val="28"/>
        </w:rPr>
        <w:t>Указ Президента Азербайджанской Республики от 19 июля 2016 года № 1003 «О некоторых мерах, связанных с ускорением приватизации и повышением эффективности управления государственным имуществом»;</w:t>
      </w:r>
    </w:p>
    <w:p w:rsidR="00C679DE" w:rsidRPr="00CE6387" w:rsidRDefault="00C679DE" w:rsidP="00887AB2">
      <w:pPr>
        <w:ind w:firstLine="709"/>
        <w:jc w:val="both"/>
        <w:rPr>
          <w:sz w:val="28"/>
          <w:szCs w:val="28"/>
        </w:rPr>
      </w:pPr>
      <w:r w:rsidRPr="00CE6387">
        <w:rPr>
          <w:sz w:val="28"/>
          <w:szCs w:val="28"/>
        </w:rPr>
        <w:t xml:space="preserve">Указ Президента Азербайджанской Республики от 5 октября 2016 года № 1063 «Об утверждении порядка определения и регулирования механизма оплаты части расходов, оплачиваемой за счет государственного бюджета, на организацию экспортных миссий в зарубежные страны, исследование зарубежных рынков и маркетинговую деятельность, продвижение бренда «Made in Azerbaijan» на зарубежные рынки, получение местными компаниями </w:t>
      </w:r>
      <w:r w:rsidRPr="00CE6387">
        <w:rPr>
          <w:sz w:val="28"/>
          <w:szCs w:val="28"/>
        </w:rPr>
        <w:lastRenderedPageBreak/>
        <w:t>сертификатов и патентов в зарубежных странах в связи с экспортом, на исследовательские программы и проекты по развитию экспорта»;</w:t>
      </w:r>
    </w:p>
    <w:p w:rsidR="00C679DE" w:rsidRPr="00CE6387" w:rsidRDefault="00C679DE" w:rsidP="00887AB2">
      <w:pPr>
        <w:ind w:firstLine="709"/>
        <w:jc w:val="both"/>
        <w:rPr>
          <w:sz w:val="28"/>
          <w:szCs w:val="28"/>
        </w:rPr>
      </w:pPr>
      <w:r w:rsidRPr="00CE6387">
        <w:rPr>
          <w:sz w:val="28"/>
          <w:szCs w:val="28"/>
        </w:rPr>
        <w:t>Указ Президента Азербайджанской Республики от 6 декабря 2016 года № 1138 «Об утверждении стратегических дорожных карт по национальной экономике и основным секторам экономики»;</w:t>
      </w:r>
    </w:p>
    <w:p w:rsidR="00C679DE" w:rsidRPr="00CE6387" w:rsidRDefault="00C679DE" w:rsidP="00887AB2">
      <w:pPr>
        <w:ind w:firstLine="709"/>
        <w:jc w:val="both"/>
        <w:rPr>
          <w:sz w:val="28"/>
          <w:szCs w:val="28"/>
        </w:rPr>
      </w:pPr>
      <w:r w:rsidRPr="00CE6387">
        <w:rPr>
          <w:sz w:val="28"/>
          <w:szCs w:val="28"/>
        </w:rPr>
        <w:t>Указ Президента Азербайджанской Республики от 12 января 2017 года № 1196 «О регулировании налоговых задолженностей налогоплательщиков на 1 января 2017 года»;</w:t>
      </w:r>
    </w:p>
    <w:p w:rsidR="00C679DE" w:rsidRPr="00CE6387" w:rsidRDefault="00C679DE" w:rsidP="00887AB2">
      <w:pPr>
        <w:ind w:firstLine="709"/>
        <w:jc w:val="both"/>
        <w:rPr>
          <w:sz w:val="28"/>
          <w:szCs w:val="28"/>
        </w:rPr>
      </w:pPr>
      <w:r w:rsidRPr="00CE6387">
        <w:rPr>
          <w:sz w:val="28"/>
          <w:szCs w:val="28"/>
        </w:rPr>
        <w:t>Указ Президента Азербайджанской Республики от 21 января 2017 года № 1205 «Об утверждении Положения о портале «Лицензии и разрешения»;</w:t>
      </w:r>
    </w:p>
    <w:p w:rsidR="00C679DE" w:rsidRPr="00CE6387" w:rsidRDefault="00C679DE" w:rsidP="00887AB2">
      <w:pPr>
        <w:ind w:firstLine="709"/>
        <w:jc w:val="both"/>
        <w:rPr>
          <w:sz w:val="28"/>
          <w:szCs w:val="28"/>
        </w:rPr>
      </w:pPr>
      <w:r w:rsidRPr="00CE6387">
        <w:rPr>
          <w:sz w:val="28"/>
          <w:szCs w:val="28"/>
        </w:rPr>
        <w:t>Указ Президента Азербайджанской Республики от 26 января 2017 года № 1217 «О назначении торговых представителей в посольствах и консульствах Азербайджанской Республики в зарубежных странах»;</w:t>
      </w:r>
    </w:p>
    <w:p w:rsidR="00C679DE" w:rsidRPr="00CE6387" w:rsidRDefault="00C679DE" w:rsidP="00887AB2">
      <w:pPr>
        <w:ind w:firstLine="709"/>
        <w:jc w:val="both"/>
        <w:rPr>
          <w:sz w:val="28"/>
          <w:szCs w:val="28"/>
        </w:rPr>
      </w:pPr>
      <w:r w:rsidRPr="00CE6387">
        <w:rPr>
          <w:sz w:val="28"/>
          <w:szCs w:val="28"/>
        </w:rPr>
        <w:t>Указ Президента Азербайджанской Республики от 10 февраля 2017 года № 1234 «О дополнительных мерах, связанных с совершенствованием управления в области охраны объектов стандартизации, метрологии, аккредитации и патентного права»;</w:t>
      </w:r>
    </w:p>
    <w:p w:rsidR="00C679DE" w:rsidRPr="00CE6387" w:rsidRDefault="00C679DE" w:rsidP="00887AB2">
      <w:pPr>
        <w:ind w:firstLine="709"/>
        <w:jc w:val="both"/>
        <w:rPr>
          <w:sz w:val="28"/>
          <w:szCs w:val="28"/>
        </w:rPr>
      </w:pPr>
      <w:r w:rsidRPr="00CE6387">
        <w:rPr>
          <w:sz w:val="28"/>
          <w:szCs w:val="28"/>
        </w:rPr>
        <w:t>Указ Президента Азербайджанской Республики от 13 февраля 2017 года № 1242 «О внесении изменений в Указ Президента Азербайджанской Республики от 25 августа 2000 года № 386 «О применении Закона Азербайджанской Республики «Об утверждении, вступлении в силу Гражданского кодекса Азербайджанской Республики и связанных с этим вопрос</w:t>
      </w:r>
      <w:r w:rsidR="00AB788E" w:rsidRPr="00CE6387">
        <w:rPr>
          <w:sz w:val="28"/>
          <w:szCs w:val="28"/>
        </w:rPr>
        <w:t xml:space="preserve">ом </w:t>
      </w:r>
      <w:r w:rsidRPr="00CE6387">
        <w:rPr>
          <w:sz w:val="28"/>
          <w:szCs w:val="28"/>
        </w:rPr>
        <w:t>правового регулирования»;</w:t>
      </w:r>
    </w:p>
    <w:p w:rsidR="00C679DE" w:rsidRPr="00CE6387" w:rsidRDefault="00C679DE" w:rsidP="00887AB2">
      <w:pPr>
        <w:ind w:firstLine="709"/>
        <w:jc w:val="both"/>
        <w:rPr>
          <w:sz w:val="28"/>
          <w:szCs w:val="28"/>
        </w:rPr>
      </w:pPr>
      <w:r w:rsidRPr="00CE6387">
        <w:rPr>
          <w:sz w:val="28"/>
          <w:szCs w:val="28"/>
        </w:rPr>
        <w:t>Указ Президента Азербайджанской Республики от 4 апреля 2017 года № 1313 «Об упрощении процедуры обеспечения электроэнергией предпринимательских строительных объектов, которые уже построены или будут возведены»;</w:t>
      </w:r>
    </w:p>
    <w:p w:rsidR="00C679DE" w:rsidRPr="00CE6387" w:rsidRDefault="00C679DE" w:rsidP="00887AB2">
      <w:pPr>
        <w:ind w:firstLine="709"/>
        <w:jc w:val="both"/>
        <w:rPr>
          <w:sz w:val="28"/>
          <w:szCs w:val="28"/>
        </w:rPr>
      </w:pPr>
      <w:r w:rsidRPr="00CE6387">
        <w:rPr>
          <w:sz w:val="28"/>
          <w:szCs w:val="28"/>
        </w:rPr>
        <w:t>Указ Президента Азербайджанской Республики от 4 апреля 2017 года № 1314 «О стимулировании производства сахарной свеклы в Азербайджанской Республике»;</w:t>
      </w:r>
    </w:p>
    <w:p w:rsidR="00C679DE" w:rsidRPr="00CE6387" w:rsidRDefault="00C679DE" w:rsidP="00887AB2">
      <w:pPr>
        <w:ind w:firstLine="709"/>
        <w:jc w:val="both"/>
        <w:rPr>
          <w:sz w:val="28"/>
          <w:szCs w:val="28"/>
        </w:rPr>
      </w:pPr>
      <w:r w:rsidRPr="00CE6387">
        <w:rPr>
          <w:sz w:val="28"/>
          <w:szCs w:val="28"/>
        </w:rPr>
        <w:t xml:space="preserve">Указ Президента Азербайджанской Республики от 19 апреля 2017 года № 1341 «Об утверждении Порядка ведения учета доходов и расходов для целей налогообложения деятельности в области общественного питания и Порядка ведения учета доходов и расходов для целей налогообложения деятельности в области розничной торговли»; </w:t>
      </w:r>
    </w:p>
    <w:p w:rsidR="00C679DE" w:rsidRPr="00CE6387" w:rsidRDefault="00C679DE" w:rsidP="00887AB2">
      <w:pPr>
        <w:ind w:firstLine="709"/>
        <w:jc w:val="both"/>
        <w:rPr>
          <w:sz w:val="28"/>
          <w:szCs w:val="28"/>
        </w:rPr>
      </w:pPr>
      <w:r w:rsidRPr="00CE6387">
        <w:rPr>
          <w:sz w:val="28"/>
          <w:szCs w:val="28"/>
        </w:rPr>
        <w:t>Указ Президента Азербайджанской Республики от 3 мая 2017 года № 1360 «Об утверждении Порядка передачи нерабочих (токсичных) активов в рамках мер по резолюции и оздоровлению неплатежеспособных банков»;</w:t>
      </w:r>
    </w:p>
    <w:p w:rsidR="00C679DE" w:rsidRPr="00CE6387" w:rsidRDefault="00C679DE" w:rsidP="00887AB2">
      <w:pPr>
        <w:ind w:firstLine="709"/>
        <w:jc w:val="both"/>
        <w:rPr>
          <w:sz w:val="28"/>
          <w:szCs w:val="28"/>
        </w:rPr>
      </w:pPr>
      <w:r w:rsidRPr="00CE6387">
        <w:rPr>
          <w:sz w:val="28"/>
          <w:szCs w:val="28"/>
        </w:rPr>
        <w:t>Указ Президента Азербайджанской Республики от 16 июня 2017 года № 1460 «Об утверждении Порядка ведения учета доходов и расходов для целей налогообложения деятельности в области оптовой торговли и Порядка ведения учета доходов и расходов для целей налогообложения деятельности в области производства»;</w:t>
      </w:r>
    </w:p>
    <w:p w:rsidR="00C679DE" w:rsidRPr="00CE6387" w:rsidRDefault="00C679DE" w:rsidP="00887AB2">
      <w:pPr>
        <w:ind w:firstLine="709"/>
        <w:jc w:val="both"/>
        <w:rPr>
          <w:sz w:val="28"/>
          <w:szCs w:val="28"/>
          <w:lang w:val="az-Latn-AZ"/>
        </w:rPr>
      </w:pPr>
      <w:r w:rsidRPr="00CE6387">
        <w:rPr>
          <w:sz w:val="28"/>
          <w:szCs w:val="28"/>
        </w:rPr>
        <w:lastRenderedPageBreak/>
        <w:t xml:space="preserve">Указ Президента Азербайджанской Республики от 31 июля 2017 года № 1565 «Об утверждении Положения о Совете финансовой стабильности Азербайджанской Республики»; </w:t>
      </w:r>
    </w:p>
    <w:p w:rsidR="00C679DE" w:rsidRPr="00CE6387" w:rsidRDefault="00C679DE" w:rsidP="00887AB2">
      <w:pPr>
        <w:ind w:firstLine="709"/>
        <w:jc w:val="both"/>
        <w:rPr>
          <w:sz w:val="28"/>
          <w:szCs w:val="28"/>
        </w:rPr>
      </w:pPr>
      <w:r w:rsidRPr="00CE6387">
        <w:rPr>
          <w:sz w:val="28"/>
          <w:szCs w:val="28"/>
        </w:rPr>
        <w:t xml:space="preserve">Указ Президента Азербайджанской Республики от 12 сентября 2017 года № 1598 «Об утверждении Порядка выдачи нерезидентам сертификата электронной подписи посредством дипломатических представительств и консульств Азербайджана и Положения об интернет-портале </w:t>
      </w:r>
      <w:r w:rsidRPr="00CE6387">
        <w:rPr>
          <w:rFonts w:cs="Tahoma"/>
          <w:sz w:val="28"/>
          <w:szCs w:val="28"/>
        </w:rPr>
        <w:t>www.azexport.az»</w:t>
      </w:r>
      <w:r w:rsidRPr="00CE6387">
        <w:rPr>
          <w:sz w:val="28"/>
          <w:szCs w:val="28"/>
        </w:rPr>
        <w:t>;</w:t>
      </w:r>
    </w:p>
    <w:p w:rsidR="00C679DE" w:rsidRPr="00CE6387" w:rsidRDefault="00C679DE" w:rsidP="00887AB2">
      <w:pPr>
        <w:ind w:firstLine="709"/>
        <w:jc w:val="both"/>
        <w:rPr>
          <w:sz w:val="28"/>
          <w:szCs w:val="28"/>
        </w:rPr>
      </w:pPr>
      <w:r w:rsidRPr="00CE6387">
        <w:rPr>
          <w:sz w:val="28"/>
          <w:szCs w:val="28"/>
        </w:rPr>
        <w:t xml:space="preserve">Указ Президента Азербайджанской Республики от 15 сентября 2017 года № 1599 «О некоторых мерах, связанных с государственной поддержкой расширения возможностей выхода предпринимателей на финансовые ресурсы в Азербайджане»;    </w:t>
      </w:r>
    </w:p>
    <w:p w:rsidR="00C679DE" w:rsidRPr="00CE6387" w:rsidRDefault="00C679DE" w:rsidP="00887AB2">
      <w:pPr>
        <w:ind w:firstLine="709"/>
        <w:jc w:val="both"/>
        <w:rPr>
          <w:sz w:val="28"/>
          <w:szCs w:val="28"/>
        </w:rPr>
      </w:pPr>
      <w:r w:rsidRPr="00CE6387">
        <w:rPr>
          <w:sz w:val="28"/>
          <w:szCs w:val="28"/>
        </w:rPr>
        <w:t>Указ Президента Азербайджанской Республики от 3 ноября 2017 года № 1658 «О применении Закона Азербайджанской «О внесении изменений в Закон Азербайджанской Республики «О приостановлении проверок, проводимых в сфере предпринимательства» Республики от 31 октября 2017 года № 845-VQD и внесении изменений в Указ Президента Азербайджанской Республики «О применении Закона Азербайджанской Республики от 20 октября 2015 года № 1410-IVQ «О приостановлении проверок, проводимых в сфере предпринимательства» и дополнительных мерах по государственному регулированию проверок, проводимых в сфере предпринимательства» от 26 октября 2015 года № 660»;</w:t>
      </w:r>
    </w:p>
    <w:p w:rsidR="00C679DE" w:rsidRPr="00CE6387" w:rsidRDefault="00C679DE" w:rsidP="00887AB2">
      <w:pPr>
        <w:ind w:firstLine="709"/>
        <w:jc w:val="both"/>
        <w:rPr>
          <w:sz w:val="28"/>
          <w:szCs w:val="28"/>
        </w:rPr>
      </w:pPr>
      <w:r w:rsidRPr="00CE6387">
        <w:rPr>
          <w:sz w:val="28"/>
          <w:szCs w:val="28"/>
        </w:rPr>
        <w:t>Указ Президента Азербайджанской Республики от 22 декабря 2017 года № 1750 «О создании Агентства по регулированию энергетических вопросов при Министерстве энергетики»;</w:t>
      </w:r>
    </w:p>
    <w:p w:rsidR="00C679DE" w:rsidRPr="00CE6387" w:rsidRDefault="00C679DE" w:rsidP="00887AB2">
      <w:pPr>
        <w:ind w:firstLine="709"/>
        <w:jc w:val="both"/>
        <w:rPr>
          <w:sz w:val="28"/>
          <w:szCs w:val="28"/>
        </w:rPr>
      </w:pPr>
      <w:r w:rsidRPr="00CE6387">
        <w:rPr>
          <w:sz w:val="28"/>
          <w:szCs w:val="28"/>
        </w:rPr>
        <w:t>Указ Президента Азербайджанской Республики от 25 декабря 2017 года № 1760 «О создании Ипотечного и Кредитно-Гарантийного Фонда»;</w:t>
      </w:r>
    </w:p>
    <w:p w:rsidR="00C679DE" w:rsidRPr="00CE6387" w:rsidRDefault="00C679DE" w:rsidP="00887AB2">
      <w:pPr>
        <w:ind w:firstLine="709"/>
        <w:jc w:val="both"/>
        <w:rPr>
          <w:sz w:val="28"/>
          <w:szCs w:val="28"/>
        </w:rPr>
      </w:pPr>
      <w:r w:rsidRPr="00CE6387">
        <w:rPr>
          <w:sz w:val="28"/>
          <w:szCs w:val="28"/>
        </w:rPr>
        <w:t>Указ Президента Азербайджанской Республики от 16 июля 2018 года № 204 «Об утверждении Порядка осуществления надзора в области электрической и отопительной энергии, а также газового снабжения»;</w:t>
      </w:r>
    </w:p>
    <w:p w:rsidR="00C679DE" w:rsidRPr="00CE6387" w:rsidRDefault="00C679DE" w:rsidP="00887AB2">
      <w:pPr>
        <w:shd w:val="clear" w:color="auto" w:fill="FFFFFF"/>
        <w:ind w:firstLine="709"/>
        <w:jc w:val="both"/>
        <w:rPr>
          <w:sz w:val="28"/>
          <w:szCs w:val="28"/>
        </w:rPr>
      </w:pPr>
      <w:r w:rsidRPr="00CE6387">
        <w:rPr>
          <w:sz w:val="28"/>
          <w:szCs w:val="28"/>
        </w:rPr>
        <w:t>р</w:t>
      </w:r>
      <w:r w:rsidRPr="00CE6387">
        <w:rPr>
          <w:sz w:val="28"/>
          <w:szCs w:val="28"/>
          <w:lang w:val="az-Latn-AZ"/>
        </w:rPr>
        <w:t>аспоряжение Президента Азербайджанской Республики от 25 октября 2007 года</w:t>
      </w:r>
      <w:r w:rsidRPr="00CE6387">
        <w:rPr>
          <w:sz w:val="28"/>
          <w:szCs w:val="28"/>
        </w:rPr>
        <w:t xml:space="preserve"> </w:t>
      </w:r>
      <w:r w:rsidRPr="00CE6387">
        <w:rPr>
          <w:sz w:val="28"/>
          <w:szCs w:val="28"/>
          <w:lang w:val="az-Latn-AZ"/>
        </w:rPr>
        <w:t>№ 2458</w:t>
      </w:r>
      <w:r w:rsidRPr="00CE6387">
        <w:rPr>
          <w:sz w:val="28"/>
          <w:szCs w:val="28"/>
        </w:rPr>
        <w:t xml:space="preserve"> </w:t>
      </w:r>
      <w:r w:rsidRPr="00CE6387">
        <w:rPr>
          <w:sz w:val="28"/>
          <w:szCs w:val="28"/>
          <w:lang w:val="az-Latn-AZ"/>
        </w:rPr>
        <w:t>«О мерах по обеспечению организации деятельности субъектов предпринимательской деятельности по принципу «</w:t>
      </w:r>
      <w:r w:rsidRPr="00CE6387">
        <w:rPr>
          <w:sz w:val="28"/>
          <w:szCs w:val="28"/>
        </w:rPr>
        <w:t>е</w:t>
      </w:r>
      <w:r w:rsidRPr="00CE6387">
        <w:rPr>
          <w:sz w:val="28"/>
          <w:szCs w:val="28"/>
          <w:lang w:val="az-Latn-AZ"/>
        </w:rPr>
        <w:t>диного окна»;</w:t>
      </w:r>
    </w:p>
    <w:p w:rsidR="00C679DE" w:rsidRPr="00CE6387" w:rsidRDefault="00C679DE" w:rsidP="00887AB2">
      <w:pPr>
        <w:shd w:val="clear" w:color="auto" w:fill="FFFFFF"/>
        <w:ind w:firstLine="709"/>
        <w:jc w:val="both"/>
        <w:rPr>
          <w:sz w:val="28"/>
          <w:szCs w:val="28"/>
        </w:rPr>
      </w:pPr>
      <w:r w:rsidRPr="00CE6387">
        <w:rPr>
          <w:sz w:val="28"/>
          <w:szCs w:val="28"/>
        </w:rPr>
        <w:t>распоряжение Президента Азербайджанской Республики от 21 декабря 2011 года от № 1907 «О мерах по обеспечению деятельности Сумгаитского химического промышленного парка»;</w:t>
      </w:r>
    </w:p>
    <w:p w:rsidR="00C679DE" w:rsidRPr="00CE6387" w:rsidRDefault="00C679DE" w:rsidP="00887AB2">
      <w:pPr>
        <w:shd w:val="clear" w:color="auto" w:fill="FFFFFF"/>
        <w:ind w:firstLine="709"/>
        <w:jc w:val="both"/>
        <w:rPr>
          <w:sz w:val="28"/>
          <w:szCs w:val="28"/>
        </w:rPr>
      </w:pPr>
      <w:r w:rsidRPr="00CE6387">
        <w:rPr>
          <w:sz w:val="28"/>
          <w:szCs w:val="28"/>
        </w:rPr>
        <w:t>распоряжение Президента Азербайджанской Республики от 28 декабря 2011 года № 1947 «О создании Балаханского промышленного парка в городе Баку»;</w:t>
      </w:r>
    </w:p>
    <w:p w:rsidR="00C679DE" w:rsidRPr="00CE6387" w:rsidRDefault="00C679DE" w:rsidP="00887AB2">
      <w:pPr>
        <w:shd w:val="clear" w:color="auto" w:fill="FFFFFF"/>
        <w:ind w:firstLine="709"/>
        <w:jc w:val="both"/>
        <w:rPr>
          <w:sz w:val="28"/>
          <w:szCs w:val="28"/>
        </w:rPr>
      </w:pPr>
      <w:r w:rsidRPr="00CE6387">
        <w:rPr>
          <w:sz w:val="28"/>
          <w:szCs w:val="28"/>
        </w:rPr>
        <w:t>распоряжение Президента Азербайджанской Республики от 28 декабря 2011 года № 1948 «О мерах по обеспечению деятельности Балаханского промышленного парка в городе Баку»;</w:t>
      </w:r>
    </w:p>
    <w:p w:rsidR="00C679DE" w:rsidRPr="00CE6387" w:rsidRDefault="00C679DE" w:rsidP="00887AB2">
      <w:pPr>
        <w:shd w:val="clear" w:color="auto" w:fill="FFFFFF"/>
        <w:ind w:firstLine="709"/>
        <w:jc w:val="both"/>
        <w:rPr>
          <w:sz w:val="28"/>
          <w:szCs w:val="28"/>
        </w:rPr>
      </w:pPr>
      <w:r w:rsidRPr="00CE6387">
        <w:rPr>
          <w:sz w:val="28"/>
          <w:szCs w:val="28"/>
        </w:rPr>
        <w:t xml:space="preserve">распоряжение Президента Азербайджанской Республики от 15 марта 2012 года № 2095 «О создании Государственного фонда развития </w:t>
      </w:r>
      <w:r w:rsidRPr="00CE6387">
        <w:rPr>
          <w:sz w:val="28"/>
          <w:szCs w:val="28"/>
        </w:rPr>
        <w:lastRenderedPageBreak/>
        <w:t>информационных технологий при Министерстве транспорта, связи и высоких технологий Азербайджанской Республики»;</w:t>
      </w:r>
    </w:p>
    <w:p w:rsidR="00C679DE" w:rsidRPr="00CE6387" w:rsidRDefault="00C679DE" w:rsidP="00887AB2">
      <w:pPr>
        <w:shd w:val="clear" w:color="auto" w:fill="FFFFFF"/>
        <w:ind w:firstLine="709"/>
        <w:jc w:val="both"/>
        <w:rPr>
          <w:sz w:val="28"/>
          <w:szCs w:val="28"/>
        </w:rPr>
      </w:pPr>
      <w:r w:rsidRPr="00CE6387">
        <w:rPr>
          <w:sz w:val="28"/>
          <w:szCs w:val="28"/>
        </w:rPr>
        <w:t xml:space="preserve">распоряжение Президента Азербайджанской Республики от 18 апреля 2014 года № 396 «О расширении территории Сумгаитского химического промышленного парка»; </w:t>
      </w:r>
    </w:p>
    <w:p w:rsidR="00C679DE" w:rsidRPr="00CE6387" w:rsidRDefault="00C679DE" w:rsidP="00887AB2">
      <w:pPr>
        <w:ind w:firstLine="709"/>
        <w:jc w:val="both"/>
        <w:rPr>
          <w:sz w:val="28"/>
          <w:szCs w:val="28"/>
        </w:rPr>
      </w:pPr>
      <w:r w:rsidRPr="00CE6387">
        <w:rPr>
          <w:sz w:val="28"/>
          <w:szCs w:val="28"/>
        </w:rPr>
        <w:t>распоряжение Президента Азербайджанской Республики от 26 декабря 2014 года № 964 «О Государственной программе по развитию промышленности в Азербайджанской Республике на 2015–2020 годы»;</w:t>
      </w:r>
    </w:p>
    <w:p w:rsidR="00C679DE" w:rsidRPr="00CE6387" w:rsidRDefault="00C679DE" w:rsidP="00887AB2">
      <w:pPr>
        <w:shd w:val="clear" w:color="auto" w:fill="FFFFFF"/>
        <w:ind w:firstLine="709"/>
        <w:jc w:val="both"/>
        <w:rPr>
          <w:sz w:val="28"/>
          <w:szCs w:val="28"/>
        </w:rPr>
      </w:pPr>
      <w:r w:rsidRPr="00CE6387">
        <w:rPr>
          <w:sz w:val="28"/>
          <w:szCs w:val="28"/>
        </w:rPr>
        <w:t>распоряжение Президента Азербайджанской Республики от 2 февраля 2015 года № 1011 «О создании Нефтчалинского промышленного квартала»;</w:t>
      </w:r>
    </w:p>
    <w:p w:rsidR="00C679DE" w:rsidRPr="00CE6387" w:rsidRDefault="00C679DE" w:rsidP="00887AB2">
      <w:pPr>
        <w:shd w:val="clear" w:color="auto" w:fill="FFFFFF"/>
        <w:ind w:firstLine="709"/>
        <w:jc w:val="both"/>
        <w:rPr>
          <w:sz w:val="28"/>
          <w:szCs w:val="28"/>
        </w:rPr>
      </w:pPr>
      <w:r w:rsidRPr="00CE6387">
        <w:rPr>
          <w:sz w:val="28"/>
          <w:szCs w:val="28"/>
        </w:rPr>
        <w:t>распоряжение Президента Азербайджанской Республики от 26 февраля 2015 года № 1077 «О создании Мингечаурского промышленного парка»;</w:t>
      </w:r>
    </w:p>
    <w:p w:rsidR="00C679DE" w:rsidRPr="00CE6387" w:rsidRDefault="00C679DE" w:rsidP="00887AB2">
      <w:pPr>
        <w:shd w:val="clear" w:color="auto" w:fill="FFFFFF"/>
        <w:ind w:firstLine="709"/>
        <w:jc w:val="both"/>
        <w:rPr>
          <w:sz w:val="28"/>
          <w:szCs w:val="28"/>
        </w:rPr>
      </w:pPr>
      <w:r w:rsidRPr="00CE6387">
        <w:rPr>
          <w:sz w:val="28"/>
          <w:szCs w:val="28"/>
        </w:rPr>
        <w:t>распоряжение Президента Азербайджанской Республики от 26 февраля 2015 года № 1078 «О мерах по обеспечению деятельности Мингечаурского промышленного парка»;</w:t>
      </w:r>
    </w:p>
    <w:p w:rsidR="00C679DE" w:rsidRPr="00CE6387" w:rsidRDefault="00C679DE" w:rsidP="00887AB2">
      <w:pPr>
        <w:shd w:val="clear" w:color="auto" w:fill="FFFFFF"/>
        <w:ind w:firstLine="709"/>
        <w:jc w:val="both"/>
        <w:rPr>
          <w:sz w:val="28"/>
          <w:szCs w:val="28"/>
        </w:rPr>
      </w:pPr>
      <w:r w:rsidRPr="00CE6387">
        <w:rPr>
          <w:sz w:val="28"/>
          <w:szCs w:val="28"/>
        </w:rPr>
        <w:t>распоряжение Президента Азербайджанской Республики от 3 июня 2015 года № 1255 «О создании Карадагского промышленного парка»;</w:t>
      </w:r>
    </w:p>
    <w:p w:rsidR="00C679DE" w:rsidRPr="00CE6387" w:rsidRDefault="00C679DE" w:rsidP="00887AB2">
      <w:pPr>
        <w:ind w:firstLine="709"/>
        <w:jc w:val="both"/>
        <w:rPr>
          <w:sz w:val="28"/>
          <w:szCs w:val="28"/>
        </w:rPr>
      </w:pPr>
      <w:r w:rsidRPr="00CE6387">
        <w:rPr>
          <w:sz w:val="28"/>
          <w:szCs w:val="28"/>
        </w:rPr>
        <w:t>распоряжение Президента Азербайджанской Республики от 4 апреля 2016 года № 1853 «О дополнительных мерах, связанных с продолжением реформ в таможенной системе»;</w:t>
      </w:r>
    </w:p>
    <w:p w:rsidR="00C679DE" w:rsidRPr="00CE6387" w:rsidRDefault="00C679DE" w:rsidP="00887AB2">
      <w:pPr>
        <w:ind w:firstLine="709"/>
        <w:jc w:val="both"/>
        <w:rPr>
          <w:sz w:val="28"/>
          <w:szCs w:val="28"/>
        </w:rPr>
      </w:pPr>
      <w:r w:rsidRPr="00CE6387">
        <w:rPr>
          <w:sz w:val="28"/>
          <w:szCs w:val="28"/>
        </w:rPr>
        <w:t xml:space="preserve">распоряжение Президента Азербайджанской Республики от 13 июня 2016 года № 2115 «О создании Масаллинского промышленного квартала»; </w:t>
      </w:r>
    </w:p>
    <w:p w:rsidR="00C679DE" w:rsidRPr="00CE6387" w:rsidRDefault="00C679DE" w:rsidP="00887AB2">
      <w:pPr>
        <w:ind w:firstLine="709"/>
        <w:jc w:val="both"/>
        <w:rPr>
          <w:sz w:val="28"/>
          <w:szCs w:val="28"/>
        </w:rPr>
      </w:pPr>
      <w:r w:rsidRPr="00CE6387">
        <w:rPr>
          <w:sz w:val="28"/>
          <w:szCs w:val="28"/>
        </w:rPr>
        <w:t xml:space="preserve">распоряжение Президента Азербайджанской Республики от 14 сентября 2016 года № 2336 «О создании Пираллахинского промышленного парка»; </w:t>
      </w:r>
    </w:p>
    <w:p w:rsidR="00C679DE" w:rsidRPr="00CE6387" w:rsidRDefault="00C679DE" w:rsidP="00887AB2">
      <w:pPr>
        <w:ind w:firstLine="709"/>
        <w:jc w:val="both"/>
        <w:rPr>
          <w:sz w:val="28"/>
          <w:szCs w:val="28"/>
        </w:rPr>
      </w:pPr>
      <w:r w:rsidRPr="00CE6387">
        <w:rPr>
          <w:sz w:val="28"/>
          <w:szCs w:val="28"/>
        </w:rPr>
        <w:t>распоряжение Президента Азербайджанской Республики от 15 сентября 2016 года № 2337 «О государственной поддержке развития шелководства в Азербайджанской Республике»;</w:t>
      </w:r>
    </w:p>
    <w:p w:rsidR="00C679DE" w:rsidRPr="00CE6387" w:rsidRDefault="00C679DE" w:rsidP="00887AB2">
      <w:pPr>
        <w:ind w:firstLine="709"/>
        <w:jc w:val="both"/>
        <w:rPr>
          <w:sz w:val="28"/>
          <w:szCs w:val="28"/>
        </w:rPr>
      </w:pPr>
      <w:r w:rsidRPr="00CE6387">
        <w:rPr>
          <w:sz w:val="28"/>
          <w:szCs w:val="28"/>
        </w:rPr>
        <w:t xml:space="preserve">распоряжение Президента Азербайджанской Республики от 21 сентября 2016 года № 2349 «О создании единой базы данных товаров, производимых в Азербайджанской Республике»; </w:t>
      </w:r>
    </w:p>
    <w:p w:rsidR="00C679DE" w:rsidRPr="00CE6387" w:rsidRDefault="00C679DE" w:rsidP="00887AB2">
      <w:pPr>
        <w:ind w:firstLine="709"/>
        <w:jc w:val="both"/>
        <w:rPr>
          <w:sz w:val="28"/>
          <w:szCs w:val="28"/>
        </w:rPr>
      </w:pPr>
      <w:r w:rsidRPr="00CE6387">
        <w:rPr>
          <w:sz w:val="28"/>
          <w:szCs w:val="28"/>
        </w:rPr>
        <w:t xml:space="preserve">распоряжение Президента Азербайджанской Республики от 22 сентября 2016 года № 2350 «О государственной поддержке развития хлопководства в Азербайджанской Республике»; </w:t>
      </w:r>
    </w:p>
    <w:p w:rsidR="00C679DE" w:rsidRPr="00CE6387" w:rsidRDefault="00C679DE" w:rsidP="00887AB2">
      <w:pPr>
        <w:ind w:firstLine="709"/>
        <w:jc w:val="both"/>
        <w:rPr>
          <w:sz w:val="28"/>
          <w:szCs w:val="28"/>
        </w:rPr>
      </w:pPr>
      <w:r w:rsidRPr="00CE6387">
        <w:rPr>
          <w:sz w:val="28"/>
          <w:szCs w:val="28"/>
        </w:rPr>
        <w:t>распоряжение Президента Азербайджанской Республики от 5 октября 2016 года № 2366 «О государственной поддержке развития табаководства в Азербайджанской Республике»;</w:t>
      </w:r>
    </w:p>
    <w:p w:rsidR="00C679DE" w:rsidRPr="00CE6387" w:rsidRDefault="00C679DE" w:rsidP="00887AB2">
      <w:pPr>
        <w:ind w:firstLine="709"/>
        <w:jc w:val="both"/>
        <w:rPr>
          <w:sz w:val="28"/>
          <w:szCs w:val="28"/>
        </w:rPr>
      </w:pPr>
      <w:r w:rsidRPr="00CE6387">
        <w:rPr>
          <w:sz w:val="28"/>
          <w:szCs w:val="28"/>
        </w:rPr>
        <w:t xml:space="preserve">распоряжение Президента Азербайджанской Республики от 17 марта 2016 года № 1912 «О создании особой экономической зоны в поселке Алят Гарадагского района г. Баку»; </w:t>
      </w:r>
    </w:p>
    <w:p w:rsidR="00C679DE" w:rsidRPr="00CE6387" w:rsidRDefault="00C679DE" w:rsidP="00887AB2">
      <w:pPr>
        <w:ind w:firstLine="709"/>
        <w:jc w:val="both"/>
        <w:rPr>
          <w:sz w:val="28"/>
          <w:szCs w:val="28"/>
        </w:rPr>
      </w:pPr>
      <w:r w:rsidRPr="00CE6387">
        <w:rPr>
          <w:sz w:val="28"/>
          <w:szCs w:val="28"/>
        </w:rPr>
        <w:t xml:space="preserve">распоряжение Президента Азербайджанской Республики от 31 мая 2017 года № 2940 «Об ускорении работ по созданию свободных экономических зон»; </w:t>
      </w:r>
    </w:p>
    <w:p w:rsidR="00C679DE" w:rsidRPr="00CE6387" w:rsidRDefault="00C679DE" w:rsidP="00887AB2">
      <w:pPr>
        <w:ind w:firstLine="709"/>
        <w:jc w:val="both"/>
        <w:rPr>
          <w:sz w:val="28"/>
          <w:szCs w:val="28"/>
        </w:rPr>
      </w:pPr>
      <w:r w:rsidRPr="00CE6387">
        <w:rPr>
          <w:sz w:val="28"/>
          <w:szCs w:val="28"/>
        </w:rPr>
        <w:lastRenderedPageBreak/>
        <w:t xml:space="preserve">распоряжение Президента Азербайджанской Республики от 25 июля 2017 года № 3127 «О создании Гаджигабульского промышленного квартала»;  </w:t>
      </w:r>
    </w:p>
    <w:p w:rsidR="00C679DE" w:rsidRPr="00CE6387" w:rsidRDefault="00C679DE" w:rsidP="00887AB2">
      <w:pPr>
        <w:shd w:val="clear" w:color="auto" w:fill="FFFFFF"/>
        <w:ind w:firstLine="709"/>
        <w:jc w:val="both"/>
        <w:rPr>
          <w:sz w:val="28"/>
          <w:szCs w:val="28"/>
        </w:rPr>
      </w:pPr>
      <w:r w:rsidRPr="00CE6387">
        <w:rPr>
          <w:sz w:val="28"/>
          <w:szCs w:val="28"/>
        </w:rPr>
        <w:t>постановление Кабинета Министров Азербайджанской Республики</w:t>
      </w:r>
      <w:r w:rsidRPr="00CE6387">
        <w:rPr>
          <w:rStyle w:val="emh4"/>
          <w:sz w:val="28"/>
          <w:szCs w:val="28"/>
        </w:rPr>
        <w:t xml:space="preserve"> </w:t>
      </w:r>
      <w:r w:rsidRPr="00CE6387">
        <w:rPr>
          <w:sz w:val="28"/>
          <w:szCs w:val="28"/>
        </w:rPr>
        <w:t>от 22 апреля 1998 года № 91</w:t>
      </w:r>
      <w:r w:rsidRPr="00CE6387">
        <w:rPr>
          <w:rStyle w:val="emh4"/>
          <w:sz w:val="28"/>
          <w:szCs w:val="28"/>
        </w:rPr>
        <w:t xml:space="preserve"> «</w:t>
      </w:r>
      <w:r w:rsidRPr="00CE6387">
        <w:rPr>
          <w:sz w:val="28"/>
          <w:szCs w:val="28"/>
        </w:rPr>
        <w:t>О ставках таможенных пошлин по экспортно-импортным операциям в Азербайджанской Республике»;</w:t>
      </w:r>
    </w:p>
    <w:p w:rsidR="00C679DE" w:rsidRPr="00CE6387" w:rsidRDefault="00C679DE" w:rsidP="00887AB2">
      <w:pPr>
        <w:shd w:val="clear" w:color="auto" w:fill="FFFFFF"/>
        <w:ind w:firstLine="709"/>
        <w:jc w:val="both"/>
        <w:rPr>
          <w:bCs/>
          <w:iCs/>
          <w:sz w:val="28"/>
          <w:szCs w:val="28"/>
        </w:rPr>
      </w:pPr>
      <w:r w:rsidRPr="00CE6387">
        <w:rPr>
          <w:bCs/>
          <w:iCs/>
          <w:sz w:val="28"/>
          <w:szCs w:val="28"/>
        </w:rPr>
        <w:t>постановление Кабинета Министров Азербайджанской Республики от 8 января 2001 года № 10 «О правилах применения акцизных марок на подакцизные, в том числе импортируемые товары»;</w:t>
      </w:r>
    </w:p>
    <w:p w:rsidR="00C679DE" w:rsidRPr="00CE6387" w:rsidRDefault="00C679DE" w:rsidP="00887AB2">
      <w:pPr>
        <w:shd w:val="clear" w:color="auto" w:fill="FFFFFF"/>
        <w:ind w:firstLine="709"/>
        <w:jc w:val="both"/>
        <w:rPr>
          <w:sz w:val="28"/>
          <w:szCs w:val="28"/>
        </w:rPr>
      </w:pPr>
      <w:r w:rsidRPr="00CE6387">
        <w:rPr>
          <w:sz w:val="28"/>
          <w:szCs w:val="28"/>
        </w:rPr>
        <w:t>постановление Кабинета Министров Азербайджанской Республики от 19 января 2001 года № 20 «Об утверждении ставок акцизов на подакцизные товары, ввозимые на территорию Азербайджанской Республики»;</w:t>
      </w:r>
    </w:p>
    <w:p w:rsidR="00C679DE" w:rsidRPr="00CE6387" w:rsidRDefault="00C679DE" w:rsidP="00887AB2">
      <w:pPr>
        <w:shd w:val="clear" w:color="auto" w:fill="FFFFFF"/>
        <w:ind w:firstLine="709"/>
        <w:jc w:val="both"/>
        <w:rPr>
          <w:sz w:val="28"/>
          <w:szCs w:val="28"/>
        </w:rPr>
      </w:pPr>
      <w:r w:rsidRPr="00CE6387">
        <w:rPr>
          <w:sz w:val="28"/>
          <w:szCs w:val="28"/>
        </w:rPr>
        <w:t>постановление Кабинета Министров Азербайджанской Республики от 12 апреля 2001 года № 80 «О ставках таможенной пошлины по экспортно-импортным операциям и о сборе за таможенное оформление»;</w:t>
      </w:r>
    </w:p>
    <w:p w:rsidR="00C679DE" w:rsidRPr="00CE6387" w:rsidRDefault="00C679DE" w:rsidP="00887AB2">
      <w:pPr>
        <w:shd w:val="clear" w:color="auto" w:fill="FFFFFF"/>
        <w:ind w:firstLine="709"/>
        <w:jc w:val="both"/>
        <w:rPr>
          <w:sz w:val="28"/>
          <w:szCs w:val="28"/>
        </w:rPr>
      </w:pPr>
      <w:r w:rsidRPr="00CE6387">
        <w:rPr>
          <w:sz w:val="28"/>
          <w:szCs w:val="28"/>
        </w:rPr>
        <w:t>постановление Кабинета Министров Азербайджанской Республики от 31 января 2005 года № 11 «</w:t>
      </w:r>
      <w:r w:rsidRPr="00CE6387">
        <w:rPr>
          <w:bCs/>
          <w:sz w:val="28"/>
          <w:szCs w:val="28"/>
        </w:rPr>
        <w:t>О Перечне товаров, освобождаемых от налога на добавленную стоимость при ввозе на территорию Азербайджанской Республики</w:t>
      </w:r>
      <w:r w:rsidRPr="00CE6387">
        <w:rPr>
          <w:sz w:val="28"/>
          <w:szCs w:val="28"/>
        </w:rPr>
        <w:t>»;</w:t>
      </w:r>
    </w:p>
    <w:p w:rsidR="00C679DE" w:rsidRPr="00CE6387" w:rsidRDefault="00C679DE" w:rsidP="00887AB2">
      <w:pPr>
        <w:shd w:val="clear" w:color="auto" w:fill="FFFFFF"/>
        <w:ind w:firstLine="709"/>
        <w:jc w:val="both"/>
        <w:rPr>
          <w:sz w:val="28"/>
          <w:szCs w:val="28"/>
        </w:rPr>
      </w:pPr>
      <w:r w:rsidRPr="00CE6387">
        <w:rPr>
          <w:sz w:val="28"/>
          <w:szCs w:val="28"/>
        </w:rPr>
        <w:t xml:space="preserve">постановление Кабинета Министров Азербайджанской Республики от 15 декабря 2005 года № 230 «Об утверждении некоторых нормативно-правовых актов, связанных с применением Закона Азербайджанской Республики </w:t>
      </w:r>
      <w:r w:rsidRPr="00CE6387">
        <w:rPr>
          <w:sz w:val="28"/>
          <w:szCs w:val="28"/>
        </w:rPr>
        <w:br/>
        <w:t>«Об экспортном контроле»;</w:t>
      </w:r>
    </w:p>
    <w:p w:rsidR="00C679DE" w:rsidRPr="00CE6387" w:rsidRDefault="00C679DE" w:rsidP="00887AB2">
      <w:pPr>
        <w:shd w:val="clear" w:color="auto" w:fill="FFFFFF"/>
        <w:ind w:firstLine="709"/>
        <w:jc w:val="both"/>
        <w:rPr>
          <w:sz w:val="28"/>
          <w:szCs w:val="28"/>
        </w:rPr>
      </w:pPr>
      <w:r w:rsidRPr="00CE6387">
        <w:rPr>
          <w:sz w:val="28"/>
          <w:szCs w:val="28"/>
        </w:rPr>
        <w:t>постановление Кабинета Министров Азербайджанской Республики от 9 февраля 2006 года № 42 «Об утверждении Перечня товаров согласно кодам в соответствии с номенклатурой, а также работ, услуг, результатов интеллектуальной деятельности, подлежащих экспортному контролю»;</w:t>
      </w:r>
    </w:p>
    <w:p w:rsidR="00C679DE" w:rsidRPr="00CE6387" w:rsidRDefault="00C679DE" w:rsidP="00887AB2">
      <w:pPr>
        <w:shd w:val="clear" w:color="auto" w:fill="FFFFFF"/>
        <w:ind w:firstLine="709"/>
        <w:jc w:val="both"/>
        <w:rPr>
          <w:sz w:val="28"/>
          <w:szCs w:val="28"/>
        </w:rPr>
      </w:pPr>
      <w:r w:rsidRPr="00CE6387">
        <w:rPr>
          <w:sz w:val="28"/>
          <w:szCs w:val="28"/>
        </w:rPr>
        <w:t>постановление Кабинета Министров Азербайджанской Республики от 13 декабря 2010 года № 232 «О внесении дополнений в некоторые постановления Кабинета Министров Азербайджанской Республики» (список научных приборов и оборудования по ТН ВЭД, освобождаемых от импортных таможенных пошлин и НДС на основании подтверждающего документа Азербайджанской национальной академии наук);</w:t>
      </w:r>
    </w:p>
    <w:p w:rsidR="00C679DE" w:rsidRPr="00CE6387" w:rsidRDefault="00C679DE" w:rsidP="00887AB2">
      <w:pPr>
        <w:shd w:val="clear" w:color="auto" w:fill="FFFFFF"/>
        <w:ind w:firstLine="709"/>
        <w:jc w:val="both"/>
        <w:rPr>
          <w:sz w:val="28"/>
          <w:szCs w:val="28"/>
        </w:rPr>
      </w:pPr>
      <w:r w:rsidRPr="00CE6387">
        <w:rPr>
          <w:sz w:val="28"/>
          <w:szCs w:val="28"/>
        </w:rPr>
        <w:t>постановление Кабинета Министров Азербайджанской Республики от 30 октября 2013 года № 318 «Об утверждении правил создания магазинов беспошлинной торговли и регулирования их деятельности»;</w:t>
      </w:r>
    </w:p>
    <w:p w:rsidR="00C679DE" w:rsidRPr="00CE6387" w:rsidRDefault="00C679DE" w:rsidP="00887AB2">
      <w:pPr>
        <w:shd w:val="clear" w:color="auto" w:fill="FFFFFF"/>
        <w:ind w:firstLine="709"/>
        <w:jc w:val="both"/>
        <w:rPr>
          <w:sz w:val="28"/>
          <w:szCs w:val="28"/>
        </w:rPr>
      </w:pPr>
      <w:r w:rsidRPr="00CE6387">
        <w:rPr>
          <w:sz w:val="28"/>
          <w:szCs w:val="28"/>
        </w:rPr>
        <w:t>постановление Кабинета Министров Азербайджанской Республики от 14 января 2014 года № 3 «Об утверждении Правил определения источника преференциальных и непреференциальных товаров»;</w:t>
      </w:r>
    </w:p>
    <w:p w:rsidR="00C679DE" w:rsidRPr="00CE6387" w:rsidRDefault="00C679DE" w:rsidP="00887AB2">
      <w:pPr>
        <w:shd w:val="clear" w:color="auto" w:fill="FFFFFF"/>
        <w:ind w:firstLine="709"/>
        <w:jc w:val="both"/>
        <w:rPr>
          <w:spacing w:val="-4"/>
          <w:sz w:val="28"/>
          <w:szCs w:val="28"/>
        </w:rPr>
      </w:pPr>
      <w:r w:rsidRPr="00CE6387">
        <w:rPr>
          <w:spacing w:val="-4"/>
          <w:sz w:val="28"/>
          <w:szCs w:val="28"/>
        </w:rPr>
        <w:t>постановление Кабинета Министров Азербайджанской Республики от 12 мая 2014 года № 142 «Об утверждении Правил и сроков оплаты предпринимателем расходов проверочного органа на взятие образцов продукции»;</w:t>
      </w:r>
    </w:p>
    <w:p w:rsidR="00C679DE" w:rsidRPr="00CE6387" w:rsidRDefault="00C679DE" w:rsidP="00887AB2">
      <w:pPr>
        <w:shd w:val="clear" w:color="auto" w:fill="FFFFFF"/>
        <w:ind w:firstLine="709"/>
        <w:jc w:val="both"/>
        <w:rPr>
          <w:sz w:val="28"/>
          <w:szCs w:val="28"/>
        </w:rPr>
      </w:pPr>
      <w:r w:rsidRPr="00CE6387">
        <w:rPr>
          <w:sz w:val="28"/>
          <w:szCs w:val="28"/>
        </w:rPr>
        <w:lastRenderedPageBreak/>
        <w:t>постановление Кабинета Министров Азербайджанской Республики от 12 мая 2014 года № 143 «Об утверждении Правил формы и применения списка проверочных вопросов»;</w:t>
      </w:r>
    </w:p>
    <w:p w:rsidR="00C679DE" w:rsidRPr="00CE6387" w:rsidRDefault="00C679DE" w:rsidP="00887AB2">
      <w:pPr>
        <w:ind w:firstLine="709"/>
        <w:jc w:val="both"/>
        <w:rPr>
          <w:sz w:val="28"/>
          <w:szCs w:val="28"/>
        </w:rPr>
      </w:pPr>
      <w:r w:rsidRPr="00CE6387">
        <w:rPr>
          <w:sz w:val="28"/>
          <w:szCs w:val="28"/>
        </w:rPr>
        <w:t xml:space="preserve">постановление Кабинета Министров Азербайджанской Республики от 9 июня 2014 года № 191 «Об утверждении формы, правил учета, использования и выдачи контрольных марок»; </w:t>
      </w:r>
    </w:p>
    <w:p w:rsidR="00C679DE" w:rsidRPr="00CE6387" w:rsidRDefault="00C679DE" w:rsidP="00887AB2">
      <w:pPr>
        <w:shd w:val="clear" w:color="auto" w:fill="FFFFFF"/>
        <w:ind w:firstLine="709"/>
        <w:jc w:val="both"/>
        <w:rPr>
          <w:sz w:val="28"/>
          <w:szCs w:val="28"/>
        </w:rPr>
      </w:pPr>
      <w:r w:rsidRPr="00CE6387">
        <w:rPr>
          <w:sz w:val="28"/>
          <w:szCs w:val="28"/>
        </w:rPr>
        <w:t>постановление Кабинета Министров Азербайджанской Республики от 22 июля 2014 года № 263 «Об утверждении Правил декларирования товаров и транспортных средств, перемещаемых через таможенную границу»;</w:t>
      </w:r>
    </w:p>
    <w:p w:rsidR="00C679DE" w:rsidRPr="00CE6387" w:rsidRDefault="00C679DE" w:rsidP="00887AB2">
      <w:pPr>
        <w:shd w:val="clear" w:color="auto" w:fill="FFFFFF"/>
        <w:ind w:firstLine="709"/>
        <w:jc w:val="both"/>
        <w:rPr>
          <w:sz w:val="28"/>
          <w:szCs w:val="28"/>
        </w:rPr>
      </w:pPr>
      <w:r w:rsidRPr="00CE6387">
        <w:rPr>
          <w:sz w:val="28"/>
          <w:szCs w:val="28"/>
        </w:rPr>
        <w:t>постановление Кабинета Министров Азербайджанской Республики от 13 августа 2014 года № 273 «Об утверждении Правил применения льгот по отношению к вновь приобретенной, переданной в лизинг и реализованной путем лизинга техники со стороны ОАО «Агролизинг»;</w:t>
      </w:r>
    </w:p>
    <w:p w:rsidR="00C679DE" w:rsidRPr="00CE6387" w:rsidRDefault="00C679DE" w:rsidP="00887AB2">
      <w:pPr>
        <w:shd w:val="clear" w:color="auto" w:fill="FFFFFF"/>
        <w:ind w:firstLine="709"/>
        <w:jc w:val="both"/>
        <w:rPr>
          <w:sz w:val="28"/>
          <w:szCs w:val="28"/>
        </w:rPr>
      </w:pPr>
      <w:r w:rsidRPr="00CE6387">
        <w:rPr>
          <w:sz w:val="28"/>
          <w:szCs w:val="28"/>
        </w:rPr>
        <w:t>постановление Кабинета Министров Азербайджанской Республики от</w:t>
      </w:r>
      <w:r w:rsidRPr="00CE6387">
        <w:rPr>
          <w:sz w:val="28"/>
          <w:szCs w:val="28"/>
        </w:rPr>
        <w:br/>
        <w:t>13 мая 2015 года № 186 «Об утверждении «Примерного положения промышленных кварталов»;</w:t>
      </w:r>
    </w:p>
    <w:p w:rsidR="00C679DE" w:rsidRPr="00CE6387" w:rsidRDefault="00C679DE" w:rsidP="00887AB2">
      <w:pPr>
        <w:shd w:val="clear" w:color="auto" w:fill="FFFFFF"/>
        <w:ind w:firstLine="709"/>
        <w:jc w:val="both"/>
        <w:rPr>
          <w:sz w:val="28"/>
          <w:szCs w:val="28"/>
        </w:rPr>
      </w:pPr>
      <w:r w:rsidRPr="00CE6387">
        <w:rPr>
          <w:sz w:val="28"/>
          <w:szCs w:val="28"/>
        </w:rPr>
        <w:t xml:space="preserve">постановление Кабинета Министров Азербайджанской Республики от 22 июля 2014 года № 263 «Об утверждении Правил декларирования товаров и транспортных средств, перемещаемых через таможенную границу» </w:t>
      </w:r>
      <w:r w:rsidRPr="00CE6387">
        <w:rPr>
          <w:sz w:val="28"/>
          <w:szCs w:val="28"/>
        </w:rPr>
        <w:br/>
        <w:t xml:space="preserve">(с изменениями согласно постановлениям Кабинета Министров от 10 апреля 2017 года № 134, 28 сентября 2017 года № 404, 10 октября 2017 года № 485; </w:t>
      </w:r>
      <w:r w:rsidRPr="00CE6387">
        <w:rPr>
          <w:sz w:val="28"/>
          <w:szCs w:val="28"/>
        </w:rPr>
        <w:br/>
        <w:t>27 апреля 2018 года № 178 и 17 мая 2018 года № 223);</w:t>
      </w:r>
    </w:p>
    <w:p w:rsidR="00C679DE" w:rsidRPr="00CE6387" w:rsidRDefault="00C679DE" w:rsidP="00887AB2">
      <w:pPr>
        <w:ind w:firstLine="709"/>
        <w:jc w:val="both"/>
        <w:rPr>
          <w:sz w:val="28"/>
          <w:szCs w:val="28"/>
        </w:rPr>
      </w:pPr>
      <w:r w:rsidRPr="00CE6387">
        <w:rPr>
          <w:sz w:val="28"/>
          <w:szCs w:val="28"/>
        </w:rPr>
        <w:t>постановление Кабинета Министров Азербайджанской Республики от 17 июня 2016 года № 231 «Об утверждении Единого перечня товаров, подлежащих ветеринарному, фитосанитарному и санитарному контролю»;</w:t>
      </w:r>
    </w:p>
    <w:p w:rsidR="00C679DE" w:rsidRPr="00CE6387" w:rsidRDefault="00C679DE" w:rsidP="00887AB2">
      <w:pPr>
        <w:ind w:firstLine="709"/>
        <w:jc w:val="both"/>
        <w:rPr>
          <w:sz w:val="28"/>
          <w:szCs w:val="28"/>
        </w:rPr>
      </w:pPr>
      <w:r w:rsidRPr="00CE6387">
        <w:rPr>
          <w:sz w:val="28"/>
          <w:szCs w:val="28"/>
        </w:rPr>
        <w:t>постановление Кабинета Министров Азербайджанской Республики от 15 июля 2016 года № 275 «Об утверждении Порядка освобождения от дорожного налога и государственной пошлины грузовых автомобилей, автомобильных средств с прицепом и полуприцепом иностранных государств»;</w:t>
      </w:r>
    </w:p>
    <w:p w:rsidR="00C679DE" w:rsidRPr="00CE6387" w:rsidRDefault="00C679DE" w:rsidP="00887AB2">
      <w:pPr>
        <w:ind w:firstLine="709"/>
        <w:jc w:val="both"/>
        <w:rPr>
          <w:sz w:val="28"/>
          <w:szCs w:val="28"/>
        </w:rPr>
      </w:pPr>
      <w:r w:rsidRPr="00CE6387">
        <w:rPr>
          <w:sz w:val="28"/>
          <w:szCs w:val="28"/>
        </w:rPr>
        <w:t>постановление Кабинета Министров Азербайджанской Республики от 16 сентября 2016 года № 347 «Об утверждении Порядка ведения единого реестра лицензий и разрешений»;</w:t>
      </w:r>
    </w:p>
    <w:p w:rsidR="00C679DE" w:rsidRPr="00CE6387" w:rsidRDefault="00C679DE" w:rsidP="00887AB2">
      <w:pPr>
        <w:ind w:firstLine="709"/>
        <w:jc w:val="both"/>
        <w:rPr>
          <w:sz w:val="28"/>
          <w:szCs w:val="28"/>
        </w:rPr>
      </w:pPr>
      <w:r w:rsidRPr="00CE6387">
        <w:rPr>
          <w:sz w:val="28"/>
          <w:szCs w:val="28"/>
        </w:rPr>
        <w:t>постановление Кабинета Министров Азербайджанской Республики от 3 ноября 2016 года № 439 «Об утверждении Порядка предоставления субсидий производителям хлопка и табака за счет средств государственного бюджета»;</w:t>
      </w:r>
    </w:p>
    <w:p w:rsidR="00C679DE" w:rsidRPr="00CE6387" w:rsidRDefault="00C679DE" w:rsidP="00887AB2">
      <w:pPr>
        <w:ind w:firstLine="709"/>
        <w:jc w:val="both"/>
        <w:rPr>
          <w:sz w:val="28"/>
          <w:szCs w:val="28"/>
        </w:rPr>
      </w:pPr>
      <w:r w:rsidRPr="00CE6387">
        <w:rPr>
          <w:sz w:val="28"/>
          <w:szCs w:val="28"/>
        </w:rPr>
        <w:t>постановление Кабинета Министров Азербайджанской Республики от 24 ноября 2016 года № 481 «Об утверждении Перечня разрешений, о выдаче, приостановлении, восстановлении или отмене которых налоговые органы должны быть проинформированы»;</w:t>
      </w:r>
    </w:p>
    <w:p w:rsidR="00C679DE" w:rsidRPr="00CE6387" w:rsidRDefault="00C679DE" w:rsidP="00887AB2">
      <w:pPr>
        <w:ind w:firstLine="709"/>
        <w:jc w:val="both"/>
        <w:rPr>
          <w:sz w:val="28"/>
          <w:szCs w:val="28"/>
        </w:rPr>
      </w:pPr>
      <w:r w:rsidRPr="00CE6387">
        <w:rPr>
          <w:sz w:val="28"/>
          <w:szCs w:val="28"/>
        </w:rPr>
        <w:t>постановление Кабинета Министров Азербайджанской Республики от 10 апреля 2017 года № 134 «Об упразднении требования предоставления в таможенные органы ряда документов»;</w:t>
      </w:r>
    </w:p>
    <w:p w:rsidR="00C679DE" w:rsidRPr="00CE6387" w:rsidRDefault="00C679DE" w:rsidP="00887AB2">
      <w:pPr>
        <w:ind w:firstLine="709"/>
        <w:jc w:val="both"/>
        <w:rPr>
          <w:sz w:val="28"/>
          <w:szCs w:val="28"/>
        </w:rPr>
      </w:pPr>
      <w:r w:rsidRPr="00CE6387">
        <w:rPr>
          <w:sz w:val="28"/>
          <w:szCs w:val="28"/>
        </w:rPr>
        <w:lastRenderedPageBreak/>
        <w:t>постановление Кабинета Министров Азербайджанской Республики от 2 августа 2017 года «Об утверждении Порядка предоставления субсидий производителям сахарной свеклы»;</w:t>
      </w:r>
    </w:p>
    <w:p w:rsidR="00C679DE" w:rsidRPr="00CE6387" w:rsidRDefault="00C679DE" w:rsidP="00887AB2">
      <w:pPr>
        <w:ind w:firstLine="709"/>
        <w:jc w:val="both"/>
        <w:rPr>
          <w:sz w:val="28"/>
          <w:szCs w:val="28"/>
        </w:rPr>
      </w:pPr>
      <w:r w:rsidRPr="00CE6387">
        <w:rPr>
          <w:sz w:val="28"/>
          <w:szCs w:val="28"/>
        </w:rPr>
        <w:t>постановление Кабинета Министров Азербайджанской Республики от 11 октября 2017 года № 422 «Об утверждении Порядка выдачи ипотечных кредитов за счет собственных средств со стороны банков, контрольный пакет которых принадлежит государству»;</w:t>
      </w:r>
    </w:p>
    <w:p w:rsidR="00C679DE" w:rsidRPr="00CE6387" w:rsidRDefault="00C679DE" w:rsidP="00887AB2">
      <w:pPr>
        <w:ind w:firstLine="709"/>
        <w:jc w:val="both"/>
        <w:rPr>
          <w:sz w:val="28"/>
          <w:szCs w:val="28"/>
        </w:rPr>
      </w:pPr>
      <w:r w:rsidRPr="00CE6387">
        <w:rPr>
          <w:sz w:val="28"/>
          <w:szCs w:val="28"/>
        </w:rPr>
        <w:t>постановление Кабинета Министров Азербайджанской Республики от 2</w:t>
      </w:r>
      <w:r w:rsidR="00773D9D" w:rsidRPr="00CE6387">
        <w:rPr>
          <w:sz w:val="28"/>
          <w:szCs w:val="28"/>
        </w:rPr>
        <w:t>7 </w:t>
      </w:r>
      <w:r w:rsidRPr="00CE6387">
        <w:rPr>
          <w:sz w:val="28"/>
          <w:szCs w:val="28"/>
        </w:rPr>
        <w:t xml:space="preserve">апреля 2018 года №180 «Об утверждении суммы за подключение строительного объекта к сети энергетического снабжения».      </w:t>
      </w:r>
    </w:p>
    <w:p w:rsidR="00C679DE" w:rsidRPr="00CE6387" w:rsidRDefault="00C679DE" w:rsidP="00887AB2">
      <w:pPr>
        <w:ind w:firstLine="709"/>
        <w:jc w:val="both"/>
        <w:rPr>
          <w:sz w:val="28"/>
          <w:szCs w:val="28"/>
        </w:rPr>
      </w:pPr>
      <w:r w:rsidRPr="00CE6387">
        <w:rPr>
          <w:sz w:val="28"/>
          <w:szCs w:val="28"/>
        </w:rPr>
        <w:t xml:space="preserve">решение Кабинета Министров Азербайджанской Республики от 3 марта 1992 года № 122 «О применении выплат за использование природных ресурсов, выброс загрязняющих веществ в окружающую среду и использовании средств, вытекающих из этих выплат»; </w:t>
      </w:r>
    </w:p>
    <w:p w:rsidR="00C679DE" w:rsidRPr="00CE6387" w:rsidRDefault="00C679DE" w:rsidP="00887AB2">
      <w:pPr>
        <w:shd w:val="clear" w:color="auto" w:fill="FFFFFF"/>
        <w:ind w:firstLine="709"/>
        <w:jc w:val="both"/>
        <w:rPr>
          <w:rStyle w:val="emh3"/>
          <w:sz w:val="28"/>
          <w:szCs w:val="28"/>
        </w:rPr>
      </w:pPr>
      <w:r w:rsidRPr="00CE6387">
        <w:rPr>
          <w:rStyle w:val="emh3"/>
          <w:sz w:val="28"/>
          <w:szCs w:val="28"/>
        </w:rPr>
        <w:t xml:space="preserve">решение Кабинета Министров Азербайджанской Республики от 4 марта 2004 года № 22 «Об установлении видов сельскохозяйственного имущества, страхованию которого оказывается финансовая помощь, и страховых случаев, </w:t>
      </w:r>
      <w:r w:rsidRPr="00CE6387">
        <w:rPr>
          <w:rStyle w:val="emh3"/>
          <w:sz w:val="28"/>
          <w:szCs w:val="28"/>
        </w:rPr>
        <w:br/>
        <w:t>а также части страхового взноса, выплачиваемой за счет бюджетных средств»;</w:t>
      </w:r>
    </w:p>
    <w:p w:rsidR="00C679DE" w:rsidRPr="00CE6387" w:rsidRDefault="00C679DE" w:rsidP="00887AB2">
      <w:pPr>
        <w:shd w:val="clear" w:color="auto" w:fill="FFFFFF"/>
        <w:ind w:firstLine="709"/>
        <w:jc w:val="both"/>
        <w:rPr>
          <w:sz w:val="28"/>
          <w:szCs w:val="28"/>
        </w:rPr>
      </w:pPr>
      <w:r w:rsidRPr="00CE6387">
        <w:rPr>
          <w:sz w:val="28"/>
          <w:szCs w:val="28"/>
        </w:rPr>
        <w:t>решение Кабинета Министров Азербайджанской Республики от 5 сентября 2005 года № 165 «Об утверждении формы ипотечной бумаги»;</w:t>
      </w:r>
    </w:p>
    <w:p w:rsidR="00C679DE" w:rsidRPr="00CE6387" w:rsidRDefault="00C679DE" w:rsidP="00887AB2">
      <w:pPr>
        <w:shd w:val="clear" w:color="auto" w:fill="FFFFFF"/>
        <w:ind w:firstLine="709"/>
        <w:jc w:val="both"/>
        <w:rPr>
          <w:sz w:val="28"/>
          <w:szCs w:val="28"/>
        </w:rPr>
      </w:pPr>
      <w:r w:rsidRPr="00CE6387">
        <w:rPr>
          <w:sz w:val="28"/>
          <w:szCs w:val="28"/>
        </w:rPr>
        <w:t>решение Кабинета Министров Азербайджанской Республики от 25 июня 2007 года № 103 «О Правилах выплаты хозяйствам субсидий из государственного бюджета за семена и саженцы 1 и 2 репродукций, продаваемые семеноводческими и саженцевыми хозяйствами»;</w:t>
      </w:r>
    </w:p>
    <w:p w:rsidR="00C679DE" w:rsidRPr="00CE6387" w:rsidRDefault="00C679DE" w:rsidP="00887AB2">
      <w:pPr>
        <w:shd w:val="clear" w:color="auto" w:fill="FFFFFF"/>
        <w:ind w:firstLine="709"/>
        <w:jc w:val="both"/>
        <w:rPr>
          <w:spacing w:val="-2"/>
          <w:sz w:val="28"/>
          <w:szCs w:val="28"/>
        </w:rPr>
      </w:pPr>
      <w:r w:rsidRPr="00CE6387">
        <w:rPr>
          <w:spacing w:val="-2"/>
          <w:sz w:val="28"/>
          <w:szCs w:val="28"/>
        </w:rPr>
        <w:t>решение Кабинета Министров Азербайджанской Республики от 13 ноября 2007 года № 179 «О дополнительных мерах, связанных с повышением материальной заинтересованности производителей пшеницы и стимулированием производства пшеницы в Азербайджанской Республике»;</w:t>
      </w:r>
    </w:p>
    <w:p w:rsidR="00C679DE" w:rsidRPr="00CE6387" w:rsidRDefault="00C679DE" w:rsidP="00887AB2">
      <w:pPr>
        <w:shd w:val="clear" w:color="auto" w:fill="FFFFFF"/>
        <w:ind w:firstLine="709"/>
        <w:jc w:val="both"/>
        <w:rPr>
          <w:sz w:val="28"/>
          <w:szCs w:val="28"/>
        </w:rPr>
      </w:pPr>
      <w:r w:rsidRPr="00CE6387">
        <w:rPr>
          <w:sz w:val="28"/>
          <w:szCs w:val="28"/>
        </w:rPr>
        <w:t>решение Кабинета Министров Азербайджанской Республики от 25 января 2010 года № 16 «О Правилах и формах составления баланса о деятельности резидентов, занимающихся хозяйственной деятельностью на территории специальной экономической зоны посредством филиалов и представительств без образования отдельных юридических лиц»;</w:t>
      </w:r>
    </w:p>
    <w:p w:rsidR="00C679DE" w:rsidRPr="00CE6387" w:rsidRDefault="00C679DE" w:rsidP="00887AB2">
      <w:pPr>
        <w:ind w:firstLine="709"/>
        <w:jc w:val="both"/>
        <w:rPr>
          <w:sz w:val="28"/>
          <w:szCs w:val="28"/>
        </w:rPr>
      </w:pPr>
      <w:r w:rsidRPr="00CE6387">
        <w:rPr>
          <w:sz w:val="28"/>
          <w:szCs w:val="28"/>
        </w:rPr>
        <w:t>решение Кабинета Министров Азербайджанской Республики от 5 июня 2015 года № 215 «Об утверждении критериев малого, среднего и крупного предпринимательства»;</w:t>
      </w:r>
    </w:p>
    <w:p w:rsidR="00C9537C" w:rsidRDefault="00C679DE" w:rsidP="00773D9D">
      <w:pPr>
        <w:ind w:firstLine="709"/>
        <w:jc w:val="both"/>
      </w:pPr>
      <w:r w:rsidRPr="00CE6387">
        <w:rPr>
          <w:sz w:val="28"/>
          <w:szCs w:val="28"/>
        </w:rPr>
        <w:t>распоряжение Кабинета Министров Азербайджанской Республики от 15 мая 2017 года № 206 «Об утверждении новой редакции списка лицензируемых видов деятельности».</w:t>
      </w:r>
    </w:p>
    <w:sectPr w:rsidR="00C9537C" w:rsidSect="00887AB2">
      <w:headerReference w:type="default" r:id="rId8"/>
      <w:footerReference w:type="default" r:id="rId9"/>
      <w:pgSz w:w="11906" w:h="16838" w:code="9"/>
      <w:pgMar w:top="1559" w:right="709" w:bottom="1134" w:left="1559"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4D9" w:rsidRDefault="004314D9" w:rsidP="00F00A32">
      <w:r>
        <w:separator/>
      </w:r>
    </w:p>
  </w:endnote>
  <w:endnote w:type="continuationSeparator" w:id="0">
    <w:p w:rsidR="004314D9" w:rsidRDefault="004314D9" w:rsidP="00F0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altName w:val="Times New Roman"/>
    <w:panose1 w:val="00000000000000000000"/>
    <w:charset w:val="00"/>
    <w:family w:val="moder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PMincho"/>
    <w:charset w:val="80"/>
    <w:family w:val="roman"/>
    <w:pitch w:val="variable"/>
  </w:font>
  <w:font w:name="WenQuanYi Zen Hei">
    <w:altName w:val="Arial Unicode MS"/>
    <w:charset w:val="80"/>
    <w:family w:val="auto"/>
    <w:pitch w:val="variable"/>
  </w:font>
  <w:font w:name="Lohit Devanagari">
    <w:altName w:val="MS Mincho"/>
    <w:charset w:val="80"/>
    <w:family w:val="auto"/>
    <w:pitch w:val="variable"/>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rdiaUPC">
    <w:charset w:val="00"/>
    <w:family w:val="swiss"/>
    <w:pitch w:val="variable"/>
    <w:sig w:usb0="81000003" w:usb1="00000000" w:usb2="00000000" w:usb3="00000000" w:csb0="00010001" w:csb1="00000000"/>
  </w:font>
  <w:font w:name="Helios">
    <w:altName w:val="Helios"/>
    <w:panose1 w:val="00000000000000000000"/>
    <w:charset w:val="CC"/>
    <w:family w:val="swiss"/>
    <w:notTrueType/>
    <w:pitch w:val="default"/>
    <w:sig w:usb0="00000201" w:usb1="00000000" w:usb2="00000000" w:usb3="00000000" w:csb0="00000004" w:csb1="00000000"/>
  </w:font>
  <w:font w:name="MS Mincho">
    <w:altName w:val="ＭＳ 明朝"/>
    <w:panose1 w:val="02020609040205080304"/>
    <w:charset w:val="80"/>
    <w:family w:val="roman"/>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32" w:rsidRPr="00914287" w:rsidRDefault="00F00A32" w:rsidP="00F00A32">
    <w:pPr>
      <w:pStyle w:val="aa"/>
      <w:jc w:val="right"/>
      <w:rPr>
        <w:rFonts w:ascii="Times New Roman CYR" w:hAnsi="Times New Roman CYR"/>
        <w:sz w:val="12"/>
        <w:lang w:val="en-US"/>
      </w:rPr>
    </w:pPr>
    <w:r>
      <w:rPr>
        <w:rFonts w:ascii="Times New Roman CYR" w:hAnsi="Times New Roman CYR"/>
        <w:sz w:val="12"/>
      </w:rPr>
      <w:fldChar w:fldCharType="begin"/>
    </w:r>
    <w:r w:rsidRPr="00914287">
      <w:rPr>
        <w:rFonts w:ascii="Times New Roman CYR" w:hAnsi="Times New Roman CYR"/>
        <w:sz w:val="12"/>
        <w:lang w:val="en-US"/>
      </w:rPr>
      <w:instrText xml:space="preserve"> </w:instrText>
    </w:r>
    <w:r>
      <w:rPr>
        <w:rFonts w:ascii="Times New Roman CYR" w:hAnsi="Times New Roman CYR"/>
        <w:sz w:val="12"/>
        <w:lang w:val="en-US"/>
      </w:rPr>
      <w:instrText>FILENAME</w:instrText>
    </w:r>
    <w:r w:rsidRPr="00914287">
      <w:rPr>
        <w:rFonts w:ascii="Times New Roman CYR" w:hAnsi="Times New Roman CYR"/>
        <w:sz w:val="12"/>
        <w:lang w:val="en-US"/>
      </w:rPr>
      <w:instrText xml:space="preserve"> \</w:instrText>
    </w:r>
    <w:r>
      <w:rPr>
        <w:rFonts w:ascii="Times New Roman CYR" w:hAnsi="Times New Roman CYR"/>
        <w:sz w:val="12"/>
        <w:lang w:val="en-US"/>
      </w:rPr>
      <w:instrText>p</w:instrText>
    </w:r>
    <w:r w:rsidRPr="00914287">
      <w:rPr>
        <w:rFonts w:ascii="Times New Roman CYR" w:hAnsi="Times New Roman CYR"/>
        <w:sz w:val="12"/>
        <w:lang w:val="en-US"/>
      </w:rPr>
      <w:instrText xml:space="preserve">  \* </w:instrText>
    </w:r>
    <w:r>
      <w:rPr>
        <w:rFonts w:ascii="Times New Roman CYR" w:hAnsi="Times New Roman CYR"/>
        <w:sz w:val="12"/>
        <w:lang w:val="en-US"/>
      </w:rPr>
      <w:instrText xml:space="preserve">MERGEFORMAT </w:instrText>
    </w:r>
    <w:r>
      <w:rPr>
        <w:rFonts w:ascii="Times New Roman CYR" w:hAnsi="Times New Roman CYR"/>
        <w:sz w:val="12"/>
      </w:rPr>
      <w:fldChar w:fldCharType="separate"/>
    </w:r>
    <w:r w:rsidR="00CE6387">
      <w:rPr>
        <w:rFonts w:ascii="Times New Roman CYR" w:hAnsi="Times New Roman CYR"/>
        <w:noProof/>
        <w:sz w:val="12"/>
        <w:lang w:val="en-US"/>
      </w:rPr>
      <w:t>Y:\2019\</w:t>
    </w:r>
    <w:r w:rsidR="00CE6387" w:rsidRPr="00CE6387">
      <w:rPr>
        <w:rFonts w:ascii="Times New Roman CYR" w:hAnsi="Times New Roman CYR"/>
        <w:noProof/>
        <w:sz w:val="12"/>
      </w:rPr>
      <w:t>0001-0500</w:t>
    </w:r>
    <w:r w:rsidR="00CE6387">
      <w:rPr>
        <w:rFonts w:ascii="Times New Roman CYR" w:hAnsi="Times New Roman CYR"/>
        <w:noProof/>
        <w:sz w:val="12"/>
        <w:lang w:val="en-US"/>
      </w:rPr>
      <w:t>\19-0225-5-2.doc</w:t>
    </w:r>
    <w:r>
      <w:rPr>
        <w:rFonts w:ascii="Times New Roman CYR" w:hAnsi="Times New Roman CYR"/>
        <w:sz w:val="12"/>
      </w:rPr>
      <w:fldChar w:fldCharType="end"/>
    </w:r>
  </w:p>
  <w:p w:rsidR="00F00A32" w:rsidRPr="00F00A32" w:rsidRDefault="00F00A32" w:rsidP="00F00A32">
    <w:pPr>
      <w:pStyle w:val="aa"/>
      <w:jc w:val="right"/>
      <w:rPr>
        <w:sz w:val="12"/>
      </w:rPr>
    </w:pPr>
    <w:r>
      <w:rPr>
        <w:rFonts w:ascii="Times New Roman CYR" w:hAnsi="Times New Roman CYR"/>
        <w:sz w:val="12"/>
      </w:rPr>
      <w:fldChar w:fldCharType="begin"/>
    </w:r>
    <w:r>
      <w:rPr>
        <w:rFonts w:ascii="Times New Roman CYR" w:hAnsi="Times New Roman CYR"/>
        <w:sz w:val="12"/>
      </w:rPr>
      <w:instrText xml:space="preserve"> PRINTDATE  \* MERGEFORMAT </w:instrText>
    </w:r>
    <w:r>
      <w:rPr>
        <w:rFonts w:ascii="Times New Roman CYR" w:hAnsi="Times New Roman CYR"/>
        <w:sz w:val="12"/>
      </w:rPr>
      <w:fldChar w:fldCharType="separate"/>
    </w:r>
    <w:r w:rsidR="00CE6387">
      <w:rPr>
        <w:rFonts w:ascii="Times New Roman CYR" w:hAnsi="Times New Roman CYR"/>
        <w:noProof/>
        <w:sz w:val="12"/>
      </w:rPr>
      <w:t>2/27/2019 9:57:00 AM</w:t>
    </w:r>
    <w:r>
      <w:rPr>
        <w:rFonts w:ascii="Times New Roman CYR" w:hAnsi="Times New Roman CY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4D9" w:rsidRDefault="004314D9" w:rsidP="00F00A32">
      <w:r>
        <w:separator/>
      </w:r>
    </w:p>
  </w:footnote>
  <w:footnote w:type="continuationSeparator" w:id="0">
    <w:p w:rsidR="004314D9" w:rsidRDefault="004314D9" w:rsidP="00F00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32" w:rsidRDefault="00F00A32">
    <w:pPr>
      <w:pStyle w:val="a6"/>
      <w:jc w:val="center"/>
    </w:pPr>
    <w:r>
      <w:fldChar w:fldCharType="begin"/>
    </w:r>
    <w:r>
      <w:instrText>PAGE   \* MERGEFORMAT</w:instrText>
    </w:r>
    <w:r>
      <w:fldChar w:fldCharType="separate"/>
    </w:r>
    <w:r w:rsidR="003675EA">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935"/>
    <w:multiLevelType w:val="multilevel"/>
    <w:tmpl w:val="AAC0F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E0F06"/>
    <w:multiLevelType w:val="hybridMultilevel"/>
    <w:tmpl w:val="63703ED4"/>
    <w:lvl w:ilvl="0" w:tplc="D4566332">
      <w:start w:val="1"/>
      <w:numFmt w:val="decimal"/>
      <w:lvlText w:val="%1)"/>
      <w:lvlJc w:val="left"/>
      <w:pPr>
        <w:ind w:left="630" w:hanging="360"/>
      </w:pPr>
      <w:rPr>
        <w:b w:val="0"/>
        <w:i w:val="0"/>
        <w:sz w:val="22"/>
        <w:szCs w:val="22"/>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7712228"/>
    <w:multiLevelType w:val="multilevel"/>
    <w:tmpl w:val="34C23D26"/>
    <w:lvl w:ilvl="0">
      <w:start w:val="1"/>
      <w:numFmt w:val="lowerLetter"/>
      <w:lvlText w:val="%1)"/>
      <w:lvlJc w:val="left"/>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0147BF"/>
    <w:multiLevelType w:val="hybridMultilevel"/>
    <w:tmpl w:val="92C868C2"/>
    <w:lvl w:ilvl="0" w:tplc="66BCD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87165D"/>
    <w:multiLevelType w:val="hybridMultilevel"/>
    <w:tmpl w:val="CE7032C4"/>
    <w:lvl w:ilvl="0" w:tplc="9202F7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66648D"/>
    <w:multiLevelType w:val="hybridMultilevel"/>
    <w:tmpl w:val="2B56FC70"/>
    <w:lvl w:ilvl="0" w:tplc="19985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2539F1"/>
    <w:multiLevelType w:val="multilevel"/>
    <w:tmpl w:val="07A0C8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7C7D30"/>
    <w:multiLevelType w:val="hybridMultilevel"/>
    <w:tmpl w:val="F7063832"/>
    <w:lvl w:ilvl="0" w:tplc="81B8D1BE">
      <w:start w:val="1"/>
      <w:numFmt w:val="decimal"/>
      <w:lvlText w:val="%1."/>
      <w:lvlJc w:val="left"/>
      <w:pPr>
        <w:ind w:left="720" w:hanging="360"/>
      </w:pPr>
      <w:rPr>
        <w:rFonts w:ascii="GHEA Grapalat" w:hAnsi="GHEA Grapalat"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2E1DD0"/>
    <w:multiLevelType w:val="multilevel"/>
    <w:tmpl w:val="C3C4D5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7B7383"/>
    <w:multiLevelType w:val="hybridMultilevel"/>
    <w:tmpl w:val="89F4FCEC"/>
    <w:lvl w:ilvl="0" w:tplc="0419000F">
      <w:start w:val="1"/>
      <w:numFmt w:val="decimal"/>
      <w:lvlText w:val="%1."/>
      <w:lvlJc w:val="left"/>
      <w:pPr>
        <w:ind w:left="1435" w:hanging="360"/>
      </w:p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10" w15:restartNumberingAfterBreak="0">
    <w:nsid w:val="1CF52ACC"/>
    <w:multiLevelType w:val="hybridMultilevel"/>
    <w:tmpl w:val="052CD3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FA07B03"/>
    <w:multiLevelType w:val="hybridMultilevel"/>
    <w:tmpl w:val="4D02B9F2"/>
    <w:lvl w:ilvl="0" w:tplc="E4F41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FBE6B07"/>
    <w:multiLevelType w:val="multilevel"/>
    <w:tmpl w:val="8A7E7F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92197E"/>
    <w:multiLevelType w:val="hybridMultilevel"/>
    <w:tmpl w:val="594401F4"/>
    <w:lvl w:ilvl="0" w:tplc="E7DEB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3536C7"/>
    <w:multiLevelType w:val="hybridMultilevel"/>
    <w:tmpl w:val="484AC984"/>
    <w:lvl w:ilvl="0" w:tplc="53566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A4E2709"/>
    <w:multiLevelType w:val="multilevel"/>
    <w:tmpl w:val="5D702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C83E97"/>
    <w:multiLevelType w:val="hybridMultilevel"/>
    <w:tmpl w:val="3954ABFC"/>
    <w:lvl w:ilvl="0" w:tplc="AF9A1F0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BA29B4"/>
    <w:multiLevelType w:val="multilevel"/>
    <w:tmpl w:val="2940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4F035E"/>
    <w:multiLevelType w:val="multilevel"/>
    <w:tmpl w:val="C1B82E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F22FB7"/>
    <w:multiLevelType w:val="multilevel"/>
    <w:tmpl w:val="A6CC50E0"/>
    <w:lvl w:ilvl="0">
      <w:start w:val="6"/>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0B0512"/>
    <w:multiLevelType w:val="multilevel"/>
    <w:tmpl w:val="72E08F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8727CB"/>
    <w:multiLevelType w:val="multilevel"/>
    <w:tmpl w:val="B8E492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5D5D4C"/>
    <w:multiLevelType w:val="hybridMultilevel"/>
    <w:tmpl w:val="DBEC8C9A"/>
    <w:lvl w:ilvl="0" w:tplc="40F675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535562F"/>
    <w:multiLevelType w:val="hybridMultilevel"/>
    <w:tmpl w:val="1C2E885C"/>
    <w:lvl w:ilvl="0" w:tplc="CFCA0EE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15:restartNumberingAfterBreak="0">
    <w:nsid w:val="48BD4E65"/>
    <w:multiLevelType w:val="hybridMultilevel"/>
    <w:tmpl w:val="61F2143E"/>
    <w:lvl w:ilvl="0" w:tplc="261C6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C675793"/>
    <w:multiLevelType w:val="hybridMultilevel"/>
    <w:tmpl w:val="82464700"/>
    <w:lvl w:ilvl="0" w:tplc="5184A9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D532522"/>
    <w:multiLevelType w:val="multilevel"/>
    <w:tmpl w:val="9F40E2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3306F7"/>
    <w:multiLevelType w:val="multilevel"/>
    <w:tmpl w:val="AAE6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D75DA9"/>
    <w:multiLevelType w:val="multilevel"/>
    <w:tmpl w:val="B464F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20689E"/>
    <w:multiLevelType w:val="hybridMultilevel"/>
    <w:tmpl w:val="44B657F6"/>
    <w:lvl w:ilvl="0" w:tplc="3E56E4A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2A426F2"/>
    <w:multiLevelType w:val="multilevel"/>
    <w:tmpl w:val="9856ADF8"/>
    <w:lvl w:ilvl="0">
      <w:start w:val="1"/>
      <w:numFmt w:val="decimal"/>
      <w:lvlText w:val="%1)"/>
      <w:lvlJc w:val="left"/>
      <w:rPr>
        <w:rFonts w:ascii="Arial" w:eastAsia="Arial" w:hAnsi="Arial" w:cs="Arial"/>
        <w:b w:val="0"/>
        <w:bCs w:val="0"/>
        <w:i/>
        <w:iCs/>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DD6D6D"/>
    <w:multiLevelType w:val="hybridMultilevel"/>
    <w:tmpl w:val="E7949CDC"/>
    <w:lvl w:ilvl="0" w:tplc="138424F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6515F2"/>
    <w:multiLevelType w:val="multilevel"/>
    <w:tmpl w:val="1CA4FE86"/>
    <w:lvl w:ilvl="0">
      <w:start w:val="1"/>
      <w:numFmt w:val="bullet"/>
      <w:lvlText w:val="-"/>
      <w:lvlJc w:val="left"/>
      <w:rPr>
        <w:rFonts w:ascii="Arial" w:eastAsia="Arial" w:hAnsi="Arial" w:cs="Arial"/>
        <w:b w:val="0"/>
        <w:bCs w:val="0"/>
        <w:i/>
        <w:iCs/>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3A1EB9"/>
    <w:multiLevelType w:val="multilevel"/>
    <w:tmpl w:val="A6301982"/>
    <w:lvl w:ilvl="0">
      <w:start w:val="1"/>
      <w:numFmt w:val="decimal"/>
      <w:lvlText w:val="%1)"/>
      <w:lvlJc w:val="left"/>
      <w:rPr>
        <w:rFonts w:ascii="Arial" w:eastAsia="Arial" w:hAnsi="Arial" w:cs="Arial"/>
        <w:b w:val="0"/>
        <w:bCs w:val="0"/>
        <w:i/>
        <w:iCs/>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B47A42"/>
    <w:multiLevelType w:val="hybridMultilevel"/>
    <w:tmpl w:val="48263100"/>
    <w:lvl w:ilvl="0" w:tplc="04090011">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5" w15:restartNumberingAfterBreak="0">
    <w:nsid w:val="650B27D3"/>
    <w:multiLevelType w:val="multilevel"/>
    <w:tmpl w:val="2A06A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8CF20C0"/>
    <w:multiLevelType w:val="hybridMultilevel"/>
    <w:tmpl w:val="26ACE7A8"/>
    <w:lvl w:ilvl="0" w:tplc="316ECDC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91F1E0C"/>
    <w:multiLevelType w:val="multilevel"/>
    <w:tmpl w:val="F6D8573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850A38"/>
    <w:multiLevelType w:val="multilevel"/>
    <w:tmpl w:val="71322EA4"/>
    <w:lvl w:ilvl="0">
      <w:start w:val="1"/>
      <w:numFmt w:val="decimal"/>
      <w:lvlText w:val="%1)"/>
      <w:lvlJc w:val="left"/>
      <w:rPr>
        <w:rFonts w:ascii="Arial" w:eastAsia="Arial" w:hAnsi="Arial" w:cs="Arial"/>
        <w:b w:val="0"/>
        <w:bCs w:val="0"/>
        <w:i/>
        <w:iCs/>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2A5630B"/>
    <w:multiLevelType w:val="multilevel"/>
    <w:tmpl w:val="C1B82E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3CF0C92"/>
    <w:multiLevelType w:val="multilevel"/>
    <w:tmpl w:val="FE465E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AD2C83"/>
    <w:multiLevelType w:val="multilevel"/>
    <w:tmpl w:val="8E4094C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8F931B8"/>
    <w:multiLevelType w:val="multilevel"/>
    <w:tmpl w:val="574EB2E8"/>
    <w:lvl w:ilvl="0">
      <w:start w:val="1"/>
      <w:numFmt w:val="lowerLetter"/>
      <w:lvlText w:val="%1)"/>
      <w:lvlJc w:val="left"/>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305486"/>
    <w:multiLevelType w:val="hybridMultilevel"/>
    <w:tmpl w:val="32CE5836"/>
    <w:lvl w:ilvl="0" w:tplc="68A4F7BA">
      <w:start w:val="3"/>
      <w:numFmt w:val="bullet"/>
      <w:lvlText w:val="-"/>
      <w:lvlJc w:val="left"/>
      <w:pPr>
        <w:ind w:left="1069" w:hanging="360"/>
      </w:pPr>
      <w:rPr>
        <w:rFonts w:ascii="GHEA Grapalat" w:eastAsia="Times New Roman" w:hAnsi="GHEA Grapalat" w:cs="Times New Roman" w:hint="default"/>
        <w:sz w:val="24"/>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4" w15:restartNumberingAfterBreak="0">
    <w:nsid w:val="7BF37728"/>
    <w:multiLevelType w:val="multilevel"/>
    <w:tmpl w:val="29A29D04"/>
    <w:lvl w:ilvl="0">
      <w:start w:val="2"/>
      <w:numFmt w:val="decimal"/>
      <w:lvlText w:val="%1)"/>
      <w:lvlJc w:val="left"/>
      <w:rPr>
        <w:rFonts w:ascii="Arial" w:eastAsia="Arial" w:hAnsi="Arial" w:cs="Arial"/>
        <w:b w:val="0"/>
        <w:bCs w:val="0"/>
        <w:i/>
        <w:iCs/>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D2C4FAD"/>
    <w:multiLevelType w:val="hybridMultilevel"/>
    <w:tmpl w:val="7FBE06A6"/>
    <w:lvl w:ilvl="0" w:tplc="52003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24"/>
  </w:num>
  <w:num w:numId="3">
    <w:abstractNumId w:val="5"/>
  </w:num>
  <w:num w:numId="4">
    <w:abstractNumId w:val="23"/>
  </w:num>
  <w:num w:numId="5">
    <w:abstractNumId w:val="14"/>
  </w:num>
  <w:num w:numId="6">
    <w:abstractNumId w:val="3"/>
  </w:num>
  <w:num w:numId="7">
    <w:abstractNumId w:val="45"/>
  </w:num>
  <w:num w:numId="8">
    <w:abstractNumId w:val="4"/>
  </w:num>
  <w:num w:numId="9">
    <w:abstractNumId w:val="25"/>
  </w:num>
  <w:num w:numId="10">
    <w:abstractNumId w:val="11"/>
  </w:num>
  <w:num w:numId="11">
    <w:abstractNumId w:val="1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44"/>
  </w:num>
  <w:num w:numId="15">
    <w:abstractNumId w:val="38"/>
  </w:num>
  <w:num w:numId="16">
    <w:abstractNumId w:val="30"/>
  </w:num>
  <w:num w:numId="17">
    <w:abstractNumId w:val="33"/>
  </w:num>
  <w:num w:numId="18">
    <w:abstractNumId w:val="9"/>
  </w:num>
  <w:num w:numId="19">
    <w:abstractNumId w:val="15"/>
  </w:num>
  <w:num w:numId="20">
    <w:abstractNumId w:val="8"/>
  </w:num>
  <w:num w:numId="21">
    <w:abstractNumId w:val="0"/>
  </w:num>
  <w:num w:numId="22">
    <w:abstractNumId w:val="6"/>
  </w:num>
  <w:num w:numId="23">
    <w:abstractNumId w:val="41"/>
  </w:num>
  <w:num w:numId="24">
    <w:abstractNumId w:val="29"/>
  </w:num>
  <w:num w:numId="25">
    <w:abstractNumId w:val="27"/>
  </w:num>
  <w:num w:numId="26">
    <w:abstractNumId w:val="16"/>
  </w:num>
  <w:num w:numId="27">
    <w:abstractNumId w:val="12"/>
  </w:num>
  <w:num w:numId="28">
    <w:abstractNumId w:val="37"/>
  </w:num>
  <w:num w:numId="29">
    <w:abstractNumId w:val="28"/>
  </w:num>
  <w:num w:numId="30">
    <w:abstractNumId w:val="19"/>
  </w:num>
  <w:num w:numId="31">
    <w:abstractNumId w:val="26"/>
  </w:num>
  <w:num w:numId="32">
    <w:abstractNumId w:val="20"/>
  </w:num>
  <w:num w:numId="33">
    <w:abstractNumId w:val="42"/>
  </w:num>
  <w:num w:numId="34">
    <w:abstractNumId w:val="40"/>
  </w:num>
  <w:num w:numId="35">
    <w:abstractNumId w:val="2"/>
  </w:num>
  <w:num w:numId="36">
    <w:abstractNumId w:val="21"/>
  </w:num>
  <w:num w:numId="37">
    <w:abstractNumId w:val="35"/>
  </w:num>
  <w:num w:numId="38">
    <w:abstractNumId w:val="39"/>
  </w:num>
  <w:num w:numId="39">
    <w:abstractNumId w:val="18"/>
  </w:num>
  <w:num w:numId="40">
    <w:abstractNumId w:val="1"/>
  </w:num>
  <w:num w:numId="41">
    <w:abstractNumId w:val="10"/>
  </w:num>
  <w:num w:numId="42">
    <w:abstractNumId w:val="34"/>
  </w:num>
  <w:num w:numId="43">
    <w:abstractNumId w:val="43"/>
  </w:num>
  <w:num w:numId="44">
    <w:abstractNumId w:val="31"/>
  </w:num>
  <w:num w:numId="45">
    <w:abstractNumId w:val="22"/>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9DE"/>
    <w:rsid w:val="0004723E"/>
    <w:rsid w:val="000747D5"/>
    <w:rsid w:val="000E672E"/>
    <w:rsid w:val="000F58D8"/>
    <w:rsid w:val="000F6AE4"/>
    <w:rsid w:val="001035F5"/>
    <w:rsid w:val="00120A5A"/>
    <w:rsid w:val="00146817"/>
    <w:rsid w:val="00156716"/>
    <w:rsid w:val="00165FBB"/>
    <w:rsid w:val="001849F7"/>
    <w:rsid w:val="002A30FD"/>
    <w:rsid w:val="002B298E"/>
    <w:rsid w:val="002B50CC"/>
    <w:rsid w:val="003155B7"/>
    <w:rsid w:val="003568EE"/>
    <w:rsid w:val="00362030"/>
    <w:rsid w:val="00365C51"/>
    <w:rsid w:val="003675EA"/>
    <w:rsid w:val="003C0F04"/>
    <w:rsid w:val="004233BC"/>
    <w:rsid w:val="00425B6E"/>
    <w:rsid w:val="004314D9"/>
    <w:rsid w:val="00455A54"/>
    <w:rsid w:val="00460209"/>
    <w:rsid w:val="004951AA"/>
    <w:rsid w:val="004D67E3"/>
    <w:rsid w:val="00503D9B"/>
    <w:rsid w:val="00557887"/>
    <w:rsid w:val="005620C1"/>
    <w:rsid w:val="005B47A3"/>
    <w:rsid w:val="005C1364"/>
    <w:rsid w:val="005C157E"/>
    <w:rsid w:val="0060720C"/>
    <w:rsid w:val="006202DB"/>
    <w:rsid w:val="0065378A"/>
    <w:rsid w:val="0068260D"/>
    <w:rsid w:val="006B393C"/>
    <w:rsid w:val="006E12EC"/>
    <w:rsid w:val="00773D9D"/>
    <w:rsid w:val="007A59B5"/>
    <w:rsid w:val="007B0BB7"/>
    <w:rsid w:val="007B6CB5"/>
    <w:rsid w:val="007E79C0"/>
    <w:rsid w:val="00885026"/>
    <w:rsid w:val="00887AB2"/>
    <w:rsid w:val="008F1115"/>
    <w:rsid w:val="00904CE3"/>
    <w:rsid w:val="009126B9"/>
    <w:rsid w:val="00941CED"/>
    <w:rsid w:val="009A1446"/>
    <w:rsid w:val="009A6AF3"/>
    <w:rsid w:val="00A95A4E"/>
    <w:rsid w:val="00AB788E"/>
    <w:rsid w:val="00AE5E30"/>
    <w:rsid w:val="00B66E96"/>
    <w:rsid w:val="00C679DE"/>
    <w:rsid w:val="00C714C7"/>
    <w:rsid w:val="00C9537C"/>
    <w:rsid w:val="00CE6387"/>
    <w:rsid w:val="00D43CB6"/>
    <w:rsid w:val="00D45D99"/>
    <w:rsid w:val="00DB07A9"/>
    <w:rsid w:val="00DD25EB"/>
    <w:rsid w:val="00E46C63"/>
    <w:rsid w:val="00E80127"/>
    <w:rsid w:val="00E83F10"/>
    <w:rsid w:val="00F00A32"/>
    <w:rsid w:val="00F032AC"/>
    <w:rsid w:val="00F268C9"/>
    <w:rsid w:val="00F85BF1"/>
    <w:rsid w:val="00F866F1"/>
    <w:rsid w:val="00FA2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F01C375-A3E8-42C9-A4C9-7089E9AF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9DE"/>
    <w:rPr>
      <w:rFonts w:ascii="Times New Roman" w:eastAsia="Times New Roman" w:hAnsi="Times New Roman"/>
      <w:sz w:val="24"/>
      <w:szCs w:val="24"/>
    </w:rPr>
  </w:style>
  <w:style w:type="paragraph" w:styleId="1">
    <w:name w:val="heading 1"/>
    <w:basedOn w:val="a"/>
    <w:next w:val="a"/>
    <w:link w:val="10"/>
    <w:autoRedefine/>
    <w:qFormat/>
    <w:rsid w:val="00C679DE"/>
    <w:pPr>
      <w:keepNext/>
      <w:pageBreakBefore/>
      <w:tabs>
        <w:tab w:val="left" w:pos="567"/>
        <w:tab w:val="left" w:pos="709"/>
        <w:tab w:val="right" w:pos="9645"/>
      </w:tabs>
      <w:spacing w:after="360"/>
      <w:contextualSpacing/>
      <w:jc w:val="center"/>
      <w:outlineLvl w:val="0"/>
    </w:pPr>
    <w:rPr>
      <w:rFonts w:cs="Arial"/>
      <w:b/>
      <w:bCs/>
      <w:caps/>
      <w:kern w:val="32"/>
      <w:sz w:val="28"/>
      <w:szCs w:val="28"/>
    </w:rPr>
  </w:style>
  <w:style w:type="paragraph" w:styleId="2">
    <w:name w:val="heading 2"/>
    <w:basedOn w:val="a"/>
    <w:link w:val="20"/>
    <w:autoRedefine/>
    <w:qFormat/>
    <w:rsid w:val="00C679DE"/>
    <w:pPr>
      <w:spacing w:before="360" w:after="240"/>
      <w:jc w:val="center"/>
      <w:outlineLvl w:val="1"/>
    </w:pPr>
    <w:rPr>
      <w:b/>
      <w:smallCaps/>
      <w:sz w:val="28"/>
      <w:szCs w:val="28"/>
      <w:lang w:eastAsia="en-US"/>
    </w:rPr>
  </w:style>
  <w:style w:type="paragraph" w:styleId="3">
    <w:name w:val="heading 3"/>
    <w:basedOn w:val="a"/>
    <w:next w:val="a"/>
    <w:link w:val="30"/>
    <w:qFormat/>
    <w:rsid w:val="00C679DE"/>
    <w:pPr>
      <w:keepNext/>
      <w:spacing w:before="240" w:after="60"/>
      <w:outlineLvl w:val="2"/>
    </w:pPr>
    <w:rPr>
      <w:rFonts w:ascii="Arial" w:hAnsi="Arial" w:cs="Arial"/>
      <w:b/>
      <w:bCs/>
      <w:sz w:val="26"/>
      <w:szCs w:val="26"/>
    </w:rPr>
  </w:style>
  <w:style w:type="paragraph" w:styleId="4">
    <w:name w:val="heading 4"/>
    <w:basedOn w:val="a"/>
    <w:next w:val="a"/>
    <w:link w:val="40"/>
    <w:qFormat/>
    <w:rsid w:val="00C679DE"/>
    <w:pPr>
      <w:keepNext/>
      <w:spacing w:before="240" w:after="60"/>
      <w:outlineLvl w:val="3"/>
    </w:pPr>
    <w:rPr>
      <w:b/>
      <w:bCs/>
      <w:sz w:val="28"/>
      <w:szCs w:val="28"/>
    </w:rPr>
  </w:style>
  <w:style w:type="paragraph" w:styleId="5">
    <w:name w:val="heading 5"/>
    <w:basedOn w:val="a"/>
    <w:next w:val="a"/>
    <w:link w:val="50"/>
    <w:uiPriority w:val="9"/>
    <w:semiHidden/>
    <w:unhideWhenUsed/>
    <w:qFormat/>
    <w:rsid w:val="00887AB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679DE"/>
    <w:rPr>
      <w:rFonts w:ascii="Times New Roman" w:eastAsia="Times New Roman" w:hAnsi="Times New Roman" w:cs="Arial"/>
      <w:b/>
      <w:bCs/>
      <w:caps/>
      <w:kern w:val="32"/>
      <w:sz w:val="28"/>
      <w:szCs w:val="28"/>
      <w:lang w:eastAsia="ru-RU"/>
    </w:rPr>
  </w:style>
  <w:style w:type="character" w:customStyle="1" w:styleId="20">
    <w:name w:val="Заголовок 2 Знак"/>
    <w:link w:val="2"/>
    <w:rsid w:val="00C679DE"/>
    <w:rPr>
      <w:rFonts w:ascii="Times New Roman" w:eastAsia="Times New Roman" w:hAnsi="Times New Roman" w:cs="Times New Roman"/>
      <w:b/>
      <w:smallCaps/>
      <w:sz w:val="28"/>
      <w:szCs w:val="28"/>
    </w:rPr>
  </w:style>
  <w:style w:type="character" w:customStyle="1" w:styleId="30">
    <w:name w:val="Заголовок 3 Знак"/>
    <w:link w:val="3"/>
    <w:rsid w:val="00C679DE"/>
    <w:rPr>
      <w:rFonts w:ascii="Arial" w:eastAsia="Times New Roman" w:hAnsi="Arial" w:cs="Arial"/>
      <w:b/>
      <w:bCs/>
      <w:sz w:val="26"/>
      <w:szCs w:val="26"/>
      <w:lang w:eastAsia="ru-RU"/>
    </w:rPr>
  </w:style>
  <w:style w:type="character" w:customStyle="1" w:styleId="40">
    <w:name w:val="Заголовок 4 Знак"/>
    <w:link w:val="4"/>
    <w:rsid w:val="00C679DE"/>
    <w:rPr>
      <w:rFonts w:ascii="Times New Roman" w:eastAsia="Times New Roman" w:hAnsi="Times New Roman" w:cs="Times New Roman"/>
      <w:b/>
      <w:bCs/>
      <w:sz w:val="28"/>
      <w:szCs w:val="28"/>
      <w:lang w:eastAsia="ru-RU"/>
    </w:rPr>
  </w:style>
  <w:style w:type="paragraph" w:customStyle="1" w:styleId="9">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w:basedOn w:val="1"/>
    <w:rsid w:val="00C679DE"/>
    <w:rPr>
      <w:rFonts w:ascii="Tahoma" w:hAnsi="Tahoma"/>
      <w:lang w:val="en-US" w:eastAsia="en-US"/>
    </w:rPr>
  </w:style>
  <w:style w:type="paragraph" w:styleId="a3">
    <w:name w:val="Normal (Web)"/>
    <w:aliases w:val="Обычный (веб) Знак"/>
    <w:basedOn w:val="a"/>
    <w:link w:val="11"/>
    <w:qFormat/>
    <w:rsid w:val="00C679DE"/>
    <w:pPr>
      <w:spacing w:before="100" w:beforeAutospacing="1" w:after="100" w:afterAutospacing="1"/>
    </w:pPr>
    <w:rPr>
      <w:lang w:val="en-US" w:eastAsia="en-US"/>
    </w:rPr>
  </w:style>
  <w:style w:type="character" w:customStyle="1" w:styleId="emh4">
    <w:name w:val="emh4"/>
    <w:basedOn w:val="a0"/>
    <w:rsid w:val="00C679DE"/>
  </w:style>
  <w:style w:type="character" w:customStyle="1" w:styleId="emh3">
    <w:name w:val="emh3"/>
    <w:basedOn w:val="a0"/>
    <w:rsid w:val="00C679DE"/>
  </w:style>
  <w:style w:type="character" w:styleId="a4">
    <w:name w:val="Hyperlink"/>
    <w:uiPriority w:val="99"/>
    <w:rsid w:val="00C679DE"/>
    <w:rPr>
      <w:rFonts w:ascii="Times New Roman" w:hAnsi="Times New Roman" w:cs="Tahoma" w:hint="default"/>
      <w:strike w:val="0"/>
      <w:dstrike w:val="0"/>
      <w:color w:val="0066CC"/>
      <w:sz w:val="28"/>
      <w:szCs w:val="18"/>
      <w:u w:val="none"/>
      <w:effect w:val="none"/>
    </w:rPr>
  </w:style>
  <w:style w:type="character" w:customStyle="1" w:styleId="caption1">
    <w:name w:val="caption1"/>
    <w:rsid w:val="00C679DE"/>
    <w:rPr>
      <w:rFonts w:ascii="Tahoma" w:hAnsi="Tahoma" w:cs="Tahoma" w:hint="default"/>
      <w:b/>
      <w:bCs/>
      <w:color w:val="018980"/>
      <w:sz w:val="20"/>
      <w:szCs w:val="20"/>
    </w:rPr>
  </w:style>
  <w:style w:type="paragraph" w:styleId="HTML">
    <w:name w:val="HTML Preformatted"/>
    <w:basedOn w:val="a"/>
    <w:link w:val="HTML0"/>
    <w:rsid w:val="00C67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link w:val="HTML"/>
    <w:rsid w:val="00C679DE"/>
    <w:rPr>
      <w:rFonts w:ascii="Courier New" w:eastAsia="Times New Roman" w:hAnsi="Courier New" w:cs="Courier New"/>
      <w:sz w:val="20"/>
      <w:szCs w:val="20"/>
      <w:lang w:val="en-US"/>
    </w:rPr>
  </w:style>
  <w:style w:type="character" w:styleId="a5">
    <w:name w:val="Emphasis"/>
    <w:uiPriority w:val="20"/>
    <w:qFormat/>
    <w:rsid w:val="00C679DE"/>
    <w:rPr>
      <w:i/>
      <w:iCs/>
    </w:rPr>
  </w:style>
  <w:style w:type="paragraph" w:styleId="a6">
    <w:name w:val="header"/>
    <w:basedOn w:val="a"/>
    <w:link w:val="a7"/>
    <w:uiPriority w:val="99"/>
    <w:rsid w:val="00C679DE"/>
    <w:pPr>
      <w:tabs>
        <w:tab w:val="center" w:pos="4677"/>
        <w:tab w:val="right" w:pos="9355"/>
      </w:tabs>
    </w:pPr>
  </w:style>
  <w:style w:type="character" w:customStyle="1" w:styleId="a7">
    <w:name w:val="Верхний колонтитул Знак"/>
    <w:link w:val="a6"/>
    <w:uiPriority w:val="99"/>
    <w:rsid w:val="00C679DE"/>
    <w:rPr>
      <w:rFonts w:ascii="Times New Roman" w:eastAsia="Times New Roman" w:hAnsi="Times New Roman" w:cs="Times New Roman"/>
      <w:sz w:val="24"/>
      <w:szCs w:val="24"/>
      <w:lang w:eastAsia="ru-RU"/>
    </w:rPr>
  </w:style>
  <w:style w:type="character" w:styleId="a8">
    <w:name w:val="page number"/>
    <w:basedOn w:val="a0"/>
    <w:rsid w:val="00C679DE"/>
  </w:style>
  <w:style w:type="table" w:styleId="a9">
    <w:name w:val="Table Grid"/>
    <w:basedOn w:val="a1"/>
    <w:rsid w:val="00C679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C679DE"/>
    <w:pPr>
      <w:tabs>
        <w:tab w:val="center" w:pos="4677"/>
        <w:tab w:val="right" w:pos="9355"/>
      </w:tabs>
    </w:pPr>
    <w:rPr>
      <w:sz w:val="28"/>
      <w:szCs w:val="28"/>
    </w:rPr>
  </w:style>
  <w:style w:type="character" w:customStyle="1" w:styleId="ab">
    <w:name w:val="Нижний колонтитул Знак"/>
    <w:link w:val="aa"/>
    <w:rsid w:val="00C679DE"/>
    <w:rPr>
      <w:rFonts w:ascii="Times New Roman" w:eastAsia="Times New Roman" w:hAnsi="Times New Roman" w:cs="Times New Roman"/>
      <w:sz w:val="28"/>
      <w:szCs w:val="28"/>
      <w:lang w:eastAsia="ru-RU"/>
    </w:rPr>
  </w:style>
  <w:style w:type="paragraph" w:styleId="ac">
    <w:name w:val="Title"/>
    <w:basedOn w:val="a"/>
    <w:link w:val="ad"/>
    <w:qFormat/>
    <w:rsid w:val="00C679DE"/>
    <w:pPr>
      <w:ind w:firstLine="709"/>
      <w:jc w:val="center"/>
    </w:pPr>
    <w:rPr>
      <w:b/>
      <w:szCs w:val="20"/>
    </w:rPr>
  </w:style>
  <w:style w:type="character" w:customStyle="1" w:styleId="ad">
    <w:name w:val="Заголовок Знак"/>
    <w:link w:val="ac"/>
    <w:rsid w:val="00C679DE"/>
    <w:rPr>
      <w:rFonts w:ascii="Times New Roman" w:eastAsia="Times New Roman" w:hAnsi="Times New Roman" w:cs="Times New Roman"/>
      <w:b/>
      <w:sz w:val="24"/>
      <w:szCs w:val="20"/>
      <w:lang w:eastAsia="ru-RU"/>
    </w:rPr>
  </w:style>
  <w:style w:type="paragraph" w:customStyle="1" w:styleId="ConsPlusNormal">
    <w:name w:val="ConsPlusNormal"/>
    <w:rsid w:val="00C679DE"/>
    <w:pPr>
      <w:autoSpaceDE w:val="0"/>
      <w:autoSpaceDN w:val="0"/>
      <w:adjustRightInd w:val="0"/>
      <w:ind w:firstLine="720"/>
    </w:pPr>
    <w:rPr>
      <w:rFonts w:ascii="Arial" w:eastAsia="Times New Roman" w:hAnsi="Arial" w:cs="Arial"/>
    </w:rPr>
  </w:style>
  <w:style w:type="character" w:styleId="ae">
    <w:name w:val="Strong"/>
    <w:uiPriority w:val="22"/>
    <w:qFormat/>
    <w:rsid w:val="00C679DE"/>
    <w:rPr>
      <w:b/>
      <w:bCs/>
    </w:rPr>
  </w:style>
  <w:style w:type="character" w:customStyle="1" w:styleId="createdate1">
    <w:name w:val="createdate1"/>
    <w:rsid w:val="00C679DE"/>
    <w:rPr>
      <w:sz w:val="22"/>
      <w:szCs w:val="22"/>
    </w:rPr>
  </w:style>
  <w:style w:type="character" w:customStyle="1" w:styleId="textmaterial">
    <w:name w:val="textmaterial"/>
    <w:basedOn w:val="a0"/>
    <w:rsid w:val="00C679DE"/>
  </w:style>
  <w:style w:type="paragraph" w:customStyle="1" w:styleId="CharChar">
    <w:name w:val="Char Знак Знак Char Знак Знак Знак Знак Знак Знак Знак Знак Знак Знак Знак Знак Знак Знак Знак Знак"/>
    <w:basedOn w:val="a"/>
    <w:rsid w:val="00C679DE"/>
    <w:rPr>
      <w:rFonts w:ascii="Verdana" w:hAnsi="Verdana"/>
      <w:sz w:val="20"/>
      <w:szCs w:val="20"/>
      <w:lang w:val="en-US"/>
    </w:rPr>
  </w:style>
  <w:style w:type="paragraph" w:customStyle="1" w:styleId="zagc-2">
    <w:name w:val="zagc-2"/>
    <w:basedOn w:val="a"/>
    <w:rsid w:val="00C679DE"/>
    <w:pPr>
      <w:spacing w:before="100" w:beforeAutospacing="1" w:after="100" w:afterAutospacing="1"/>
    </w:pPr>
  </w:style>
  <w:style w:type="paragraph" w:customStyle="1" w:styleId="mb12">
    <w:name w:val="mb12"/>
    <w:basedOn w:val="a"/>
    <w:rsid w:val="00C679DE"/>
    <w:pPr>
      <w:spacing w:after="288"/>
    </w:pPr>
    <w:rPr>
      <w:rFonts w:ascii="Arial" w:hAnsi="Arial" w:cs="Arial"/>
      <w:sz w:val="19"/>
      <w:szCs w:val="19"/>
    </w:rPr>
  </w:style>
  <w:style w:type="character" w:customStyle="1" w:styleId="red">
    <w:name w:val="red"/>
    <w:rsid w:val="00C679DE"/>
    <w:rPr>
      <w:rFonts w:ascii="Arial" w:hAnsi="Arial" w:cs="Arial" w:hint="default"/>
    </w:rPr>
  </w:style>
  <w:style w:type="paragraph" w:styleId="12">
    <w:name w:val="toc 1"/>
    <w:basedOn w:val="a"/>
    <w:next w:val="a"/>
    <w:autoRedefine/>
    <w:uiPriority w:val="39"/>
    <w:rsid w:val="00C679DE"/>
    <w:pPr>
      <w:keepNext/>
      <w:tabs>
        <w:tab w:val="left" w:pos="709"/>
        <w:tab w:val="right" w:leader="dot" w:pos="9645"/>
      </w:tabs>
      <w:spacing w:before="360"/>
      <w:ind w:right="1179"/>
    </w:pPr>
    <w:rPr>
      <w:bCs/>
      <w:caps/>
      <w:noProof/>
      <w:sz w:val="28"/>
      <w:szCs w:val="28"/>
      <w:lang w:val="en-US"/>
    </w:rPr>
  </w:style>
  <w:style w:type="paragraph" w:styleId="21">
    <w:name w:val="toc 2"/>
    <w:basedOn w:val="a"/>
    <w:next w:val="a"/>
    <w:autoRedefine/>
    <w:uiPriority w:val="39"/>
    <w:rsid w:val="00F85BF1"/>
    <w:pPr>
      <w:tabs>
        <w:tab w:val="left" w:pos="0"/>
        <w:tab w:val="right" w:leader="dot" w:pos="9645"/>
      </w:tabs>
      <w:ind w:firstLine="709"/>
      <w:jc w:val="both"/>
    </w:pPr>
    <w:rPr>
      <w:noProof/>
      <w:sz w:val="28"/>
      <w:szCs w:val="28"/>
    </w:rPr>
  </w:style>
  <w:style w:type="paragraph" w:styleId="31">
    <w:name w:val="toc 3"/>
    <w:basedOn w:val="a"/>
    <w:next w:val="a"/>
    <w:autoRedefine/>
    <w:semiHidden/>
    <w:rsid w:val="00C679DE"/>
    <w:pPr>
      <w:ind w:left="480"/>
    </w:pPr>
    <w:rPr>
      <w:i/>
      <w:iCs/>
      <w:sz w:val="20"/>
      <w:szCs w:val="20"/>
    </w:rPr>
  </w:style>
  <w:style w:type="paragraph" w:styleId="41">
    <w:name w:val="toc 4"/>
    <w:basedOn w:val="a"/>
    <w:next w:val="a"/>
    <w:autoRedefine/>
    <w:semiHidden/>
    <w:rsid w:val="00C679DE"/>
    <w:pPr>
      <w:ind w:left="720"/>
    </w:pPr>
    <w:rPr>
      <w:sz w:val="18"/>
      <w:szCs w:val="18"/>
    </w:rPr>
  </w:style>
  <w:style w:type="paragraph" w:styleId="51">
    <w:name w:val="toc 5"/>
    <w:basedOn w:val="a"/>
    <w:next w:val="a"/>
    <w:autoRedefine/>
    <w:semiHidden/>
    <w:rsid w:val="00C679DE"/>
    <w:pPr>
      <w:ind w:left="960"/>
    </w:pPr>
    <w:rPr>
      <w:sz w:val="18"/>
      <w:szCs w:val="18"/>
    </w:rPr>
  </w:style>
  <w:style w:type="paragraph" w:styleId="6">
    <w:name w:val="toc 6"/>
    <w:basedOn w:val="a"/>
    <w:next w:val="a"/>
    <w:autoRedefine/>
    <w:semiHidden/>
    <w:rsid w:val="00C679DE"/>
    <w:pPr>
      <w:ind w:left="1200"/>
    </w:pPr>
    <w:rPr>
      <w:sz w:val="18"/>
      <w:szCs w:val="18"/>
    </w:rPr>
  </w:style>
  <w:style w:type="paragraph" w:styleId="7">
    <w:name w:val="toc 7"/>
    <w:basedOn w:val="a"/>
    <w:next w:val="a"/>
    <w:autoRedefine/>
    <w:semiHidden/>
    <w:rsid w:val="00C679DE"/>
    <w:pPr>
      <w:ind w:left="1440"/>
    </w:pPr>
    <w:rPr>
      <w:sz w:val="18"/>
      <w:szCs w:val="18"/>
    </w:rPr>
  </w:style>
  <w:style w:type="paragraph" w:styleId="8">
    <w:name w:val="toc 8"/>
    <w:basedOn w:val="a"/>
    <w:next w:val="a"/>
    <w:autoRedefine/>
    <w:semiHidden/>
    <w:rsid w:val="00C679DE"/>
    <w:pPr>
      <w:ind w:left="1680"/>
    </w:pPr>
    <w:rPr>
      <w:sz w:val="18"/>
      <w:szCs w:val="18"/>
    </w:rPr>
  </w:style>
  <w:style w:type="paragraph" w:styleId="90">
    <w:name w:val="toc 9"/>
    <w:basedOn w:val="a"/>
    <w:next w:val="a"/>
    <w:autoRedefine/>
    <w:semiHidden/>
    <w:rsid w:val="00C679DE"/>
    <w:pPr>
      <w:ind w:left="1920"/>
    </w:pPr>
    <w:rPr>
      <w:sz w:val="18"/>
      <w:szCs w:val="18"/>
    </w:rPr>
  </w:style>
  <w:style w:type="paragraph" w:customStyle="1" w:styleId="13">
    <w:name w:val="Абзац списка1"/>
    <w:basedOn w:val="a"/>
    <w:rsid w:val="00C679DE"/>
    <w:pPr>
      <w:spacing w:after="200" w:line="276" w:lineRule="auto"/>
      <w:ind w:left="720"/>
      <w:contextualSpacing/>
    </w:pPr>
    <w:rPr>
      <w:rFonts w:ascii="Calibri" w:hAnsi="Calibri"/>
      <w:sz w:val="22"/>
      <w:szCs w:val="22"/>
    </w:rPr>
  </w:style>
  <w:style w:type="paragraph" w:customStyle="1" w:styleId="ConsPlusNonformat">
    <w:name w:val="ConsPlusNonformat"/>
    <w:rsid w:val="00C679DE"/>
    <w:pPr>
      <w:autoSpaceDE w:val="0"/>
      <w:autoSpaceDN w:val="0"/>
      <w:adjustRightInd w:val="0"/>
    </w:pPr>
    <w:rPr>
      <w:rFonts w:ascii="Courier New" w:eastAsia="Times New Roman" w:hAnsi="Courier New" w:cs="Courier New"/>
      <w:lang w:eastAsia="en-US"/>
    </w:rPr>
  </w:style>
  <w:style w:type="paragraph" w:customStyle="1" w:styleId="Default">
    <w:name w:val="Default"/>
    <w:rsid w:val="00C679DE"/>
    <w:pPr>
      <w:autoSpaceDE w:val="0"/>
      <w:autoSpaceDN w:val="0"/>
      <w:adjustRightInd w:val="0"/>
    </w:pPr>
    <w:rPr>
      <w:rFonts w:ascii="Arial" w:eastAsia="Times New Roman" w:hAnsi="Arial" w:cs="Arial"/>
      <w:color w:val="000000"/>
      <w:sz w:val="24"/>
      <w:szCs w:val="24"/>
    </w:rPr>
  </w:style>
  <w:style w:type="paragraph" w:customStyle="1" w:styleId="StyleZakonu">
    <w:name w:val="StyleZakonu"/>
    <w:basedOn w:val="a"/>
    <w:rsid w:val="00C679DE"/>
    <w:pPr>
      <w:spacing w:after="60" w:line="220" w:lineRule="exact"/>
      <w:ind w:firstLine="284"/>
      <w:jc w:val="both"/>
    </w:pPr>
    <w:rPr>
      <w:sz w:val="20"/>
      <w:szCs w:val="20"/>
      <w:lang w:val="uk-UA"/>
    </w:rPr>
  </w:style>
  <w:style w:type="character" w:customStyle="1" w:styleId="af">
    <w:name w:val="Текст Знак"/>
    <w:link w:val="af0"/>
    <w:locked/>
    <w:rsid w:val="00C679DE"/>
    <w:rPr>
      <w:rFonts w:ascii="Consolas" w:eastAsia="Calibri" w:hAnsi="Consolas"/>
      <w:sz w:val="21"/>
      <w:szCs w:val="21"/>
      <w:lang w:val="uk-UA"/>
    </w:rPr>
  </w:style>
  <w:style w:type="paragraph" w:styleId="af0">
    <w:name w:val="Plain Text"/>
    <w:basedOn w:val="a"/>
    <w:link w:val="af"/>
    <w:rsid w:val="00C679DE"/>
    <w:rPr>
      <w:rFonts w:ascii="Consolas" w:eastAsia="Calibri" w:hAnsi="Consolas"/>
      <w:sz w:val="21"/>
      <w:szCs w:val="21"/>
      <w:lang w:val="uk-UA" w:eastAsia="en-US"/>
    </w:rPr>
  </w:style>
  <w:style w:type="character" w:customStyle="1" w:styleId="14">
    <w:name w:val="Текст Знак1"/>
    <w:uiPriority w:val="99"/>
    <w:semiHidden/>
    <w:rsid w:val="00C679DE"/>
    <w:rPr>
      <w:rFonts w:ascii="Consolas" w:eastAsia="Times New Roman" w:hAnsi="Consolas" w:cs="Consolas"/>
      <w:sz w:val="21"/>
      <w:szCs w:val="21"/>
      <w:lang w:eastAsia="ru-RU"/>
    </w:rPr>
  </w:style>
  <w:style w:type="character" w:customStyle="1" w:styleId="hps">
    <w:name w:val="hps"/>
    <w:basedOn w:val="a0"/>
    <w:rsid w:val="00C679DE"/>
  </w:style>
  <w:style w:type="character" w:customStyle="1" w:styleId="longtext">
    <w:name w:val="long_text"/>
    <w:basedOn w:val="a0"/>
    <w:rsid w:val="00C679DE"/>
  </w:style>
  <w:style w:type="character" w:customStyle="1" w:styleId="hpsatn">
    <w:name w:val="hps atn"/>
    <w:basedOn w:val="a0"/>
    <w:rsid w:val="00C679DE"/>
  </w:style>
  <w:style w:type="paragraph" w:customStyle="1" w:styleId="Style3">
    <w:name w:val="Style3"/>
    <w:basedOn w:val="a"/>
    <w:rsid w:val="00C679DE"/>
    <w:pPr>
      <w:widowControl w:val="0"/>
      <w:autoSpaceDE w:val="0"/>
      <w:autoSpaceDN w:val="0"/>
      <w:adjustRightInd w:val="0"/>
      <w:spacing w:line="448" w:lineRule="exact"/>
      <w:ind w:firstLine="706"/>
      <w:jc w:val="both"/>
    </w:pPr>
    <w:rPr>
      <w:lang w:val="uk-UA" w:eastAsia="uk-UA"/>
    </w:rPr>
  </w:style>
  <w:style w:type="paragraph" w:customStyle="1" w:styleId="Style5">
    <w:name w:val="Style5"/>
    <w:basedOn w:val="a"/>
    <w:rsid w:val="00C679DE"/>
    <w:pPr>
      <w:widowControl w:val="0"/>
      <w:autoSpaceDE w:val="0"/>
      <w:autoSpaceDN w:val="0"/>
      <w:adjustRightInd w:val="0"/>
      <w:spacing w:line="446" w:lineRule="exact"/>
      <w:ind w:firstLine="725"/>
    </w:pPr>
    <w:rPr>
      <w:lang w:val="uk-UA" w:eastAsia="uk-UA"/>
    </w:rPr>
  </w:style>
  <w:style w:type="character" w:customStyle="1" w:styleId="FontStyle13">
    <w:name w:val="Font Style13"/>
    <w:rsid w:val="00C679DE"/>
    <w:rPr>
      <w:rFonts w:ascii="Times New Roman" w:hAnsi="Times New Roman" w:cs="Times New Roman" w:hint="default"/>
      <w:sz w:val="24"/>
      <w:szCs w:val="24"/>
    </w:rPr>
  </w:style>
  <w:style w:type="paragraph" w:customStyle="1" w:styleId="af1">
    <w:name w:val="Знак"/>
    <w:basedOn w:val="a"/>
    <w:autoRedefine/>
    <w:rsid w:val="00C679DE"/>
    <w:pPr>
      <w:spacing w:after="160" w:line="240" w:lineRule="exact"/>
    </w:pPr>
    <w:rPr>
      <w:rFonts w:eastAsia="SimSun"/>
      <w:b/>
      <w:sz w:val="28"/>
      <w:szCs w:val="20"/>
      <w:lang w:val="en-US" w:eastAsia="en-US"/>
    </w:rPr>
  </w:style>
  <w:style w:type="character" w:customStyle="1" w:styleId="s0">
    <w:name w:val="s0"/>
    <w:rsid w:val="00C679DE"/>
    <w:rPr>
      <w:rFonts w:ascii="Times New Roman" w:hAnsi="Times New Roman" w:cs="Times New Roman" w:hint="default"/>
      <w:b w:val="0"/>
      <w:bCs w:val="0"/>
      <w:i w:val="0"/>
      <w:iCs w:val="0"/>
      <w:strike w:val="0"/>
      <w:dstrike w:val="0"/>
      <w:color w:val="000000"/>
      <w:sz w:val="20"/>
      <w:szCs w:val="20"/>
      <w:u w:val="none"/>
      <w:effect w:val="none"/>
    </w:rPr>
  </w:style>
  <w:style w:type="paragraph" w:styleId="af2">
    <w:name w:val="Balloon Text"/>
    <w:basedOn w:val="a"/>
    <w:link w:val="af3"/>
    <w:semiHidden/>
    <w:rsid w:val="00C679DE"/>
    <w:rPr>
      <w:rFonts w:ascii="Tahoma" w:hAnsi="Tahoma" w:cs="Tahoma"/>
      <w:sz w:val="16"/>
      <w:szCs w:val="16"/>
    </w:rPr>
  </w:style>
  <w:style w:type="character" w:customStyle="1" w:styleId="af3">
    <w:name w:val="Текст выноски Знак"/>
    <w:link w:val="af2"/>
    <w:semiHidden/>
    <w:rsid w:val="00C679DE"/>
    <w:rPr>
      <w:rFonts w:ascii="Tahoma" w:eastAsia="Times New Roman" w:hAnsi="Tahoma" w:cs="Tahoma"/>
      <w:sz w:val="16"/>
      <w:szCs w:val="16"/>
      <w:lang w:eastAsia="ru-RU"/>
    </w:rPr>
  </w:style>
  <w:style w:type="character" w:customStyle="1" w:styleId="42">
    <w:name w:val="Знак Знак4"/>
    <w:rsid w:val="00C679DE"/>
    <w:rPr>
      <w:rFonts w:ascii="Times New Roman" w:eastAsia="Times New Roman" w:hAnsi="Times New Roman" w:cs="Times New Roman"/>
      <w:b/>
      <w:sz w:val="24"/>
      <w:szCs w:val="20"/>
      <w:lang w:eastAsia="ru-RU"/>
    </w:rPr>
  </w:style>
  <w:style w:type="character" w:customStyle="1" w:styleId="32">
    <w:name w:val="Знак Знак3"/>
    <w:locked/>
    <w:rsid w:val="00C679DE"/>
    <w:rPr>
      <w:rFonts w:ascii="Consolas" w:eastAsia="Calibri" w:hAnsi="Consolas"/>
      <w:sz w:val="21"/>
      <w:szCs w:val="21"/>
      <w:lang w:val="uk-UA"/>
    </w:rPr>
  </w:style>
  <w:style w:type="paragraph" w:customStyle="1" w:styleId="Char">
    <w:name w:val="Char Знак Знак Знак Знак"/>
    <w:basedOn w:val="a"/>
    <w:rsid w:val="00C679DE"/>
    <w:pPr>
      <w:spacing w:after="160" w:line="240" w:lineRule="exact"/>
    </w:pPr>
    <w:rPr>
      <w:rFonts w:ascii="Tahoma" w:hAnsi="Tahoma"/>
      <w:lang w:val="en-US" w:eastAsia="en-US"/>
    </w:rPr>
  </w:style>
  <w:style w:type="character" w:customStyle="1" w:styleId="15">
    <w:name w:val="Стиль ВМ 15 пт"/>
    <w:rsid w:val="00C679DE"/>
    <w:rPr>
      <w:sz w:val="30"/>
    </w:rPr>
  </w:style>
  <w:style w:type="paragraph" w:styleId="af4">
    <w:name w:val="Body Text"/>
    <w:basedOn w:val="a"/>
    <w:link w:val="af5"/>
    <w:rsid w:val="00C679DE"/>
    <w:pPr>
      <w:widowControl w:val="0"/>
      <w:suppressAutoHyphens/>
      <w:spacing w:after="120"/>
    </w:pPr>
    <w:rPr>
      <w:rFonts w:ascii="Liberation Serif" w:eastAsia="WenQuanYi Zen Hei" w:hAnsi="Liberation Serif" w:cs="Lohit Devanagari"/>
      <w:kern w:val="1"/>
      <w:lang w:eastAsia="hi-IN" w:bidi="hi-IN"/>
    </w:rPr>
  </w:style>
  <w:style w:type="character" w:customStyle="1" w:styleId="af5">
    <w:name w:val="Основной текст Знак"/>
    <w:link w:val="af4"/>
    <w:rsid w:val="00C679DE"/>
    <w:rPr>
      <w:rFonts w:ascii="Liberation Serif" w:eastAsia="WenQuanYi Zen Hei" w:hAnsi="Liberation Serif" w:cs="Lohit Devanagari"/>
      <w:kern w:val="1"/>
      <w:sz w:val="24"/>
      <w:szCs w:val="24"/>
      <w:lang w:eastAsia="hi-IN" w:bidi="hi-IN"/>
    </w:rPr>
  </w:style>
  <w:style w:type="paragraph" w:styleId="af6">
    <w:name w:val="Body Text Indent"/>
    <w:basedOn w:val="a"/>
    <w:link w:val="af7"/>
    <w:semiHidden/>
    <w:unhideWhenUsed/>
    <w:rsid w:val="00C679DE"/>
    <w:pPr>
      <w:widowControl w:val="0"/>
      <w:suppressAutoHyphens/>
      <w:spacing w:after="120"/>
      <w:ind w:left="283"/>
    </w:pPr>
    <w:rPr>
      <w:rFonts w:ascii="Liberation Serif" w:eastAsia="WenQuanYi Zen Hei" w:hAnsi="Liberation Serif" w:cs="Mangal"/>
      <w:kern w:val="1"/>
      <w:szCs w:val="21"/>
      <w:lang w:eastAsia="hi-IN" w:bidi="hi-IN"/>
    </w:rPr>
  </w:style>
  <w:style w:type="character" w:customStyle="1" w:styleId="af7">
    <w:name w:val="Основной текст с отступом Знак"/>
    <w:link w:val="af6"/>
    <w:semiHidden/>
    <w:rsid w:val="00C679DE"/>
    <w:rPr>
      <w:rFonts w:ascii="Liberation Serif" w:eastAsia="WenQuanYi Zen Hei" w:hAnsi="Liberation Serif" w:cs="Mangal"/>
      <w:kern w:val="1"/>
      <w:sz w:val="24"/>
      <w:szCs w:val="21"/>
      <w:lang w:eastAsia="hi-IN" w:bidi="hi-IN"/>
    </w:rPr>
  </w:style>
  <w:style w:type="paragraph" w:customStyle="1" w:styleId="af8">
    <w:name w:val="a"/>
    <w:basedOn w:val="a"/>
    <w:rsid w:val="00C679DE"/>
    <w:pPr>
      <w:spacing w:before="100" w:beforeAutospacing="1" w:after="100" w:afterAutospacing="1"/>
    </w:pPr>
  </w:style>
  <w:style w:type="character" w:styleId="af9">
    <w:name w:val="FollowedHyperlink"/>
    <w:rsid w:val="00C679DE"/>
    <w:rPr>
      <w:color w:val="800080"/>
      <w:u w:val="single"/>
    </w:rPr>
  </w:style>
  <w:style w:type="paragraph" w:styleId="afa">
    <w:name w:val="No Spacing"/>
    <w:link w:val="afb"/>
    <w:uiPriority w:val="1"/>
    <w:qFormat/>
    <w:rsid w:val="00C679DE"/>
    <w:rPr>
      <w:sz w:val="22"/>
      <w:szCs w:val="22"/>
      <w:lang w:eastAsia="en-US"/>
    </w:rPr>
  </w:style>
  <w:style w:type="paragraph" w:customStyle="1" w:styleId="16">
    <w:name w:val="Без интервала1"/>
    <w:rsid w:val="00C679DE"/>
    <w:rPr>
      <w:rFonts w:eastAsia="Times New Roman"/>
      <w:sz w:val="22"/>
      <w:szCs w:val="22"/>
      <w:lang w:eastAsia="en-US"/>
    </w:rPr>
  </w:style>
  <w:style w:type="paragraph" w:styleId="22">
    <w:name w:val="Body Text Indent 2"/>
    <w:basedOn w:val="a"/>
    <w:link w:val="23"/>
    <w:rsid w:val="00C679DE"/>
    <w:pPr>
      <w:spacing w:after="120" w:line="480" w:lineRule="auto"/>
      <w:ind w:left="283"/>
    </w:pPr>
  </w:style>
  <w:style w:type="character" w:customStyle="1" w:styleId="23">
    <w:name w:val="Основной текст с отступом 2 Знак"/>
    <w:link w:val="22"/>
    <w:rsid w:val="00C679DE"/>
    <w:rPr>
      <w:rFonts w:ascii="Times New Roman" w:eastAsia="Times New Roman" w:hAnsi="Times New Roman" w:cs="Times New Roman"/>
      <w:sz w:val="24"/>
      <w:szCs w:val="24"/>
      <w:lang w:eastAsia="ru-RU"/>
    </w:rPr>
  </w:style>
  <w:style w:type="character" w:customStyle="1" w:styleId="apple-converted-space">
    <w:name w:val="apple-converted-space"/>
    <w:rsid w:val="00C679DE"/>
  </w:style>
  <w:style w:type="paragraph" w:styleId="afc">
    <w:name w:val="List Paragraph"/>
    <w:basedOn w:val="a"/>
    <w:link w:val="afd"/>
    <w:uiPriority w:val="34"/>
    <w:qFormat/>
    <w:rsid w:val="00C679DE"/>
    <w:pPr>
      <w:spacing w:after="200" w:line="276" w:lineRule="auto"/>
      <w:ind w:left="720"/>
      <w:contextualSpacing/>
    </w:pPr>
    <w:rPr>
      <w:rFonts w:ascii="Calibri" w:hAnsi="Calibri"/>
      <w:sz w:val="22"/>
      <w:szCs w:val="22"/>
      <w:lang w:val="en-US" w:eastAsia="en-US"/>
    </w:rPr>
  </w:style>
  <w:style w:type="character" w:customStyle="1" w:styleId="afb">
    <w:name w:val="Без интервала Знак"/>
    <w:link w:val="afa"/>
    <w:uiPriority w:val="1"/>
    <w:rsid w:val="00C679DE"/>
    <w:rPr>
      <w:rFonts w:ascii="Calibri" w:eastAsia="Calibri" w:hAnsi="Calibri" w:cs="Times New Roman"/>
    </w:rPr>
  </w:style>
  <w:style w:type="character" w:customStyle="1" w:styleId="11">
    <w:name w:val="Обычный (веб) Знак1"/>
    <w:aliases w:val="Обычный (веб) Знак Знак"/>
    <w:link w:val="a3"/>
    <w:locked/>
    <w:rsid w:val="00C679DE"/>
    <w:rPr>
      <w:rFonts w:ascii="Times New Roman" w:eastAsia="Times New Roman" w:hAnsi="Times New Roman" w:cs="Times New Roman"/>
      <w:sz w:val="24"/>
      <w:szCs w:val="24"/>
      <w:lang w:val="en-US"/>
    </w:rPr>
  </w:style>
  <w:style w:type="character" w:customStyle="1" w:styleId="afe">
    <w:name w:val="Основной текст_"/>
    <w:link w:val="24"/>
    <w:rsid w:val="00C679DE"/>
    <w:rPr>
      <w:rFonts w:ascii="Arial Unicode MS" w:eastAsia="Arial Unicode MS" w:hAnsi="Arial Unicode MS" w:cs="Arial Unicode MS"/>
      <w:spacing w:val="4"/>
      <w:sz w:val="15"/>
      <w:szCs w:val="15"/>
      <w:shd w:val="clear" w:color="auto" w:fill="FFFFFF"/>
    </w:rPr>
  </w:style>
  <w:style w:type="paragraph" w:customStyle="1" w:styleId="24">
    <w:name w:val="Основной текст2"/>
    <w:basedOn w:val="a"/>
    <w:link w:val="afe"/>
    <w:rsid w:val="00C679DE"/>
    <w:pPr>
      <w:widowControl w:val="0"/>
      <w:shd w:val="clear" w:color="auto" w:fill="FFFFFF"/>
      <w:spacing w:line="216" w:lineRule="exact"/>
    </w:pPr>
    <w:rPr>
      <w:rFonts w:ascii="Arial Unicode MS" w:eastAsia="Arial Unicode MS" w:hAnsi="Arial Unicode MS" w:cs="Arial Unicode MS"/>
      <w:spacing w:val="4"/>
      <w:sz w:val="15"/>
      <w:szCs w:val="15"/>
      <w:lang w:eastAsia="en-US"/>
    </w:rPr>
  </w:style>
  <w:style w:type="paragraph" w:customStyle="1" w:styleId="NoSpacing1">
    <w:name w:val="No Spacing1"/>
    <w:qFormat/>
    <w:rsid w:val="00C679DE"/>
    <w:rPr>
      <w:rFonts w:ascii="Palatino Linotype" w:eastAsia="Times New Roman" w:hAnsi="Palatino Linotype"/>
      <w:sz w:val="22"/>
      <w:szCs w:val="22"/>
    </w:rPr>
  </w:style>
  <w:style w:type="paragraph" w:customStyle="1" w:styleId="17">
    <w:name w:val="Основной текст1"/>
    <w:basedOn w:val="a"/>
    <w:rsid w:val="00C679DE"/>
    <w:pPr>
      <w:widowControl w:val="0"/>
      <w:shd w:val="clear" w:color="auto" w:fill="FFFFFF"/>
      <w:spacing w:line="322" w:lineRule="exact"/>
      <w:jc w:val="both"/>
    </w:pPr>
    <w:rPr>
      <w:sz w:val="20"/>
      <w:szCs w:val="20"/>
    </w:rPr>
  </w:style>
  <w:style w:type="character" w:customStyle="1" w:styleId="aff">
    <w:name w:val="Основной текст + Полужирный"/>
    <w:aliases w:val="Интервал 0 pt"/>
    <w:rsid w:val="00C679DE"/>
    <w:rPr>
      <w:rFonts w:ascii="Times New Roman" w:eastAsia="Times New Roman" w:hAnsi="Times New Roman"/>
      <w:b/>
      <w:bCs/>
      <w:color w:val="000000"/>
      <w:spacing w:val="10"/>
      <w:w w:val="100"/>
      <w:position w:val="0"/>
      <w:sz w:val="24"/>
      <w:szCs w:val="24"/>
      <w:shd w:val="clear" w:color="auto" w:fill="FFFFFF"/>
      <w:lang w:val="ru-RU" w:eastAsia="ru-RU" w:bidi="ru-RU"/>
    </w:rPr>
  </w:style>
  <w:style w:type="character" w:customStyle="1" w:styleId="33">
    <w:name w:val="Основной текст (3)"/>
    <w:rsid w:val="00C679DE"/>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5">
    <w:name w:val="Основной текст (2)_"/>
    <w:link w:val="26"/>
    <w:rsid w:val="00C679DE"/>
    <w:rPr>
      <w:b/>
      <w:bCs/>
      <w:shd w:val="clear" w:color="auto" w:fill="FFFFFF"/>
    </w:rPr>
  </w:style>
  <w:style w:type="paragraph" w:customStyle="1" w:styleId="26">
    <w:name w:val="Основной текст (2)"/>
    <w:basedOn w:val="a"/>
    <w:link w:val="25"/>
    <w:rsid w:val="00C679DE"/>
    <w:pPr>
      <w:widowControl w:val="0"/>
      <w:shd w:val="clear" w:color="auto" w:fill="FFFFFF"/>
      <w:spacing w:after="60" w:line="0" w:lineRule="atLeast"/>
      <w:jc w:val="center"/>
    </w:pPr>
    <w:rPr>
      <w:rFonts w:ascii="Calibri" w:eastAsia="Calibri" w:hAnsi="Calibri"/>
      <w:b/>
      <w:bCs/>
      <w:sz w:val="22"/>
      <w:szCs w:val="22"/>
      <w:lang w:eastAsia="en-US"/>
    </w:rPr>
  </w:style>
  <w:style w:type="character" w:customStyle="1" w:styleId="aff0">
    <w:name w:val="Основной текст + Курсив"/>
    <w:rsid w:val="00C679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4">
    <w:name w:val="Заголовок №3_"/>
    <w:link w:val="35"/>
    <w:rsid w:val="00C679DE"/>
    <w:rPr>
      <w:b/>
      <w:bCs/>
      <w:shd w:val="clear" w:color="auto" w:fill="FFFFFF"/>
    </w:rPr>
  </w:style>
  <w:style w:type="character" w:customStyle="1" w:styleId="36">
    <w:name w:val="Основной текст (3) + Не курсив"/>
    <w:rsid w:val="00C679D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5">
    <w:name w:val="Заголовок №3"/>
    <w:basedOn w:val="a"/>
    <w:link w:val="34"/>
    <w:rsid w:val="00C679DE"/>
    <w:pPr>
      <w:widowControl w:val="0"/>
      <w:shd w:val="clear" w:color="auto" w:fill="FFFFFF"/>
      <w:spacing w:before="540" w:line="298" w:lineRule="exact"/>
      <w:outlineLvl w:val="2"/>
    </w:pPr>
    <w:rPr>
      <w:rFonts w:ascii="Calibri" w:eastAsia="Calibri" w:hAnsi="Calibri"/>
      <w:b/>
      <w:bCs/>
      <w:sz w:val="22"/>
      <w:szCs w:val="22"/>
      <w:lang w:eastAsia="en-US"/>
    </w:rPr>
  </w:style>
  <w:style w:type="character" w:customStyle="1" w:styleId="Exact">
    <w:name w:val="Основной текст Exact"/>
    <w:rsid w:val="00C679DE"/>
    <w:rPr>
      <w:rFonts w:ascii="Times New Roman" w:eastAsia="Times New Roman" w:hAnsi="Times New Roman" w:cs="Times New Roman"/>
      <w:b w:val="0"/>
      <w:bCs w:val="0"/>
      <w:i w:val="0"/>
      <w:iCs w:val="0"/>
      <w:smallCaps w:val="0"/>
      <w:strike w:val="0"/>
      <w:spacing w:val="1"/>
      <w:sz w:val="23"/>
      <w:szCs w:val="23"/>
      <w:u w:val="none"/>
    </w:rPr>
  </w:style>
  <w:style w:type="character" w:customStyle="1" w:styleId="60">
    <w:name w:val="Основной текст (6)_"/>
    <w:link w:val="61"/>
    <w:rsid w:val="00C679DE"/>
    <w:rPr>
      <w:b/>
      <w:bCs/>
      <w:i/>
      <w:iCs/>
      <w:shd w:val="clear" w:color="auto" w:fill="FFFFFF"/>
    </w:rPr>
  </w:style>
  <w:style w:type="paragraph" w:customStyle="1" w:styleId="61">
    <w:name w:val="Основной текст (6)"/>
    <w:basedOn w:val="a"/>
    <w:link w:val="60"/>
    <w:rsid w:val="00C679DE"/>
    <w:pPr>
      <w:widowControl w:val="0"/>
      <w:shd w:val="clear" w:color="auto" w:fill="FFFFFF"/>
      <w:spacing w:line="298" w:lineRule="exact"/>
    </w:pPr>
    <w:rPr>
      <w:rFonts w:ascii="Calibri" w:eastAsia="Calibri" w:hAnsi="Calibri"/>
      <w:b/>
      <w:bCs/>
      <w:i/>
      <w:iCs/>
      <w:sz w:val="22"/>
      <w:szCs w:val="22"/>
      <w:lang w:eastAsia="en-US"/>
    </w:rPr>
  </w:style>
  <w:style w:type="character" w:customStyle="1" w:styleId="2pt">
    <w:name w:val="Основной текст + Интервал 2 pt"/>
    <w:rsid w:val="00C679DE"/>
    <w:rPr>
      <w:rFonts w:ascii="Arial" w:eastAsia="Arial" w:hAnsi="Arial" w:cs="Arial"/>
      <w:b w:val="0"/>
      <w:bCs w:val="0"/>
      <w:i/>
      <w:iCs/>
      <w:smallCaps w:val="0"/>
      <w:strike w:val="0"/>
      <w:color w:val="000000"/>
      <w:spacing w:val="59"/>
      <w:w w:val="100"/>
      <w:position w:val="0"/>
      <w:sz w:val="24"/>
      <w:szCs w:val="24"/>
      <w:u w:val="none"/>
      <w:lang w:val="ru-RU" w:eastAsia="ru-RU" w:bidi="ru-RU"/>
    </w:rPr>
  </w:style>
  <w:style w:type="character" w:customStyle="1" w:styleId="1pt">
    <w:name w:val="Основной текст + Интервал 1 pt"/>
    <w:rsid w:val="00C679DE"/>
    <w:rPr>
      <w:rFonts w:ascii="Arial" w:eastAsia="Arial" w:hAnsi="Arial" w:cs="Arial"/>
      <w:b w:val="0"/>
      <w:bCs w:val="0"/>
      <w:i/>
      <w:iCs/>
      <w:smallCaps w:val="0"/>
      <w:strike w:val="0"/>
      <w:color w:val="000000"/>
      <w:spacing w:val="33"/>
      <w:w w:val="100"/>
      <w:position w:val="0"/>
      <w:sz w:val="24"/>
      <w:szCs w:val="24"/>
      <w:u w:val="none"/>
      <w:lang w:val="ru-RU" w:eastAsia="ru-RU" w:bidi="ru-RU"/>
    </w:rPr>
  </w:style>
  <w:style w:type="paragraph" w:customStyle="1" w:styleId="ListParagraph1">
    <w:name w:val="List Paragraph1"/>
    <w:basedOn w:val="a"/>
    <w:rsid w:val="00C679DE"/>
    <w:pPr>
      <w:spacing w:after="200" w:line="276" w:lineRule="auto"/>
      <w:ind w:left="720"/>
      <w:contextualSpacing/>
    </w:pPr>
    <w:rPr>
      <w:rFonts w:ascii="Calibri" w:hAnsi="Calibri"/>
      <w:sz w:val="22"/>
      <w:szCs w:val="22"/>
    </w:rPr>
  </w:style>
  <w:style w:type="paragraph" w:customStyle="1" w:styleId="NoSpacing2">
    <w:name w:val="No Spacing2"/>
    <w:rsid w:val="00C679DE"/>
    <w:rPr>
      <w:rFonts w:eastAsia="Times New Roman"/>
      <w:sz w:val="22"/>
      <w:szCs w:val="22"/>
      <w:lang w:eastAsia="en-US"/>
    </w:rPr>
  </w:style>
  <w:style w:type="character" w:styleId="aff1">
    <w:name w:val="annotation reference"/>
    <w:rsid w:val="00C679DE"/>
    <w:rPr>
      <w:sz w:val="16"/>
      <w:szCs w:val="16"/>
    </w:rPr>
  </w:style>
  <w:style w:type="paragraph" w:styleId="aff2">
    <w:name w:val="annotation text"/>
    <w:basedOn w:val="a"/>
    <w:link w:val="aff3"/>
    <w:uiPriority w:val="99"/>
    <w:rsid w:val="00C679DE"/>
    <w:rPr>
      <w:sz w:val="20"/>
      <w:szCs w:val="20"/>
    </w:rPr>
  </w:style>
  <w:style w:type="character" w:customStyle="1" w:styleId="aff3">
    <w:name w:val="Текст примечания Знак"/>
    <w:link w:val="aff2"/>
    <w:uiPriority w:val="99"/>
    <w:rsid w:val="00C679DE"/>
    <w:rPr>
      <w:rFonts w:ascii="Times New Roman" w:eastAsia="Times New Roman" w:hAnsi="Times New Roman" w:cs="Times New Roman"/>
      <w:sz w:val="20"/>
      <w:szCs w:val="20"/>
      <w:lang w:eastAsia="ru-RU"/>
    </w:rPr>
  </w:style>
  <w:style w:type="paragraph" w:styleId="aff4">
    <w:name w:val="annotation subject"/>
    <w:basedOn w:val="aff2"/>
    <w:next w:val="aff2"/>
    <w:link w:val="aff5"/>
    <w:rsid w:val="00C679DE"/>
    <w:rPr>
      <w:b/>
      <w:bCs/>
    </w:rPr>
  </w:style>
  <w:style w:type="character" w:customStyle="1" w:styleId="aff5">
    <w:name w:val="Тема примечания Знак"/>
    <w:link w:val="aff4"/>
    <w:rsid w:val="00C679DE"/>
    <w:rPr>
      <w:rFonts w:ascii="Times New Roman" w:eastAsia="Times New Roman" w:hAnsi="Times New Roman" w:cs="Times New Roman"/>
      <w:b/>
      <w:bCs/>
      <w:sz w:val="20"/>
      <w:szCs w:val="20"/>
      <w:lang w:eastAsia="ru-RU"/>
    </w:rPr>
  </w:style>
  <w:style w:type="character" w:customStyle="1" w:styleId="docheader">
    <w:name w:val="doc_header"/>
    <w:rsid w:val="00C679DE"/>
  </w:style>
  <w:style w:type="paragraph" w:customStyle="1" w:styleId="37">
    <w:name w:val="Основной текст3"/>
    <w:basedOn w:val="a"/>
    <w:rsid w:val="00C679DE"/>
    <w:pPr>
      <w:widowControl w:val="0"/>
      <w:shd w:val="clear" w:color="auto" w:fill="FFFFFF"/>
      <w:spacing w:before="60" w:line="256" w:lineRule="exact"/>
      <w:jc w:val="both"/>
    </w:pPr>
    <w:rPr>
      <w:color w:val="000000"/>
      <w:sz w:val="28"/>
      <w:szCs w:val="28"/>
      <w:lang w:bidi="ru-RU"/>
    </w:rPr>
  </w:style>
  <w:style w:type="character" w:customStyle="1" w:styleId="aff6">
    <w:name w:val="Колонтитул_"/>
    <w:link w:val="aff7"/>
    <w:rsid w:val="00C679DE"/>
    <w:rPr>
      <w:b/>
      <w:bCs/>
      <w:sz w:val="23"/>
      <w:szCs w:val="23"/>
      <w:shd w:val="clear" w:color="auto" w:fill="FFFFFF"/>
    </w:rPr>
  </w:style>
  <w:style w:type="character" w:customStyle="1" w:styleId="12pt0pt">
    <w:name w:val="Колонтитул + 12 pt;Интервал 0 pt"/>
    <w:rsid w:val="00C679DE"/>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paragraph" w:customStyle="1" w:styleId="aff7">
    <w:name w:val="Колонтитул"/>
    <w:basedOn w:val="a"/>
    <w:link w:val="aff6"/>
    <w:rsid w:val="00C679DE"/>
    <w:pPr>
      <w:widowControl w:val="0"/>
      <w:shd w:val="clear" w:color="auto" w:fill="FFFFFF"/>
      <w:spacing w:line="0" w:lineRule="atLeast"/>
    </w:pPr>
    <w:rPr>
      <w:rFonts w:ascii="Calibri" w:eastAsia="Calibri" w:hAnsi="Calibri"/>
      <w:b/>
      <w:bCs/>
      <w:sz w:val="23"/>
      <w:szCs w:val="23"/>
      <w:lang w:eastAsia="en-US"/>
    </w:rPr>
  </w:style>
  <w:style w:type="character" w:customStyle="1" w:styleId="62">
    <w:name w:val="Основной текст (6) + Не курсив"/>
    <w:rsid w:val="00C679D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10pt">
    <w:name w:val="Основной текст + 10 pt;Малые прописные"/>
    <w:rsid w:val="00C679DE"/>
    <w:rPr>
      <w:rFonts w:ascii="Times New Roman" w:eastAsia="Times New Roman" w:hAnsi="Times New Roman" w:cs="Times New Roman"/>
      <w:b w:val="0"/>
      <w:bCs w:val="0"/>
      <w:i w:val="0"/>
      <w:iCs w:val="0"/>
      <w:smallCaps/>
      <w:strike w:val="0"/>
      <w:color w:val="000000"/>
      <w:spacing w:val="0"/>
      <w:w w:val="100"/>
      <w:position w:val="0"/>
      <w:sz w:val="20"/>
      <w:szCs w:val="20"/>
      <w:u w:val="single"/>
      <w:shd w:val="clear" w:color="auto" w:fill="FFFFFF"/>
      <w:lang w:val="ru-RU" w:eastAsia="ru-RU" w:bidi="ru-RU"/>
    </w:rPr>
  </w:style>
  <w:style w:type="character" w:customStyle="1" w:styleId="7Exact">
    <w:name w:val="Основной текст (7) Exact"/>
    <w:link w:val="70"/>
    <w:rsid w:val="00C679DE"/>
    <w:rPr>
      <w:rFonts w:ascii="Constantia" w:eastAsia="Constantia" w:hAnsi="Constantia" w:cs="Constantia"/>
      <w:sz w:val="14"/>
      <w:szCs w:val="14"/>
      <w:shd w:val="clear" w:color="auto" w:fill="FFFFFF"/>
    </w:rPr>
  </w:style>
  <w:style w:type="paragraph" w:customStyle="1" w:styleId="70">
    <w:name w:val="Основной текст (7)"/>
    <w:basedOn w:val="a"/>
    <w:link w:val="7Exact"/>
    <w:rsid w:val="00C679DE"/>
    <w:pPr>
      <w:widowControl w:val="0"/>
      <w:shd w:val="clear" w:color="auto" w:fill="FFFFFF"/>
      <w:spacing w:line="0" w:lineRule="atLeast"/>
    </w:pPr>
    <w:rPr>
      <w:rFonts w:ascii="Constantia" w:eastAsia="Constantia" w:hAnsi="Constantia" w:cs="Constantia"/>
      <w:sz w:val="14"/>
      <w:szCs w:val="14"/>
      <w:lang w:eastAsia="en-US"/>
    </w:rPr>
  </w:style>
  <w:style w:type="paragraph" w:customStyle="1" w:styleId="120">
    <w:name w:val="Основной текст12"/>
    <w:basedOn w:val="a"/>
    <w:rsid w:val="00C679DE"/>
    <w:pPr>
      <w:shd w:val="clear" w:color="auto" w:fill="FFFFFF"/>
      <w:spacing w:line="250" w:lineRule="exact"/>
      <w:ind w:hanging="440"/>
    </w:pPr>
    <w:rPr>
      <w:rFonts w:ascii="Arial" w:eastAsia="Arial" w:hAnsi="Arial" w:cs="Arial"/>
      <w:sz w:val="23"/>
      <w:szCs w:val="23"/>
      <w:lang w:eastAsia="en-US"/>
    </w:rPr>
  </w:style>
  <w:style w:type="character" w:customStyle="1" w:styleId="cattext">
    <w:name w:val="cat_text"/>
    <w:rsid w:val="00C679DE"/>
  </w:style>
  <w:style w:type="character" w:customStyle="1" w:styleId="320">
    <w:name w:val="Заголовок №3 (2)"/>
    <w:rsid w:val="00C679DE"/>
    <w:rPr>
      <w:rFonts w:ascii="Arial" w:eastAsia="Arial" w:hAnsi="Arial" w:cs="Arial"/>
      <w:b w:val="0"/>
      <w:bCs w:val="0"/>
      <w:i w:val="0"/>
      <w:iCs w:val="0"/>
      <w:smallCaps w:val="0"/>
      <w:strike w:val="0"/>
      <w:spacing w:val="0"/>
      <w:sz w:val="26"/>
      <w:szCs w:val="26"/>
    </w:rPr>
  </w:style>
  <w:style w:type="paragraph" w:customStyle="1" w:styleId="18">
    <w:name w:val="Стиль1"/>
    <w:basedOn w:val="a"/>
    <w:link w:val="19"/>
    <w:autoRedefine/>
    <w:qFormat/>
    <w:rsid w:val="00C679DE"/>
    <w:pPr>
      <w:widowControl w:val="0"/>
      <w:autoSpaceDE w:val="0"/>
      <w:autoSpaceDN w:val="0"/>
      <w:adjustRightInd w:val="0"/>
      <w:ind w:firstLine="709"/>
      <w:jc w:val="both"/>
    </w:pPr>
    <w:rPr>
      <w:rFonts w:eastAsia="Calibri"/>
      <w:color w:val="323130"/>
      <w:spacing w:val="-12"/>
      <w:sz w:val="30"/>
      <w:szCs w:val="30"/>
      <w:shd w:val="clear" w:color="auto" w:fill="FFFFFF"/>
      <w:lang w:eastAsia="en-US"/>
    </w:rPr>
  </w:style>
  <w:style w:type="character" w:customStyle="1" w:styleId="19">
    <w:name w:val="Стиль1 Знак"/>
    <w:link w:val="18"/>
    <w:locked/>
    <w:rsid w:val="00C679DE"/>
    <w:rPr>
      <w:rFonts w:ascii="Times New Roman" w:eastAsia="Calibri" w:hAnsi="Times New Roman" w:cs="Times New Roman"/>
      <w:color w:val="323130"/>
      <w:spacing w:val="-12"/>
      <w:sz w:val="30"/>
      <w:szCs w:val="30"/>
    </w:rPr>
  </w:style>
  <w:style w:type="character" w:customStyle="1" w:styleId="FontStyle174">
    <w:name w:val="Font Style174"/>
    <w:rsid w:val="00C679DE"/>
    <w:rPr>
      <w:rFonts w:ascii="Times New Roman" w:hAnsi="Times New Roman" w:cs="Times New Roman" w:hint="default"/>
      <w:color w:val="000000"/>
      <w:sz w:val="30"/>
    </w:rPr>
  </w:style>
  <w:style w:type="character" w:customStyle="1" w:styleId="140">
    <w:name w:val="Основной текст (14)_"/>
    <w:link w:val="141"/>
    <w:rsid w:val="00C679DE"/>
    <w:rPr>
      <w:b/>
      <w:bCs/>
      <w:sz w:val="26"/>
      <w:szCs w:val="26"/>
      <w:shd w:val="clear" w:color="auto" w:fill="FFFFFF"/>
    </w:rPr>
  </w:style>
  <w:style w:type="character" w:customStyle="1" w:styleId="1414pt">
    <w:name w:val="Основной текст (14) + 14 pt;Не полужирный"/>
    <w:rsid w:val="00C679D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412pt">
    <w:name w:val="Основной текст (14) + 12 pt;Не полужирный"/>
    <w:rsid w:val="00C679D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41">
    <w:name w:val="Основной текст (14)"/>
    <w:basedOn w:val="a"/>
    <w:link w:val="140"/>
    <w:rsid w:val="00C679DE"/>
    <w:pPr>
      <w:widowControl w:val="0"/>
      <w:shd w:val="clear" w:color="auto" w:fill="FFFFFF"/>
      <w:spacing w:line="324" w:lineRule="exact"/>
      <w:ind w:firstLine="740"/>
      <w:jc w:val="both"/>
    </w:pPr>
    <w:rPr>
      <w:rFonts w:ascii="Calibri" w:eastAsia="Calibri" w:hAnsi="Calibri"/>
      <w:b/>
      <w:bCs/>
      <w:sz w:val="26"/>
      <w:szCs w:val="26"/>
      <w:lang w:eastAsia="en-US"/>
    </w:rPr>
  </w:style>
  <w:style w:type="character" w:customStyle="1" w:styleId="27">
    <w:name w:val="Основной текст (2) + Курсив"/>
    <w:rsid w:val="00C679DE"/>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43">
    <w:name w:val="Основной текст (4)_"/>
    <w:link w:val="44"/>
    <w:rsid w:val="00C679DE"/>
    <w:rPr>
      <w:sz w:val="28"/>
      <w:szCs w:val="28"/>
      <w:shd w:val="clear" w:color="auto" w:fill="FFFFFF"/>
    </w:rPr>
  </w:style>
  <w:style w:type="paragraph" w:customStyle="1" w:styleId="44">
    <w:name w:val="Основной текст (4)"/>
    <w:basedOn w:val="a"/>
    <w:link w:val="43"/>
    <w:rsid w:val="00C679DE"/>
    <w:pPr>
      <w:widowControl w:val="0"/>
      <w:shd w:val="clear" w:color="auto" w:fill="FFFFFF"/>
      <w:spacing w:before="1020" w:after="240" w:line="0" w:lineRule="atLeast"/>
      <w:jc w:val="both"/>
    </w:pPr>
    <w:rPr>
      <w:rFonts w:ascii="Calibri" w:eastAsia="Calibri" w:hAnsi="Calibri"/>
      <w:sz w:val="28"/>
      <w:szCs w:val="28"/>
      <w:lang w:eastAsia="en-US"/>
    </w:rPr>
  </w:style>
  <w:style w:type="character" w:customStyle="1" w:styleId="2CordiaUPC13pt">
    <w:name w:val="Основной текст (2) + CordiaUPC;13 pt;Курсив"/>
    <w:rsid w:val="00C679DE"/>
    <w:rPr>
      <w:rFonts w:ascii="CordiaUPC" w:eastAsia="CordiaUPC" w:hAnsi="CordiaUPC" w:cs="CordiaUPC"/>
      <w:b w:val="0"/>
      <w:bCs w:val="0"/>
      <w:i/>
      <w:iCs/>
      <w:smallCaps w:val="0"/>
      <w:strike w:val="0"/>
      <w:color w:val="000000"/>
      <w:spacing w:val="0"/>
      <w:w w:val="100"/>
      <w:position w:val="0"/>
      <w:sz w:val="26"/>
      <w:szCs w:val="26"/>
      <w:u w:val="none"/>
      <w:shd w:val="clear" w:color="auto" w:fill="FFFFFF"/>
      <w:lang w:val="en-US" w:eastAsia="en-US" w:bidi="en-US"/>
    </w:rPr>
  </w:style>
  <w:style w:type="character" w:customStyle="1" w:styleId="afd">
    <w:name w:val="Абзац списка Знак"/>
    <w:link w:val="afc"/>
    <w:uiPriority w:val="34"/>
    <w:locked/>
    <w:rsid w:val="00C679DE"/>
    <w:rPr>
      <w:rFonts w:ascii="Calibri" w:eastAsia="Times New Roman" w:hAnsi="Calibri" w:cs="Times New Roman"/>
      <w:lang w:val="en-US"/>
    </w:rPr>
  </w:style>
  <w:style w:type="character" w:customStyle="1" w:styleId="tlid-translation">
    <w:name w:val="tlid-translation"/>
    <w:rsid w:val="00C679DE"/>
  </w:style>
  <w:style w:type="paragraph" w:customStyle="1" w:styleId="Pa9">
    <w:name w:val="Pa9"/>
    <w:basedOn w:val="a"/>
    <w:next w:val="a"/>
    <w:uiPriority w:val="99"/>
    <w:rsid w:val="00C679DE"/>
    <w:pPr>
      <w:autoSpaceDE w:val="0"/>
      <w:autoSpaceDN w:val="0"/>
      <w:adjustRightInd w:val="0"/>
      <w:spacing w:line="221" w:lineRule="atLeast"/>
    </w:pPr>
    <w:rPr>
      <w:rFonts w:ascii="Helios" w:hAnsi="Helios"/>
    </w:rPr>
  </w:style>
  <w:style w:type="character" w:customStyle="1" w:styleId="50">
    <w:name w:val="Заголовок 5 Знак"/>
    <w:link w:val="5"/>
    <w:uiPriority w:val="9"/>
    <w:semiHidden/>
    <w:rsid w:val="00887AB2"/>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39C17-637A-428B-B6F3-7DC47879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18661</Words>
  <Characters>106368</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124780</CharactersWithSpaces>
  <SharedDoc>false</SharedDoc>
  <HLinks>
    <vt:vector size="48" baseType="variant">
      <vt:variant>
        <vt:i4>2621447</vt:i4>
      </vt:variant>
      <vt:variant>
        <vt:i4>44</vt:i4>
      </vt:variant>
      <vt:variant>
        <vt:i4>0</vt:i4>
      </vt:variant>
      <vt:variant>
        <vt:i4>5</vt:i4>
      </vt:variant>
      <vt:variant>
        <vt:lpwstr/>
      </vt:variant>
      <vt:variant>
        <vt:lpwstr>_Toc1568024</vt:lpwstr>
      </vt:variant>
      <vt:variant>
        <vt:i4>2621447</vt:i4>
      </vt:variant>
      <vt:variant>
        <vt:i4>38</vt:i4>
      </vt:variant>
      <vt:variant>
        <vt:i4>0</vt:i4>
      </vt:variant>
      <vt:variant>
        <vt:i4>5</vt:i4>
      </vt:variant>
      <vt:variant>
        <vt:lpwstr/>
      </vt:variant>
      <vt:variant>
        <vt:lpwstr>_Toc1568023</vt:lpwstr>
      </vt:variant>
      <vt:variant>
        <vt:i4>2621447</vt:i4>
      </vt:variant>
      <vt:variant>
        <vt:i4>32</vt:i4>
      </vt:variant>
      <vt:variant>
        <vt:i4>0</vt:i4>
      </vt:variant>
      <vt:variant>
        <vt:i4>5</vt:i4>
      </vt:variant>
      <vt:variant>
        <vt:lpwstr/>
      </vt:variant>
      <vt:variant>
        <vt:lpwstr>_Toc1568022</vt:lpwstr>
      </vt:variant>
      <vt:variant>
        <vt:i4>2621447</vt:i4>
      </vt:variant>
      <vt:variant>
        <vt:i4>26</vt:i4>
      </vt:variant>
      <vt:variant>
        <vt:i4>0</vt:i4>
      </vt:variant>
      <vt:variant>
        <vt:i4>5</vt:i4>
      </vt:variant>
      <vt:variant>
        <vt:lpwstr/>
      </vt:variant>
      <vt:variant>
        <vt:lpwstr>_Toc1568021</vt:lpwstr>
      </vt:variant>
      <vt:variant>
        <vt:i4>2621447</vt:i4>
      </vt:variant>
      <vt:variant>
        <vt:i4>20</vt:i4>
      </vt:variant>
      <vt:variant>
        <vt:i4>0</vt:i4>
      </vt:variant>
      <vt:variant>
        <vt:i4>5</vt:i4>
      </vt:variant>
      <vt:variant>
        <vt:lpwstr/>
      </vt:variant>
      <vt:variant>
        <vt:lpwstr>_Toc1568020</vt:lpwstr>
      </vt:variant>
      <vt:variant>
        <vt:i4>2818055</vt:i4>
      </vt:variant>
      <vt:variant>
        <vt:i4>14</vt:i4>
      </vt:variant>
      <vt:variant>
        <vt:i4>0</vt:i4>
      </vt:variant>
      <vt:variant>
        <vt:i4>5</vt:i4>
      </vt:variant>
      <vt:variant>
        <vt:lpwstr/>
      </vt:variant>
      <vt:variant>
        <vt:lpwstr>_Toc1568019</vt:lpwstr>
      </vt:variant>
      <vt:variant>
        <vt:i4>2818055</vt:i4>
      </vt:variant>
      <vt:variant>
        <vt:i4>8</vt:i4>
      </vt:variant>
      <vt:variant>
        <vt:i4>0</vt:i4>
      </vt:variant>
      <vt:variant>
        <vt:i4>5</vt:i4>
      </vt:variant>
      <vt:variant>
        <vt:lpwstr/>
      </vt:variant>
      <vt:variant>
        <vt:lpwstr>_Toc1568018</vt:lpwstr>
      </vt:variant>
      <vt:variant>
        <vt:i4>2818055</vt:i4>
      </vt:variant>
      <vt:variant>
        <vt:i4>2</vt:i4>
      </vt:variant>
      <vt:variant>
        <vt:i4>0</vt:i4>
      </vt:variant>
      <vt:variant>
        <vt:i4>5</vt:i4>
      </vt:variant>
      <vt:variant>
        <vt:lpwstr/>
      </vt:variant>
      <vt:variant>
        <vt:lpwstr>_Toc1568017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Соловьев</cp:lastModifiedBy>
  <cp:revision>2</cp:revision>
  <cp:lastPrinted>2019-02-27T06:57:00Z</cp:lastPrinted>
  <dcterms:created xsi:type="dcterms:W3CDTF">2019-03-27T09:16:00Z</dcterms:created>
  <dcterms:modified xsi:type="dcterms:W3CDTF">2019-03-27T09:16:00Z</dcterms:modified>
</cp:coreProperties>
</file>