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80" w:rsidRDefault="001D3E8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1D3E80" w:rsidRDefault="001D3E80">
      <w:pPr>
        <w:pStyle w:val="newncpi"/>
        <w:ind w:firstLine="0"/>
        <w:jc w:val="center"/>
      </w:pPr>
      <w:r>
        <w:rPr>
          <w:rStyle w:val="datepr"/>
        </w:rPr>
        <w:t>7 августа 2014 г.</w:t>
      </w:r>
      <w:r>
        <w:rPr>
          <w:rStyle w:val="number"/>
        </w:rPr>
        <w:t xml:space="preserve"> № 763</w:t>
      </w:r>
    </w:p>
    <w:p w:rsidR="001D3E80" w:rsidRDefault="001D3E80">
      <w:pPr>
        <w:pStyle w:val="title"/>
      </w:pPr>
      <w:r>
        <w:t>Об утверждении Положения о порядке специальной аттестации на соответствие квалификационным требованиям, предъявляемым к руководителю временной администрации по управлению страховой организацией, и внесении изменений и дополнений в постановление Совета Министров Республики Беларусь от 17 февраля 2012 г. № 156</w:t>
      </w:r>
    </w:p>
    <w:p w:rsidR="001D3E80" w:rsidRDefault="001D3E80">
      <w:pPr>
        <w:pStyle w:val="preamble"/>
      </w:pPr>
      <w:r>
        <w:t>В соответствии с частью третьей пункта 73 Положения о страховой деятельности в Республике Беларусь, утвержденного Указом Президента Республики Беларусь от 25 августа 2006 г. № 530 «О страховой деятельности», Совет Министров Республики Беларусь ПОСТАНОВЛЯЕТ:</w:t>
      </w:r>
    </w:p>
    <w:p w:rsidR="001D3E80" w:rsidRDefault="001D3E80">
      <w:pPr>
        <w:pStyle w:val="point"/>
      </w:pPr>
      <w:r>
        <w:t>1. Утвердить прилагаемое Положение о порядке специальной аттестации на соответствие квалификационным требованиям, предъявляемым к руководителю временной администрации по управлению страховой организацией.</w:t>
      </w:r>
    </w:p>
    <w:p w:rsidR="001D3E80" w:rsidRDefault="001D3E80">
      <w:pPr>
        <w:pStyle w:val="point"/>
      </w:pPr>
      <w:r>
        <w:t>2. Внести в 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 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5/35330; Национальный правовой Интернет-портал Республики Беларусь, 14.07.2012, 5/35959; 16.04.2013, 5/37100), следующие изменения и дополнения:</w:t>
      </w:r>
    </w:p>
    <w:p w:rsidR="001D3E80" w:rsidRDefault="001D3E80">
      <w:pPr>
        <w:pStyle w:val="underpoint"/>
      </w:pPr>
      <w:r>
        <w:t>2.1. в графе «Наименование административной процедуры» пункта 15.7:</w:t>
      </w:r>
    </w:p>
    <w:p w:rsidR="001D3E80" w:rsidRDefault="001D3E80">
      <w:pPr>
        <w:pStyle w:val="newncpi"/>
      </w:pPr>
      <w:r>
        <w:t>из абзаца первого слово «белорусским» исключить;</w:t>
      </w:r>
    </w:p>
    <w:p w:rsidR="001D3E80" w:rsidRDefault="001D3E80">
      <w:pPr>
        <w:pStyle w:val="newncpi"/>
      </w:pPr>
      <w:r>
        <w:t>в абзаце третьем слова «долей (акций) в уставном фонде» заменить словами «долей в уставном фонде (акций)»;</w:t>
      </w:r>
    </w:p>
    <w:p w:rsidR="001D3E80" w:rsidRDefault="001D3E80">
      <w:pPr>
        <w:pStyle w:val="newncpi"/>
      </w:pPr>
      <w:r>
        <w:t>в абзаце четвертом:</w:t>
      </w:r>
    </w:p>
    <w:p w:rsidR="001D3E80" w:rsidRDefault="001D3E80">
      <w:pPr>
        <w:pStyle w:val="newncpi"/>
      </w:pPr>
      <w:r>
        <w:t>слова «долей (акций) в уставных фондах» заменить словами «долей в уставных фондах (акций)»;</w:t>
      </w:r>
    </w:p>
    <w:p w:rsidR="001D3E80" w:rsidRDefault="001D3E80">
      <w:pPr>
        <w:pStyle w:val="newncpi"/>
      </w:pPr>
      <w:r>
        <w:t>после слова «собственность» дополнить абзац словами «(хозяйственное ведение, оперативное управление)»;</w:t>
      </w:r>
    </w:p>
    <w:p w:rsidR="001D3E80" w:rsidRDefault="001D3E80">
      <w:pPr>
        <w:pStyle w:val="newncpi"/>
      </w:pPr>
      <w:r>
        <w:t>дополнить графу абзацами пятым и шестым следующего содержания:</w:t>
      </w:r>
    </w:p>
    <w:p w:rsidR="001D3E80" w:rsidRDefault="001D3E80">
      <w:pPr>
        <w:pStyle w:val="newncpi"/>
      </w:pPr>
      <w:r>
        <w:t>«отчуждение долей в уставном фонде (акций), составляющих 5 и более процентов уставного фонда страховой организации</w:t>
      </w:r>
    </w:p>
    <w:p w:rsidR="001D3E80" w:rsidRDefault="001D3E80">
      <w:pPr>
        <w:pStyle w:val="newncpi"/>
      </w:pPr>
      <w:r>
        <w:t>отчуждение (приобретение) долей в уставных фондах (акций) страховых организаций»;</w:t>
      </w:r>
    </w:p>
    <w:p w:rsidR="001D3E80" w:rsidRDefault="001D3E80">
      <w:pPr>
        <w:pStyle w:val="underpoint"/>
      </w:pPr>
      <w:r>
        <w:t>2.2. в абзаце третьем графы «Наименование административной процедуры» и абзацах втором и третьем графы «Перечень документов и (или) сведений, представляемых заинтересованными лицами в уполномоченный орган для осуществления административной процедуры» пункта 15.9 слова «долей (акций) в уставных фондах» заменить словами «долей в уставных фондах (акций)»;</w:t>
      </w:r>
    </w:p>
    <w:p w:rsidR="001D3E80" w:rsidRDefault="001D3E80">
      <w:pPr>
        <w:pStyle w:val="underpoint"/>
      </w:pPr>
      <w:r>
        <w:t xml:space="preserve">2.3. в абзаце втором графы «Перечень документов и (или) сведений, представляемых заинтересованными лицами в уполномоченный орган для осуществления административной процедуры» пункта 15.10 слова «включая страховые тарифы, экономико-математическое </w:t>
      </w:r>
      <w:r>
        <w:lastRenderedPageBreak/>
        <w:t>обоснование страховых тарифов» заменить словами «включая базовые страховые тарифы, экономико-математическое обоснование базовых страховых тарифов»;</w:t>
      </w:r>
    </w:p>
    <w:p w:rsidR="001D3E80" w:rsidRDefault="001D3E80">
      <w:pPr>
        <w:pStyle w:val="underpoint"/>
      </w:pPr>
      <w:r>
        <w:t>2.4. в графе «Перечень документов и (или) сведений, представляемых заинтересованными лицами в уполномоченный орган для осуществления административной процедуры» пункта 15.11:</w:t>
      </w:r>
    </w:p>
    <w:p w:rsidR="001D3E80" w:rsidRDefault="001D3E80">
      <w:pPr>
        <w:pStyle w:val="newncpi"/>
      </w:pPr>
      <w:r>
        <w:t>абзац первый изложить в следующей редакции:</w:t>
      </w:r>
    </w:p>
    <w:p w:rsidR="001D3E80" w:rsidRDefault="001D3E80">
      <w:pPr>
        <w:pStyle w:val="newncpi"/>
      </w:pPr>
      <w:r>
        <w:t>«заявление произвольной формы, содержащее сведения, подтверждающие соответствие законодательству изменений и (или) дополнений, вносимых в правила страхования, а также по каждому виду страхования:»;</w:t>
      </w:r>
    </w:p>
    <w:p w:rsidR="001D3E80" w:rsidRDefault="001D3E80">
      <w:pPr>
        <w:pStyle w:val="newncpi"/>
      </w:pPr>
      <w:r>
        <w:t>абзац второй после слова «включая» дополнить словом «базовые»;</w:t>
      </w:r>
    </w:p>
    <w:p w:rsidR="001D3E80" w:rsidRDefault="001D3E80">
      <w:pPr>
        <w:pStyle w:val="newncpi"/>
      </w:pPr>
      <w:r>
        <w:t>абзац третий после слов «дополнений в» дополнить словом «базовые»;</w:t>
      </w:r>
    </w:p>
    <w:p w:rsidR="001D3E80" w:rsidRDefault="001D3E80">
      <w:pPr>
        <w:pStyle w:val="underpoint"/>
      </w:pPr>
      <w:r>
        <w:t>2.5. пункт 15.12 изложить в следующей редакции:</w:t>
      </w:r>
    </w:p>
    <w:p w:rsidR="001D3E80" w:rsidRDefault="001D3E80">
      <w:pPr>
        <w:pStyle w:val="newncpi"/>
      </w:pPr>
      <w:r>
        <w:t> </w:t>
      </w:r>
    </w:p>
    <w:p w:rsidR="001D3E80" w:rsidRDefault="001D3E80">
      <w:pPr>
        <w:sectPr w:rsidR="001D3E80" w:rsidSect="00B75C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400" w:header="561" w:footer="181" w:gutter="0"/>
          <w:cols w:space="708"/>
          <w:titlePg/>
          <w:docGrid w:linePitch="360"/>
        </w:sectPr>
      </w:pPr>
    </w:p>
    <w:p w:rsidR="001D3E80" w:rsidRDefault="001D3E80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2495"/>
        <w:gridCol w:w="2479"/>
        <w:gridCol w:w="4039"/>
        <w:gridCol w:w="2517"/>
        <w:gridCol w:w="2401"/>
        <w:gridCol w:w="2290"/>
      </w:tblGrid>
      <w:tr w:rsidR="001D3E80">
        <w:trPr>
          <w:trHeight w:val="240"/>
        </w:trPr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table10"/>
              <w:spacing w:before="120"/>
            </w:pPr>
            <w:r>
              <w:t>«15.12. Проведение специальной аттестации на соответствие квалификационным требованиям, предъявляемым к руководителю временной администрации по управлению страховой организацией, выдача специального аттестата руководителя временной администрации по управлению страховой организацией, внесение изменений и (или) дополнений в специальный аттестат руководителя временной администрации по управлению страховой организацией (далее – специальный аттестат), выдача дубликата специального аттестата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table10"/>
              <w:spacing w:before="120"/>
            </w:pPr>
            <w:r>
              <w:t>для прохождения специальной аттестации:</w:t>
            </w:r>
          </w:p>
          <w:p w:rsidR="001D3E80" w:rsidRDefault="001D3E80">
            <w:pPr>
              <w:pStyle w:val="table10"/>
              <w:spacing w:before="120"/>
              <w:ind w:left="284"/>
            </w:pPr>
            <w:r>
              <w:t>заявление</w:t>
            </w:r>
            <w:r>
              <w:br/>
            </w:r>
            <w:r>
              <w:br/>
              <w:t>представление руководителя страховой организации</w:t>
            </w:r>
            <w:r>
              <w:br/>
            </w:r>
            <w:r>
              <w:br/>
              <w:t>анкета</w:t>
            </w:r>
            <w:r>
              <w:br/>
            </w:r>
            <w:r>
              <w:br/>
              <w:t>нотариально засвидетельствованная копия документа, удостоверяющего личность (может быть представлена без нотариального засвидетельствования с предъявлением оригинала для сверки)</w:t>
            </w:r>
            <w:r>
              <w:br/>
            </w:r>
            <w:r>
              <w:br/>
              <w:t>нотариально засвидетельствованная копия документа об образовании (может быть представлена без нотариального засвидетельствования с предъявлением оригинала для сверки)</w:t>
            </w:r>
            <w:r>
              <w:br/>
            </w:r>
            <w:r>
              <w:br/>
              <w:t>нотариально засвидетельствованная копия трудовой книжки (может быть представлена без нотариального засвидетельствования с предъявлением оригинала для сверки)</w:t>
            </w:r>
            <w:r>
              <w:br/>
            </w:r>
            <w:r>
              <w:br/>
              <w:t xml:space="preserve">справка о наличии (отсутствии) непогашенной или неснятой судимости </w:t>
            </w:r>
          </w:p>
          <w:p w:rsidR="001D3E80" w:rsidRDefault="001D3E80">
            <w:pPr>
              <w:pStyle w:val="table10"/>
              <w:spacing w:before="120"/>
            </w:pPr>
            <w:r>
              <w:t>при внесении изменений и (или) дополнений в специальный аттестат – письменное заявление с приложением копий подтверждающих документов</w:t>
            </w:r>
          </w:p>
          <w:p w:rsidR="001D3E80" w:rsidRDefault="001D3E80">
            <w:pPr>
              <w:pStyle w:val="table10"/>
              <w:spacing w:before="120"/>
            </w:pPr>
            <w:r>
              <w:t>при выдаче дубликата специального аттестата – письменное заявление с приложением поврежденного специального аттестата или копии объявления об утрате специального аттестата, размещенного в одном из печатных средств массовой информации</w:t>
            </w:r>
          </w:p>
        </w:tc>
        <w:tc>
          <w:tcPr>
            <w:tcW w:w="7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7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table10"/>
              <w:spacing w:before="120"/>
            </w:pPr>
            <w:r>
              <w:t xml:space="preserve">бесплатно»; </w:t>
            </w:r>
          </w:p>
        </w:tc>
      </w:tr>
    </w:tbl>
    <w:p w:rsidR="001D3E80" w:rsidRDefault="001D3E80">
      <w:pPr>
        <w:pStyle w:val="newncpi"/>
      </w:pPr>
      <w:r>
        <w:t> </w:t>
      </w:r>
    </w:p>
    <w:p w:rsidR="001D3E80" w:rsidRDefault="001D3E80">
      <w:pPr>
        <w:sectPr w:rsidR="001D3E80" w:rsidSect="001D3E80">
          <w:pgSz w:w="16838" w:h="11906" w:orient="landscape"/>
          <w:pgMar w:top="567" w:right="289" w:bottom="567" w:left="340" w:header="560" w:footer="709" w:gutter="0"/>
          <w:cols w:space="720"/>
          <w:docGrid w:linePitch="326"/>
        </w:sectPr>
      </w:pPr>
    </w:p>
    <w:p w:rsidR="001D3E80" w:rsidRDefault="001D3E80">
      <w:pPr>
        <w:pStyle w:val="newncpi"/>
      </w:pPr>
      <w:r>
        <w:lastRenderedPageBreak/>
        <w:t> </w:t>
      </w:r>
    </w:p>
    <w:p w:rsidR="001D3E80" w:rsidRDefault="001D3E80">
      <w:pPr>
        <w:pStyle w:val="underpoint"/>
      </w:pPr>
      <w:r>
        <w:t>2.6. в графе «Перечень документов и (или) сведений, представляемых заинтересованными лицами в уполномоченный орган для осуществления административной процедуры» пункта 15.13:</w:t>
      </w:r>
    </w:p>
    <w:p w:rsidR="001D3E80" w:rsidRDefault="001D3E80">
      <w:pPr>
        <w:pStyle w:val="newncpi"/>
      </w:pPr>
      <w:r>
        <w:t>абзац второй после слова «1-СУ» дополнить словами «из тиража, представляемого на регистрацию»;</w:t>
      </w:r>
    </w:p>
    <w:p w:rsidR="001D3E80" w:rsidRDefault="001D3E80">
      <w:pPr>
        <w:pStyle w:val="newncpi"/>
      </w:pPr>
      <w:r>
        <w:t>дополнить графу абзацем третьим следующего содержания:</w:t>
      </w:r>
    </w:p>
    <w:p w:rsidR="001D3E80" w:rsidRDefault="001D3E80">
      <w:pPr>
        <w:pStyle w:val="newncpi"/>
      </w:pPr>
      <w:r>
        <w:t>«копия документа, подтверждающего получение бланков квитанции 1-СУ (при регистрации бланков квитанций о приеме наличных денежных средств (страховых взносов)»;</w:t>
      </w:r>
    </w:p>
    <w:p w:rsidR="001D3E80" w:rsidRDefault="001D3E80">
      <w:pPr>
        <w:pStyle w:val="underpoint"/>
      </w:pPr>
      <w:r>
        <w:t>2.7. в пункте 15.14:</w:t>
      </w:r>
    </w:p>
    <w:p w:rsidR="001D3E80" w:rsidRDefault="001D3E80">
      <w:pPr>
        <w:pStyle w:val="newncpi"/>
      </w:pPr>
      <w:r>
        <w:t>графу «Наименование административной процедуры» после слов «главных бухгалтеров страховых организаций,» дополнить словами «руководителей, заместителей руководителя,»;</w:t>
      </w:r>
    </w:p>
    <w:p w:rsidR="001D3E80" w:rsidRDefault="001D3E80">
      <w:pPr>
        <w:pStyle w:val="newncpi"/>
      </w:pPr>
      <w:r>
        <w:t>графу «Перечень документов и (или) сведений, представляемых заинтересованными лицами в уполномоченный орган для осуществления административной процедуры» дополнить абзацами шестым–четырнадцатым следующего содержания:</w:t>
      </w:r>
    </w:p>
    <w:p w:rsidR="001D3E80" w:rsidRDefault="001D3E80">
      <w:pPr>
        <w:pStyle w:val="newncpi"/>
      </w:pPr>
      <w:r>
        <w:t>«справка о наличии (отсутствии) непогашенной или неснятой судимости</w:t>
      </w:r>
    </w:p>
    <w:p w:rsidR="001D3E80" w:rsidRDefault="001D3E80">
      <w:pPr>
        <w:pStyle w:val="newncpi"/>
      </w:pPr>
      <w:r>
        <w:t>справка о наличии (отсутствии) в течение года фактов привлечения к административной ответственности в области финансов, рынка ценных бумаг и банковской деятельности, в области предпринимательской деятельности, против порядка налогообложения</w:t>
      </w:r>
    </w:p>
    <w:p w:rsidR="001D3E80" w:rsidRDefault="001D3E80">
      <w:pPr>
        <w:pStyle w:val="newncpi"/>
      </w:pPr>
      <w:r>
        <w:t>для кандидатов, профессиональная пригодность которых подлежит в соответствии с законодательством очередному либо внеочередному подтверждению:</w:t>
      </w:r>
    </w:p>
    <w:p w:rsidR="001D3E80" w:rsidRDefault="001D3E80">
      <w:pPr>
        <w:pStyle w:val="newncpi"/>
      </w:pPr>
      <w:r>
        <w:t>заявление</w:t>
      </w:r>
    </w:p>
    <w:p w:rsidR="001D3E80" w:rsidRDefault="001D3E80">
      <w:pPr>
        <w:pStyle w:val="newncpi"/>
      </w:pPr>
      <w:r>
        <w:t>характеристика, отражающая деловые и личностные качества кандидата</w:t>
      </w:r>
    </w:p>
    <w:p w:rsidR="001D3E80" w:rsidRDefault="001D3E80">
      <w:pPr>
        <w:pStyle w:val="newncpi"/>
      </w:pPr>
      <w:r>
        <w:t>справка-объективка</w:t>
      </w:r>
    </w:p>
    <w:p w:rsidR="001D3E80" w:rsidRDefault="001D3E80">
      <w:pPr>
        <w:pStyle w:val="newncpi"/>
      </w:pPr>
      <w:r>
        <w:t>справочно-аналитические материалы о положении дел, состоянии трудовой и исполнительской дисциплины в возглавляемой кандидатом организации (курируемом структурном подразделении)</w:t>
      </w:r>
    </w:p>
    <w:p w:rsidR="001D3E80" w:rsidRDefault="001D3E80">
      <w:pPr>
        <w:pStyle w:val="newncpi"/>
      </w:pPr>
      <w:r>
        <w:t>справка о наличии (отсутствии) непогашенной или неснятой судимости</w:t>
      </w:r>
    </w:p>
    <w:p w:rsidR="001D3E80" w:rsidRDefault="001D3E80">
      <w:pPr>
        <w:pStyle w:val="newncpi"/>
      </w:pPr>
      <w:r>
        <w:t>справка о наличии (отсутствии) в течение года фактов привлечения к административной ответственности в области финансов, рынка ценных бумаг и банковской деятельности, в области предпринимательской деятельности, против порядка налогообложения»;</w:t>
      </w:r>
    </w:p>
    <w:p w:rsidR="001D3E80" w:rsidRDefault="001D3E80">
      <w:pPr>
        <w:pStyle w:val="newncpi"/>
      </w:pPr>
      <w:r>
        <w:t>графу «Срок действия справок или других документов, выдаваемых при осуществлении административной процедуры» изложить в следующей редакции:</w:t>
      </w:r>
    </w:p>
    <w:p w:rsidR="001D3E80" w:rsidRDefault="001D3E80">
      <w:pPr>
        <w:pStyle w:val="newncpi"/>
      </w:pPr>
      <w:r>
        <w:t>«5 лет»;</w:t>
      </w:r>
    </w:p>
    <w:p w:rsidR="001D3E80" w:rsidRDefault="001D3E80">
      <w:pPr>
        <w:pStyle w:val="underpoint"/>
      </w:pPr>
      <w:r>
        <w:t>2.8. в графе «Перечень документов и (или) сведений, представляемых заинтересованными лицами в уполномоченный орган для осуществления административной процедуры» пункта 15.15:</w:t>
      </w:r>
    </w:p>
    <w:p w:rsidR="001D3E80" w:rsidRDefault="001D3E80">
      <w:pPr>
        <w:pStyle w:val="newncpi"/>
      </w:pPr>
      <w:r>
        <w:t>после абзаца первого дополнить графу абзацем следующего содержания:</w:t>
      </w:r>
    </w:p>
    <w:p w:rsidR="001D3E80" w:rsidRDefault="001D3E80">
      <w:pPr>
        <w:pStyle w:val="newncpi"/>
      </w:pPr>
      <w:r>
        <w:t>«для юридических лиц – копии учредительных документов и документов, подтверждающих государственную регистрацию»;</w:t>
      </w:r>
    </w:p>
    <w:p w:rsidR="001D3E80" w:rsidRDefault="001D3E80">
      <w:pPr>
        <w:pStyle w:val="newncpi"/>
      </w:pPr>
      <w:r>
        <w:t>абзацы второй–шестой считать соответственно абзацами третьим–седьмым;</w:t>
      </w:r>
    </w:p>
    <w:p w:rsidR="001D3E80" w:rsidRDefault="001D3E80">
      <w:pPr>
        <w:pStyle w:val="underpoint"/>
      </w:pPr>
      <w:r>
        <w:t>2.9. графу «Срок осуществления административной процедуры» пункта 15.16 изложить в следующей редакции:</w:t>
      </w:r>
    </w:p>
    <w:p w:rsidR="001D3E80" w:rsidRDefault="001D3E80">
      <w:pPr>
        <w:pStyle w:val="newncpi"/>
      </w:pPr>
      <w:r>
        <w:t>«3 рабочих дня»;</w:t>
      </w:r>
    </w:p>
    <w:p w:rsidR="001D3E80" w:rsidRDefault="001D3E80">
      <w:pPr>
        <w:pStyle w:val="underpoint"/>
      </w:pPr>
      <w:r>
        <w:t>2.10. абзац второй графы «Перечень документов и (или) сведений, представляемых заинтересованными лицами в уполномоченный орган для осуществления административной процедуры» пункта 15.18 изложить в следующей редакции:</w:t>
      </w:r>
    </w:p>
    <w:p w:rsidR="001D3E80" w:rsidRDefault="001D3E80">
      <w:pPr>
        <w:pStyle w:val="newncpi"/>
      </w:pPr>
      <w:r>
        <w:t xml:space="preserve">«годовой бухгалтерский баланс либо квартальный бухгалтерский баланс за последний отчетный период в случае его составления страхователем, для страхователей – индивидуальных предпринимателей и организаций, применяющих упрощенную систему налогообложения и ведущих учет в книге учета доходов и расходов организаций и </w:t>
      </w:r>
      <w:r>
        <w:lastRenderedPageBreak/>
        <w:t>индивидуальных предпринимателей, применяющих упрощенную систему налогообложения, – выписка из этой книги за последний отчетный период».</w:t>
      </w:r>
    </w:p>
    <w:p w:rsidR="001D3E80" w:rsidRDefault="001D3E80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1D3E80" w:rsidRDefault="001D3E80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4683"/>
        <w:gridCol w:w="4684"/>
      </w:tblGrid>
      <w:tr w:rsidR="001D3E8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1D3E80" w:rsidRDefault="001D3E80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7025"/>
        <w:gridCol w:w="2342"/>
      </w:tblGrid>
      <w:tr w:rsidR="001D3E8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capu1"/>
            </w:pPr>
            <w:r>
              <w:t>УТВЕРЖДЕНО</w:t>
            </w:r>
          </w:p>
          <w:p w:rsidR="001D3E80" w:rsidRDefault="001D3E80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1D3E80" w:rsidRDefault="001D3E80">
            <w:pPr>
              <w:pStyle w:val="cap1"/>
            </w:pPr>
            <w:r>
              <w:t>07.08.2014 № 763</w:t>
            </w:r>
          </w:p>
        </w:tc>
      </w:tr>
    </w:tbl>
    <w:p w:rsidR="001D3E80" w:rsidRDefault="001D3E80">
      <w:pPr>
        <w:pStyle w:val="titleu"/>
      </w:pPr>
      <w:r>
        <w:t>ПОЛОЖЕНИЕ</w:t>
      </w:r>
      <w:r>
        <w:br/>
        <w:t>о порядке специальной аттестации на соответствие квалификационным требованиям, предъявляемым к руководителю временной администрации по управлению страховой организацией</w:t>
      </w:r>
    </w:p>
    <w:p w:rsidR="001D3E80" w:rsidRDefault="001D3E80">
      <w:pPr>
        <w:pStyle w:val="point"/>
      </w:pPr>
      <w:r>
        <w:t>1. Настоящим Положением определяются порядок и условия специальной аттестации на соответствие квалификационным требованиям, предъявляемым к руководителю временной администрации по управлению страховой организацией (далее – специальная аттестация), в том числе основания и порядок выдачи и аннулирования специального аттестата руководителя временной администрации по управлению страховой организацией (далее – специальный аттестат).</w:t>
      </w:r>
    </w:p>
    <w:p w:rsidR="001D3E80" w:rsidRDefault="001D3E80">
      <w:pPr>
        <w:pStyle w:val="point"/>
      </w:pPr>
      <w:r>
        <w:t>2. Основаниями для допуска физического лица, претендующего на получение специального аттестата (далее – аттестуемое лицо), к прохождению специальной аттестации являются:</w:t>
      </w:r>
    </w:p>
    <w:p w:rsidR="001D3E80" w:rsidRDefault="001D3E80">
      <w:pPr>
        <w:pStyle w:val="newncpi"/>
      </w:pPr>
      <w:r>
        <w:t>наличие высшего экономического или юридического образования;</w:t>
      </w:r>
    </w:p>
    <w:p w:rsidR="001D3E80" w:rsidRDefault="001D3E80">
      <w:pPr>
        <w:pStyle w:val="newncpi"/>
      </w:pPr>
      <w:r>
        <w:t>наличие стажа работы не менее трех лет на руководящих должностях в страховых организациях, за исключением страховых организаций, признанных банкротами или ликвидированных по решению экономического суда либо регистрирующего органа;</w:t>
      </w:r>
    </w:p>
    <w:p w:rsidR="001D3E80" w:rsidRDefault="001D3E80">
      <w:pPr>
        <w:pStyle w:val="newncpi"/>
      </w:pPr>
      <w:r>
        <w:t>отсутствие стажа работы в должности руководителя или главного бухгалтера юридического лица, признанного банкротом или ликвидированного по решению экономического суда либо регистрирующего органа;</w:t>
      </w:r>
    </w:p>
    <w:p w:rsidR="001D3E80" w:rsidRDefault="001D3E80">
      <w:pPr>
        <w:pStyle w:val="newncpi"/>
      </w:pPr>
      <w:r>
        <w:t>отсутствие непогашенной или неснятой судимости.</w:t>
      </w:r>
    </w:p>
    <w:p w:rsidR="001D3E80" w:rsidRDefault="001D3E80">
      <w:pPr>
        <w:pStyle w:val="newncpi"/>
      </w:pPr>
      <w:r>
        <w:t>Аттестуемое лицо должно состоять в трудовых отношениях с государственной страховой организацией.</w:t>
      </w:r>
    </w:p>
    <w:p w:rsidR="001D3E80" w:rsidRDefault="001D3E80">
      <w:pPr>
        <w:pStyle w:val="newncpi"/>
      </w:pPr>
      <w:r>
        <w:t>Физические лица, не соответствующие требованиям, установленным в частях первой и второй настоящего пункта, не допускаются к прохождению специальной аттестации.</w:t>
      </w:r>
    </w:p>
    <w:p w:rsidR="001D3E80" w:rsidRDefault="001D3E80">
      <w:pPr>
        <w:pStyle w:val="point"/>
      </w:pPr>
      <w:r>
        <w:t>3. Специальная аттестация проводится специальной аттестационной комиссией Министерства финансов (далее – комиссия) в форме собеседования с аттестуемым лицом.</w:t>
      </w:r>
    </w:p>
    <w:p w:rsidR="001D3E80" w:rsidRDefault="001D3E80">
      <w:pPr>
        <w:pStyle w:val="newncpi"/>
      </w:pPr>
      <w:r>
        <w:t>В ходе собеседования осуществляется проверка знания аттестуемым лицом:</w:t>
      </w:r>
    </w:p>
    <w:p w:rsidR="001D3E80" w:rsidRDefault="001D3E80">
      <w:pPr>
        <w:pStyle w:val="newncpi"/>
      </w:pPr>
      <w:r>
        <w:t>основ гражданского законодательства и положений нормативных правовых актов в области страхования;</w:t>
      </w:r>
    </w:p>
    <w:p w:rsidR="001D3E80" w:rsidRDefault="001D3E80">
      <w:pPr>
        <w:pStyle w:val="newncpi"/>
      </w:pPr>
      <w:r>
        <w:t>общих принципов организации бухгалтерского учета в страховании;</w:t>
      </w:r>
    </w:p>
    <w:p w:rsidR="001D3E80" w:rsidRDefault="001D3E80">
      <w:pPr>
        <w:pStyle w:val="newncpi"/>
      </w:pPr>
      <w:r>
        <w:t>порядка и условий образования страховых резервов, осуществления инвестиций посредством вложения средств страховых резервов и их размещения;</w:t>
      </w:r>
    </w:p>
    <w:p w:rsidR="001D3E80" w:rsidRDefault="001D3E80">
      <w:pPr>
        <w:pStyle w:val="newncpi"/>
      </w:pPr>
      <w:r>
        <w:t>основ законодательства о труде и занятости населения.</w:t>
      </w:r>
    </w:p>
    <w:p w:rsidR="001D3E80" w:rsidRDefault="001D3E80">
      <w:pPr>
        <w:pStyle w:val="point"/>
      </w:pPr>
      <w:r>
        <w:t>4. Для прохождения специальной аттестации в комиссию представляются следующие документы:</w:t>
      </w:r>
    </w:p>
    <w:p w:rsidR="001D3E80" w:rsidRDefault="001D3E80">
      <w:pPr>
        <w:pStyle w:val="newncpi"/>
      </w:pPr>
      <w:r>
        <w:t>представление руководителя страховой организации, с которой аттестуемое лицо состоит в трудовых отношениях;</w:t>
      </w:r>
    </w:p>
    <w:p w:rsidR="001D3E80" w:rsidRDefault="001D3E80">
      <w:pPr>
        <w:pStyle w:val="newncpi"/>
      </w:pPr>
      <w:r>
        <w:t>заявление с просьбой о допуске к прохождению специальной аттестации, подписанное руководителем страховой организации, с которой аттестуемое лицо состоит в трудовых отношениях, по форме согласно приложению 1;</w:t>
      </w:r>
    </w:p>
    <w:p w:rsidR="001D3E80" w:rsidRDefault="001D3E80">
      <w:pPr>
        <w:pStyle w:val="newncpi"/>
      </w:pPr>
      <w:r>
        <w:t>анкета по форме согласно приложению 2;</w:t>
      </w:r>
    </w:p>
    <w:p w:rsidR="001D3E80" w:rsidRDefault="001D3E80">
      <w:pPr>
        <w:pStyle w:val="newncpi"/>
      </w:pPr>
      <w:r>
        <w:lastRenderedPageBreak/>
        <w:t>иные документы, предусмотренные законодательством об административных процедурах.</w:t>
      </w:r>
    </w:p>
    <w:p w:rsidR="001D3E80" w:rsidRDefault="001D3E80">
      <w:pPr>
        <w:pStyle w:val="newncpi"/>
      </w:pPr>
      <w:r>
        <w:t>Комиссия имеет право запрашивать у государственных органов и иных организаций дополнительную информацию, подтверждающую достоверность представленных сведений.</w:t>
      </w:r>
    </w:p>
    <w:p w:rsidR="001D3E80" w:rsidRDefault="001D3E80">
      <w:pPr>
        <w:pStyle w:val="point"/>
      </w:pPr>
      <w:r>
        <w:t>5. Комиссия создается решением Министерства финансов в составе не менее 5 человек.</w:t>
      </w:r>
    </w:p>
    <w:p w:rsidR="001D3E80" w:rsidRDefault="001D3E80">
      <w:pPr>
        <w:pStyle w:val="newncpi"/>
      </w:pPr>
      <w:r>
        <w:t>Персональный состав комиссии утверждается Министром финансов.</w:t>
      </w:r>
    </w:p>
    <w:p w:rsidR="001D3E80" w:rsidRDefault="001D3E80">
      <w:pPr>
        <w:pStyle w:val="newncpi"/>
      </w:pPr>
      <w:r>
        <w:t>Председателем комиссии является заместитель Министра финансов, курирующий вопросы надзора и контроля за страховой деятельностью.</w:t>
      </w:r>
    </w:p>
    <w:p w:rsidR="001D3E80" w:rsidRDefault="001D3E80">
      <w:pPr>
        <w:pStyle w:val="newncpi"/>
      </w:pPr>
      <w:r>
        <w:t>Из числа членов комиссии назначаются заместитель председателя комиссии и секретарь комиссии.</w:t>
      </w:r>
    </w:p>
    <w:p w:rsidR="001D3E80" w:rsidRDefault="001D3E80">
      <w:pPr>
        <w:pStyle w:val="point"/>
      </w:pPr>
      <w:r>
        <w:t>6. Заседание комиссии проводится по мере необходимости.</w:t>
      </w:r>
    </w:p>
    <w:p w:rsidR="001D3E80" w:rsidRDefault="001D3E80">
      <w:pPr>
        <w:pStyle w:val="newncpi"/>
      </w:pPr>
      <w:r>
        <w:t>Дата, время и место проведения заседания комиссии определяются председателем комиссии.</w:t>
      </w:r>
    </w:p>
    <w:p w:rsidR="001D3E80" w:rsidRDefault="001D3E80">
      <w:pPr>
        <w:pStyle w:val="newncpi"/>
      </w:pPr>
      <w:r>
        <w:t>О дате, времени и месте проведения заседания комиссии аттестуемым лицам сообщается Министерством финансов письменно не позднее чем за три дня до его проведения.</w:t>
      </w:r>
    </w:p>
    <w:p w:rsidR="001D3E80" w:rsidRDefault="001D3E80">
      <w:pPr>
        <w:pStyle w:val="point"/>
      </w:pPr>
      <w:r>
        <w:t>7. Заседание комиссии проводит председатель или его заместитель. Заседание комиссии является правомочным при условии присутствия на нем не менее двух третей ее членов.</w:t>
      </w:r>
    </w:p>
    <w:p w:rsidR="001D3E80" w:rsidRDefault="001D3E80">
      <w:pPr>
        <w:pStyle w:val="newncpi"/>
      </w:pPr>
      <w:r>
        <w:t>Секретарь комиссии принимает и готовит необходимые документы для рассмотрения их комиссией, оформляет протоколы заседаний комиссии, осуществляет выдачу специальных аттестатов.</w:t>
      </w:r>
    </w:p>
    <w:p w:rsidR="001D3E80" w:rsidRDefault="001D3E80">
      <w:pPr>
        <w:pStyle w:val="point"/>
      </w:pPr>
      <w:r>
        <w:t>8. По результатам прохождения аттестуемым лицом специальной аттестации комиссия принимает одно из следующих решений:</w:t>
      </w:r>
    </w:p>
    <w:p w:rsidR="001D3E80" w:rsidRDefault="001D3E80">
      <w:pPr>
        <w:pStyle w:val="newncpi"/>
      </w:pPr>
      <w:r>
        <w:t>признать аттестуемое лицо аттестованным;</w:t>
      </w:r>
    </w:p>
    <w:p w:rsidR="001D3E80" w:rsidRDefault="001D3E80">
      <w:pPr>
        <w:pStyle w:val="newncpi"/>
      </w:pPr>
      <w:r>
        <w:t>признать аттестуемое лицо неаттестованным.</w:t>
      </w:r>
    </w:p>
    <w:p w:rsidR="001D3E80" w:rsidRDefault="001D3E80">
      <w:pPr>
        <w:pStyle w:val="point"/>
      </w:pPr>
      <w:r>
        <w:t>9. Основаниями для признания аттестуемого лица неаттестованным и отказа в выдаче специального аттестата являются:</w:t>
      </w:r>
    </w:p>
    <w:p w:rsidR="001D3E80" w:rsidRDefault="001D3E80">
      <w:pPr>
        <w:pStyle w:val="newncpi"/>
      </w:pPr>
      <w:r>
        <w:t>неявка аттестуемого лица для прохождения специальной аттестации и отсутствие заявления о переносе даты прохождения специальной аттестации с указанием причины невозможности ее прохождения в назначенное время, признание названной в заявлении причины неуважительной;</w:t>
      </w:r>
    </w:p>
    <w:p w:rsidR="001D3E80" w:rsidRDefault="001D3E80">
      <w:pPr>
        <w:pStyle w:val="newncpi"/>
      </w:pPr>
      <w:r>
        <w:t>наличие в представленных документах недостоверной информации;</w:t>
      </w:r>
    </w:p>
    <w:p w:rsidR="001D3E80" w:rsidRDefault="001D3E80">
      <w:pPr>
        <w:pStyle w:val="newncpi"/>
      </w:pPr>
      <w:r>
        <w:t>неподтверждение аттестуемым лицом в ходе собеседования знания вопросов, указанных в части второй пункта 3 настоящего Положения.</w:t>
      </w:r>
    </w:p>
    <w:p w:rsidR="001D3E80" w:rsidRDefault="001D3E80">
      <w:pPr>
        <w:pStyle w:val="newncpi"/>
      </w:pPr>
      <w:r>
        <w:t>В случае признания комиссией причины неявки на собеседование уважительной аттестуемое лицо уведомляется дополнительно о дате прохождения специальной аттестации.</w:t>
      </w:r>
    </w:p>
    <w:p w:rsidR="001D3E80" w:rsidRDefault="001D3E80">
      <w:pPr>
        <w:pStyle w:val="newncpi"/>
      </w:pPr>
      <w:r>
        <w:t>В случае принятия комиссией решения о признании аттестуемого лица неаттестованным физическое лицо может быть повторно допущено к прохождению специальной аттестации не ранее чем через шесть месяцев со дня принятия указанного решения.</w:t>
      </w:r>
    </w:p>
    <w:p w:rsidR="001D3E80" w:rsidRDefault="001D3E80">
      <w:pPr>
        <w:pStyle w:val="point"/>
      </w:pPr>
      <w:r>
        <w:t>10. Решение комиссии принимается открытым голосованием простым большинством голосов от числа присутствующих на заседании ее членов.</w:t>
      </w:r>
    </w:p>
    <w:p w:rsidR="001D3E80" w:rsidRDefault="001D3E80">
      <w:pPr>
        <w:pStyle w:val="newncpi"/>
      </w:pPr>
      <w:r>
        <w:t>Голосование проводится в отсутствие аттестуемого лица, в отношении которого принимается решение комиссии.</w:t>
      </w:r>
    </w:p>
    <w:p w:rsidR="001D3E80" w:rsidRDefault="001D3E80">
      <w:pPr>
        <w:pStyle w:val="newncpi"/>
      </w:pPr>
      <w:r>
        <w:t>При равенстве голосов голос председателя комиссии или в его отсутствие – заместителя председателя комиссии является решающим.</w:t>
      </w:r>
    </w:p>
    <w:p w:rsidR="001D3E80" w:rsidRDefault="001D3E80">
      <w:pPr>
        <w:pStyle w:val="newncpi"/>
      </w:pPr>
      <w:r>
        <w:t>Решение комиссии объявляется аттестуемому лицу в день его принятия.</w:t>
      </w:r>
    </w:p>
    <w:p w:rsidR="001D3E80" w:rsidRDefault="001D3E80">
      <w:pPr>
        <w:pStyle w:val="point"/>
      </w:pPr>
      <w:r>
        <w:t>11. Заседание комиссии оформляется протоколом, который подписывается председателем комиссии и присутствующими на заседании ее членами.</w:t>
      </w:r>
    </w:p>
    <w:p w:rsidR="001D3E80" w:rsidRDefault="001D3E80">
      <w:pPr>
        <w:pStyle w:val="point"/>
      </w:pPr>
      <w:r>
        <w:t xml:space="preserve">12. Министерство финансов в течение пяти рабочих дней со дня принятия комиссией решения о признании аттестуемого лица аттестованным (неаттестованным) уведомляет об </w:t>
      </w:r>
      <w:r>
        <w:lastRenderedPageBreak/>
        <w:t>этом в письменной форме руководителя (заместителя руководителя) страховой организации, с которой аттестуемое лицо состоит в трудовых отношениях.</w:t>
      </w:r>
    </w:p>
    <w:p w:rsidR="001D3E80" w:rsidRDefault="001D3E80">
      <w:pPr>
        <w:pStyle w:val="point"/>
      </w:pPr>
      <w:r>
        <w:t>13. В случае принятия комиссией решения о признании аттестуемого лица аттестованным в течение пяти рабочих дней со дня его принятия аттестуемому лицу под роспись при предъявлении документа, удостоверяющего личность, либо лицу, уполномоченному им, при предъявлении документа, удостоверяющего личность, и документа, подтверждающего полномочия, Министерством финансов выдается специальный аттестат по форме согласно приложению 3.</w:t>
      </w:r>
    </w:p>
    <w:p w:rsidR="001D3E80" w:rsidRDefault="001D3E80">
      <w:pPr>
        <w:pStyle w:val="newncpi"/>
      </w:pPr>
      <w:r>
        <w:t>Регистрация и учет выданных специальных аттестатов осуществляются секретарем комиссии в журнале учета специальных аттестатов.</w:t>
      </w:r>
    </w:p>
    <w:p w:rsidR="001D3E80" w:rsidRDefault="001D3E80">
      <w:pPr>
        <w:pStyle w:val="newncpi"/>
      </w:pPr>
      <w:r>
        <w:t>Копии специальных аттестатов хранятся в Министерстве финансов.</w:t>
      </w:r>
    </w:p>
    <w:p w:rsidR="001D3E80" w:rsidRDefault="001D3E80">
      <w:pPr>
        <w:pStyle w:val="point"/>
      </w:pPr>
      <w:r>
        <w:t>14. Лицо, получившее специальный аттестат, в пятнадцатидневный срок со дня изменения фамилии, собственного имени, отчества (если таковое имеется) и (или) обмена документа, удостоверяющего личность, которые влекут необходимость внесения изменений и (или) дополнений в ранее выданный специальный аттестат, обязано обратиться в Министерство финансов с заявлением о внесении изменений и (или) дополнений в специальный аттестат.</w:t>
      </w:r>
    </w:p>
    <w:p w:rsidR="001D3E80" w:rsidRDefault="001D3E80">
      <w:pPr>
        <w:pStyle w:val="newncpi"/>
      </w:pPr>
      <w:r>
        <w:t>Комиссия рассматривает заявление о внесении изменений и (или) дополнений в специальный аттестат с приложением копии документа, подтверждающего необходимость внесения изменений и (или) дополнений в ранее выданный специальный аттестат, и принимает соответствующее решение в двадцатидневный срок со дня подачи указанного заявления. Специальный аттестат выдается Министерством финансов оформленным на новом бланке.</w:t>
      </w:r>
    </w:p>
    <w:p w:rsidR="001D3E80" w:rsidRDefault="001D3E80">
      <w:pPr>
        <w:pStyle w:val="newncpi"/>
      </w:pPr>
      <w:r>
        <w:t>При получении оформленного на новом бланке специального аттестата оригинал ранее выданного специального аттестата (его дубликат) должен быть сдан в Министерство финансов.</w:t>
      </w:r>
    </w:p>
    <w:p w:rsidR="001D3E80" w:rsidRDefault="001D3E80">
      <w:pPr>
        <w:pStyle w:val="point"/>
      </w:pPr>
      <w:r>
        <w:t>15. В случае прекращения трудовых отношений лица, получившего специальный аттестат, с государственной страховой организацией такая страховая организация обязана уведомить об этом Министерство финансов в трехдневный срок со дня его увольнения.</w:t>
      </w:r>
    </w:p>
    <w:p w:rsidR="001D3E80" w:rsidRDefault="001D3E80">
      <w:pPr>
        <w:pStyle w:val="newncpi"/>
      </w:pPr>
      <w:r>
        <w:t>Страховая организация также обязана в трехдневный срок уведомить Министерство финансов о привлечении лица, состоящего с ней в трудовых отношениях и получившего специальный аттестат, к административной ответственности за совершение административных правонарушений в связи с исполнением им служебных обязанностей.</w:t>
      </w:r>
    </w:p>
    <w:p w:rsidR="001D3E80" w:rsidRDefault="001D3E80">
      <w:pPr>
        <w:pStyle w:val="point"/>
      </w:pPr>
      <w:r>
        <w:t>16. Основаниями для принятия комиссией решения об аннулировании специального аттестата являются:</w:t>
      </w:r>
    </w:p>
    <w:p w:rsidR="001D3E80" w:rsidRDefault="001D3E80">
      <w:pPr>
        <w:pStyle w:val="newncpi"/>
      </w:pPr>
      <w:r>
        <w:t>необращение за получением специального аттестата в течение шести месяцев со дня принятия решения о признании аттестуемого лица аттестованным;</w:t>
      </w:r>
    </w:p>
    <w:p w:rsidR="001D3E80" w:rsidRDefault="001D3E80">
      <w:pPr>
        <w:pStyle w:val="newncpi"/>
      </w:pPr>
      <w:r>
        <w:t>заявление лица, получившего специальный аттестат;</w:t>
      </w:r>
    </w:p>
    <w:p w:rsidR="001D3E80" w:rsidRDefault="001D3E80">
      <w:pPr>
        <w:pStyle w:val="newncpi"/>
      </w:pPr>
      <w:r>
        <w:t>выявление в документах, представленных для прохождения специальной аттестации, недостоверной информации;</w:t>
      </w:r>
    </w:p>
    <w:p w:rsidR="001D3E80" w:rsidRDefault="001D3E80">
      <w:pPr>
        <w:pStyle w:val="newncpi"/>
      </w:pPr>
      <w:r>
        <w:t>прекращение трудовых отношений лица, получившего специальный аттестат, с государственной страховой организацией;</w:t>
      </w:r>
    </w:p>
    <w:p w:rsidR="001D3E80" w:rsidRDefault="001D3E80">
      <w:pPr>
        <w:pStyle w:val="newncpi"/>
      </w:pPr>
      <w:r>
        <w:t>систематическое (три и более раза в течение 12 последовательных календарных месяцев) привлечение лица, получившего специальный аттестат, к административной ответственности за совершение административных правонарушений в связи с исполнением им служебных обязанностей;</w:t>
      </w:r>
    </w:p>
    <w:p w:rsidR="001D3E80" w:rsidRDefault="001D3E80">
      <w:pPr>
        <w:pStyle w:val="newncpi"/>
      </w:pPr>
      <w:r>
        <w:t>отстранение Министерством финансов лица, получившего специальный аттестат, назначенного руководителем временной администрации по управлению страховой организацией, от исполнения обязанностей руководителя временной администрации по управлению страховой организацией в случаях неисполнения или ненадлежащего исполнения им своих обязанностей.</w:t>
      </w:r>
    </w:p>
    <w:p w:rsidR="001D3E80" w:rsidRDefault="001D3E80">
      <w:pPr>
        <w:pStyle w:val="point"/>
      </w:pPr>
      <w:r>
        <w:t>17. Специальный аттестат считается аннулированным со дня:</w:t>
      </w:r>
    </w:p>
    <w:p w:rsidR="001D3E80" w:rsidRDefault="001D3E80">
      <w:pPr>
        <w:pStyle w:val="newncpi"/>
      </w:pPr>
      <w:r>
        <w:t>принятия комиссией решения о признании аттестуемого лица аттестованным, если решение об аннулировании аттестата принято комиссией по основанию, предусмотренному в абзаце втором пункта 16 настоящего Положения;</w:t>
      </w:r>
    </w:p>
    <w:p w:rsidR="001D3E80" w:rsidRDefault="001D3E80">
      <w:pPr>
        <w:pStyle w:val="newncpi"/>
      </w:pPr>
      <w:r>
        <w:lastRenderedPageBreak/>
        <w:t>принятия комиссией решения о его аннулировании по основаниям, предусмотренным в абзацах третьем, четвертом, шестом и седьмом пункта 16 настоящего Положения;</w:t>
      </w:r>
    </w:p>
    <w:p w:rsidR="001D3E80" w:rsidRDefault="001D3E80">
      <w:pPr>
        <w:pStyle w:val="newncpi"/>
      </w:pPr>
      <w:r>
        <w:t>прекращения трудовых отношений лица, получившего специальный аттестат, с государственной страховой организацией, если решение об аннулировании аттестата принято комиссией по основанию, предусмотренному в абзаце пятом пункта 16 настоящего Положения.</w:t>
      </w:r>
    </w:p>
    <w:p w:rsidR="001D3E80" w:rsidRDefault="001D3E80">
      <w:pPr>
        <w:pStyle w:val="point"/>
      </w:pPr>
      <w:r>
        <w:t>18. Министерство финансов в течение пяти рабочих дней со дня принятия комиссией решения об аннулировании специального аттестата уведомляет об этом лицо, получившее специальный аттестат, в письменной форме с указанием оснований аннулирования.</w:t>
      </w:r>
    </w:p>
    <w:p w:rsidR="001D3E80" w:rsidRDefault="001D3E80">
      <w:pPr>
        <w:pStyle w:val="point"/>
      </w:pPr>
      <w:r>
        <w:t>19. Аннулированный специальный аттестат (его дубликат) подлежит возврату в Министерство финансов не позднее десяти дней со дня получения лицом, получившим специальный аттестат, уведомления о принятии комиссией решения об аннулировании специального аттестата.</w:t>
      </w:r>
    </w:p>
    <w:p w:rsidR="001D3E80" w:rsidRDefault="001D3E80">
      <w:pPr>
        <w:pStyle w:val="newncpi"/>
      </w:pPr>
      <w:r>
        <w:t> </w:t>
      </w:r>
    </w:p>
    <w:p w:rsidR="001D3E80" w:rsidRDefault="001D3E80">
      <w:pPr>
        <w:sectPr w:rsidR="001D3E80" w:rsidSect="001D3E80">
          <w:pgSz w:w="11906" w:h="16838"/>
          <w:pgMar w:top="567" w:right="1134" w:bottom="567" w:left="1417" w:header="560" w:footer="0" w:gutter="0"/>
          <w:cols w:space="720"/>
          <w:docGrid w:linePitch="326"/>
        </w:sectPr>
      </w:pPr>
    </w:p>
    <w:p w:rsidR="001D3E80" w:rsidRDefault="001D3E80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5826"/>
        <w:gridCol w:w="3555"/>
      </w:tblGrid>
      <w:tr w:rsidR="001D3E80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append1"/>
            </w:pPr>
            <w:r>
              <w:t>Приложение 1</w:t>
            </w:r>
          </w:p>
          <w:p w:rsidR="001D3E80" w:rsidRDefault="001D3E80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специальной аттестации </w:t>
            </w:r>
            <w:r>
              <w:br/>
              <w:t xml:space="preserve">на соответствие квалификационным </w:t>
            </w:r>
            <w:r>
              <w:br/>
              <w:t xml:space="preserve">требованиям, предъявляемым </w:t>
            </w:r>
            <w:r>
              <w:br/>
              <w:t xml:space="preserve">к руководителю временной </w:t>
            </w:r>
            <w:r>
              <w:br/>
              <w:t xml:space="preserve">администрации по управлению </w:t>
            </w:r>
            <w:r>
              <w:br/>
              <w:t>страховой организацией</w:t>
            </w:r>
          </w:p>
        </w:tc>
      </w:tr>
    </w:tbl>
    <w:p w:rsidR="001D3E80" w:rsidRDefault="001D3E80">
      <w:pPr>
        <w:pStyle w:val="begform"/>
      </w:pPr>
      <w:r>
        <w:t> </w:t>
      </w:r>
    </w:p>
    <w:p w:rsidR="001D3E80" w:rsidRDefault="001D3E80">
      <w:pPr>
        <w:pStyle w:val="onestring"/>
      </w:pPr>
      <w:r>
        <w:t>Форма</w:t>
      </w:r>
    </w:p>
    <w:p w:rsidR="001D3E80" w:rsidRDefault="001D3E80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5704"/>
        <w:gridCol w:w="3677"/>
      </w:tblGrid>
      <w:tr w:rsidR="001D3E80">
        <w:trPr>
          <w:trHeight w:val="240"/>
        </w:trPr>
        <w:tc>
          <w:tcPr>
            <w:tcW w:w="30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table10"/>
            </w:pPr>
            <w:r>
              <w:t> </w:t>
            </w:r>
          </w:p>
        </w:tc>
        <w:tc>
          <w:tcPr>
            <w:tcW w:w="19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newncpi0"/>
              <w:jc w:val="left"/>
            </w:pPr>
            <w:r>
              <w:t>Специальной аттестационной</w:t>
            </w:r>
            <w:r>
              <w:br/>
              <w:t>комиссии Министерства финансов</w:t>
            </w:r>
            <w:r>
              <w:br/>
              <w:t>Республики Беларусь</w:t>
            </w:r>
          </w:p>
        </w:tc>
      </w:tr>
    </w:tbl>
    <w:p w:rsidR="001D3E80" w:rsidRDefault="001D3E80">
      <w:pPr>
        <w:pStyle w:val="titlep"/>
      </w:pPr>
      <w:r>
        <w:t>ЗАЯВЛЕНИЕ</w:t>
      </w:r>
    </w:p>
    <w:p w:rsidR="001D3E80" w:rsidRDefault="001D3E80">
      <w:pPr>
        <w:pStyle w:val="newncpi0"/>
        <w:jc w:val="center"/>
      </w:pPr>
      <w:r>
        <w:t>______________________________________________________________________________</w:t>
      </w:r>
    </w:p>
    <w:p w:rsidR="001D3E80" w:rsidRDefault="001D3E80">
      <w:pPr>
        <w:pStyle w:val="underline"/>
        <w:jc w:val="center"/>
      </w:pPr>
      <w:r>
        <w:t>(наименование страховой организации)</w:t>
      </w:r>
    </w:p>
    <w:p w:rsidR="001D3E80" w:rsidRDefault="001D3E80">
      <w:pPr>
        <w:pStyle w:val="newncpi0"/>
      </w:pPr>
      <w:r>
        <w:t>просит допустить к прохождению специальной аттестации на соответствие квалификационным требованиям, предъявляемым к руководителю временной администрации по управлению страховой организацией, работника страховой организации __________________________________________________________________</w:t>
      </w:r>
    </w:p>
    <w:p w:rsidR="001D3E80" w:rsidRDefault="001D3E80">
      <w:pPr>
        <w:pStyle w:val="underline"/>
        <w:ind w:left="1358"/>
        <w:jc w:val="center"/>
      </w:pPr>
      <w:r>
        <w:t>(фамилия, собственное имя, отчество (если таковое имеется),</w:t>
      </w:r>
    </w:p>
    <w:p w:rsidR="001D3E80" w:rsidRDefault="001D3E80">
      <w:pPr>
        <w:pStyle w:val="newncpi0"/>
        <w:jc w:val="center"/>
      </w:pPr>
      <w:r>
        <w:t>______________________________________________________________________________</w:t>
      </w:r>
    </w:p>
    <w:p w:rsidR="001D3E80" w:rsidRDefault="001D3E80">
      <w:pPr>
        <w:pStyle w:val="underline"/>
        <w:jc w:val="center"/>
      </w:pPr>
      <w:r>
        <w:t>занимаемая должность аттестуемого лица)</w:t>
      </w:r>
    </w:p>
    <w:p w:rsidR="001D3E80" w:rsidRDefault="001D3E80">
      <w:pPr>
        <w:pStyle w:val="newncpi0"/>
      </w:pPr>
      <w:r>
        <w:t>Перечень прилагаемых документов:</w:t>
      </w:r>
    </w:p>
    <w:p w:rsidR="001D3E80" w:rsidRDefault="001D3E80">
      <w:pPr>
        <w:pStyle w:val="point"/>
      </w:pPr>
      <w:r>
        <w:t>1. ___________________________________________________________</w:t>
      </w:r>
    </w:p>
    <w:p w:rsidR="001D3E80" w:rsidRDefault="001D3E80">
      <w:pPr>
        <w:pStyle w:val="point"/>
      </w:pPr>
      <w:r>
        <w:t>2. ___________________________________________________________</w:t>
      </w:r>
    </w:p>
    <w:p w:rsidR="001D3E80" w:rsidRDefault="001D3E80">
      <w:pPr>
        <w:pStyle w:val="point"/>
      </w:pPr>
      <w:r>
        <w:t>3. ___________________________________________________________</w:t>
      </w:r>
    </w:p>
    <w:p w:rsidR="001D3E80" w:rsidRDefault="001D3E80">
      <w:pPr>
        <w:pStyle w:val="point"/>
      </w:pPr>
      <w:r>
        <w:t>4. ___________________________________________________________</w:t>
      </w:r>
    </w:p>
    <w:p w:rsidR="001D3E80" w:rsidRDefault="001D3E80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2776"/>
        <w:gridCol w:w="363"/>
        <w:gridCol w:w="2532"/>
        <w:gridCol w:w="218"/>
        <w:gridCol w:w="3492"/>
      </w:tblGrid>
      <w:tr w:rsidR="001D3E80">
        <w:trPr>
          <w:trHeight w:val="240"/>
        </w:trPr>
        <w:tc>
          <w:tcPr>
            <w:tcW w:w="1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newncpi0"/>
            </w:pPr>
            <w:r>
              <w:t>Руководитель страховой</w:t>
            </w:r>
          </w:p>
          <w:p w:rsidR="001D3E80" w:rsidRDefault="001D3E80">
            <w:pPr>
              <w:pStyle w:val="newncpi0"/>
            </w:pPr>
            <w:r>
              <w:t>организации</w:t>
            </w:r>
          </w:p>
        </w:tc>
        <w:tc>
          <w:tcPr>
            <w:tcW w:w="1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table10"/>
            </w:pPr>
            <w: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newncpi0"/>
            </w:pPr>
            <w:r>
              <w:t>_____________________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newncpi0"/>
            </w:pPr>
            <w:r>
              <w:t> </w:t>
            </w:r>
          </w:p>
        </w:tc>
        <w:tc>
          <w:tcPr>
            <w:tcW w:w="18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newncpi0"/>
            </w:pPr>
            <w:r>
              <w:t>_____________________________</w:t>
            </w:r>
          </w:p>
        </w:tc>
      </w:tr>
      <w:tr w:rsidR="001D3E80">
        <w:trPr>
          <w:trHeight w:val="240"/>
        </w:trPr>
        <w:tc>
          <w:tcPr>
            <w:tcW w:w="14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1D3E80" w:rsidRDefault="001D3E80">
      <w:pPr>
        <w:pStyle w:val="newncpi"/>
      </w:pPr>
      <w:r>
        <w:t> </w:t>
      </w:r>
    </w:p>
    <w:p w:rsidR="001D3E80" w:rsidRDefault="001D3E80">
      <w:pPr>
        <w:pStyle w:val="newncpi0"/>
      </w:pPr>
      <w:r>
        <w:t>__ __________ 20__ г.</w:t>
      </w:r>
    </w:p>
    <w:p w:rsidR="001D3E80" w:rsidRDefault="001D3E80">
      <w:pPr>
        <w:pStyle w:val="endform"/>
      </w:pPr>
      <w:r>
        <w:t> </w:t>
      </w:r>
    </w:p>
    <w:p w:rsidR="001D3E80" w:rsidRDefault="001D3E80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5826"/>
        <w:gridCol w:w="3555"/>
      </w:tblGrid>
      <w:tr w:rsidR="001D3E80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append1"/>
            </w:pPr>
            <w:r>
              <w:t>Приложение 2</w:t>
            </w:r>
          </w:p>
          <w:p w:rsidR="001D3E80" w:rsidRDefault="001D3E80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специальной аттестации </w:t>
            </w:r>
            <w:r>
              <w:br/>
              <w:t xml:space="preserve">на соответствие квалификационным </w:t>
            </w:r>
            <w:r>
              <w:br/>
              <w:t xml:space="preserve">требованиям, предъявляемым </w:t>
            </w:r>
            <w:r>
              <w:br/>
              <w:t xml:space="preserve">к руководителю временной </w:t>
            </w:r>
            <w:r>
              <w:br/>
              <w:t xml:space="preserve">администрации по управлению </w:t>
            </w:r>
            <w:r>
              <w:br/>
              <w:t>страховой организацией</w:t>
            </w:r>
          </w:p>
        </w:tc>
      </w:tr>
    </w:tbl>
    <w:p w:rsidR="001D3E80" w:rsidRDefault="001D3E80">
      <w:pPr>
        <w:pStyle w:val="begform"/>
      </w:pPr>
      <w:r>
        <w:t> </w:t>
      </w:r>
    </w:p>
    <w:p w:rsidR="001D3E80" w:rsidRDefault="001D3E80">
      <w:pPr>
        <w:pStyle w:val="onestring"/>
      </w:pPr>
      <w:r>
        <w:t>Форма</w:t>
      </w:r>
    </w:p>
    <w:p w:rsidR="001D3E80" w:rsidRDefault="001D3E80">
      <w:pPr>
        <w:pStyle w:val="titlep"/>
      </w:pPr>
      <w:r>
        <w:t>АНКЕТА</w:t>
      </w:r>
    </w:p>
    <w:p w:rsidR="001D3E80" w:rsidRDefault="001D3E80">
      <w:pPr>
        <w:pStyle w:val="newncpi0"/>
      </w:pPr>
      <w:r>
        <w:t>1. Фамилия, собственное имя, отчество (если таковое имеется) _______________________</w:t>
      </w:r>
    </w:p>
    <w:p w:rsidR="001D3E80" w:rsidRDefault="001D3E80">
      <w:pPr>
        <w:pStyle w:val="newncpi0"/>
      </w:pPr>
      <w:r>
        <w:t>______________________________________________________________________________</w:t>
      </w:r>
    </w:p>
    <w:p w:rsidR="001D3E80" w:rsidRDefault="001D3E80">
      <w:pPr>
        <w:pStyle w:val="newncpi0"/>
      </w:pPr>
      <w:r>
        <w:t>2. Год, число, месяц и место рождения ____________________________________________</w:t>
      </w:r>
    </w:p>
    <w:p w:rsidR="001D3E80" w:rsidRDefault="001D3E80">
      <w:pPr>
        <w:pStyle w:val="newncpi0"/>
      </w:pPr>
      <w:r>
        <w:t>______________________________________________________________________________</w:t>
      </w:r>
    </w:p>
    <w:p w:rsidR="001D3E80" w:rsidRDefault="001D3E80">
      <w:pPr>
        <w:pStyle w:val="newncpi0"/>
      </w:pPr>
      <w:r>
        <w:t>3. Гражданство ________________________________________________________________</w:t>
      </w:r>
    </w:p>
    <w:p w:rsidR="001D3E80" w:rsidRDefault="001D3E80">
      <w:pPr>
        <w:pStyle w:val="newncpi0"/>
      </w:pPr>
      <w:r>
        <w:lastRenderedPageBreak/>
        <w:t>4. Место жительства ___________________________________________________________</w:t>
      </w:r>
    </w:p>
    <w:p w:rsidR="001D3E80" w:rsidRDefault="001D3E80">
      <w:pPr>
        <w:pStyle w:val="newncpi0"/>
      </w:pPr>
      <w:r>
        <w:t>_____________________________________________________________________________,</w:t>
      </w:r>
    </w:p>
    <w:p w:rsidR="001D3E80" w:rsidRDefault="001D3E80">
      <w:pPr>
        <w:pStyle w:val="newncpi0"/>
      </w:pPr>
      <w:r>
        <w:t>домашний телефон ___________________, мобильный телефон _______________________</w:t>
      </w:r>
    </w:p>
    <w:p w:rsidR="001D3E80" w:rsidRDefault="001D3E80">
      <w:pPr>
        <w:pStyle w:val="newncpi0"/>
      </w:pPr>
      <w:r>
        <w:t>5. Документ, удостоверяющий личность ___________________________________________</w:t>
      </w:r>
    </w:p>
    <w:p w:rsidR="001D3E80" w:rsidRDefault="001D3E80">
      <w:pPr>
        <w:pStyle w:val="underline"/>
        <w:ind w:left="4200"/>
        <w:jc w:val="center"/>
      </w:pPr>
      <w:r>
        <w:t>(серия (при наличии) и номер документа,</w:t>
      </w:r>
    </w:p>
    <w:p w:rsidR="001D3E80" w:rsidRDefault="001D3E80">
      <w:pPr>
        <w:pStyle w:val="newncpi0"/>
      </w:pPr>
      <w:r>
        <w:t>______________________________________________________________________________</w:t>
      </w:r>
    </w:p>
    <w:p w:rsidR="001D3E80" w:rsidRDefault="001D3E80">
      <w:pPr>
        <w:pStyle w:val="underline"/>
        <w:jc w:val="center"/>
      </w:pPr>
      <w:r>
        <w:t>удостоверяющего личность, дата выдачи, наименование</w:t>
      </w:r>
    </w:p>
    <w:p w:rsidR="001D3E80" w:rsidRDefault="001D3E80">
      <w:pPr>
        <w:pStyle w:val="newncpi0"/>
      </w:pPr>
      <w:r>
        <w:t>______________________________________________________________________________</w:t>
      </w:r>
    </w:p>
    <w:p w:rsidR="001D3E80" w:rsidRDefault="001D3E80">
      <w:pPr>
        <w:pStyle w:val="underline"/>
        <w:jc w:val="center"/>
      </w:pPr>
      <w:r>
        <w:t>государственного органа, выдавшего документ)</w:t>
      </w:r>
    </w:p>
    <w:p w:rsidR="001D3E80" w:rsidRDefault="001D3E80">
      <w:pPr>
        <w:pStyle w:val="newncpi0"/>
      </w:pPr>
      <w:r>
        <w:t>6. Образование (какое учебное заведение (заведения) окончено, время обучения, специальность, квалификация, номер документа (документов) о высшем образовании) ______________________________________________________________________________</w:t>
      </w:r>
    </w:p>
    <w:p w:rsidR="001D3E80" w:rsidRDefault="001D3E80">
      <w:pPr>
        <w:pStyle w:val="newncpi0"/>
      </w:pPr>
      <w:r>
        <w:t>______________________________________________________________________________</w:t>
      </w:r>
    </w:p>
    <w:p w:rsidR="001D3E80" w:rsidRDefault="001D3E80">
      <w:pPr>
        <w:pStyle w:val="newncpi0"/>
      </w:pPr>
      <w:r>
        <w:t>7. Стаж работы ________________________________________________________________</w:t>
      </w:r>
    </w:p>
    <w:p w:rsidR="001D3E80" w:rsidRDefault="001D3E80">
      <w:pPr>
        <w:pStyle w:val="newncpi0"/>
      </w:pPr>
      <w:r>
        <w:t>8. Место работы и занимаемая должность на момент заполнения анкеты ______________________________________________________________________________</w:t>
      </w:r>
    </w:p>
    <w:p w:rsidR="001D3E80" w:rsidRDefault="001D3E80">
      <w:pPr>
        <w:pStyle w:val="newncpi0"/>
      </w:pPr>
      <w:r>
        <w:t>______________________________________________________________________________</w:t>
      </w:r>
    </w:p>
    <w:p w:rsidR="001D3E80" w:rsidRDefault="001D3E80">
      <w:pPr>
        <w:pStyle w:val="newncpi0"/>
      </w:pPr>
      <w:r>
        <w:t>9. Наличие непогашенной или неснятой судимости _________________________________</w:t>
      </w:r>
    </w:p>
    <w:p w:rsidR="001D3E80" w:rsidRDefault="001D3E80">
      <w:pPr>
        <w:pStyle w:val="newncpi0"/>
      </w:pPr>
      <w:r>
        <w:t>______________________________________________________________________________</w:t>
      </w:r>
    </w:p>
    <w:p w:rsidR="001D3E80" w:rsidRDefault="001D3E80">
      <w:pPr>
        <w:pStyle w:val="newncpi0"/>
      </w:pPr>
      <w:r>
        <w:t>10. Занятие должности руководителя или главного бухгалтера юридического лица, признанного банкротом или ликвидированного по решению экономического суда либо регистрирующего органа ________________________________________________________</w:t>
      </w:r>
    </w:p>
    <w:p w:rsidR="001D3E80" w:rsidRDefault="001D3E80">
      <w:pPr>
        <w:pStyle w:val="newncpi0"/>
      </w:pPr>
      <w:r>
        <w:t>11. Дополнительные сведения (переподготовка, повышение квалификации, государственные награды, другая информация, которую аттестуемое лицо желает сообщить о себе) ______________________________________________________________</w:t>
      </w:r>
    </w:p>
    <w:p w:rsidR="001D3E80" w:rsidRDefault="001D3E80">
      <w:pPr>
        <w:pStyle w:val="newncpi0"/>
      </w:pPr>
      <w:r>
        <w:t>______________________________________________________________________________</w:t>
      </w:r>
    </w:p>
    <w:p w:rsidR="001D3E80" w:rsidRDefault="001D3E80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2767"/>
        <w:gridCol w:w="368"/>
        <w:gridCol w:w="2532"/>
        <w:gridCol w:w="222"/>
        <w:gridCol w:w="3492"/>
      </w:tblGrid>
      <w:tr w:rsidR="001D3E80">
        <w:trPr>
          <w:trHeight w:val="240"/>
        </w:trPr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newncpi0"/>
            </w:pPr>
            <w:r>
              <w:t>__ __________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table10"/>
            </w:pPr>
            <w: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newncpi0"/>
            </w:pPr>
            <w:r>
              <w:t>_____________________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newncpi0"/>
            </w:pPr>
            <w:r>
              <w:t> </w:t>
            </w:r>
          </w:p>
        </w:tc>
        <w:tc>
          <w:tcPr>
            <w:tcW w:w="18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newncpi0"/>
            </w:pPr>
            <w:r>
              <w:t>_____________________________</w:t>
            </w:r>
          </w:p>
        </w:tc>
      </w:tr>
      <w:tr w:rsidR="001D3E80">
        <w:trPr>
          <w:trHeight w:val="240"/>
        </w:trPr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1D3E80" w:rsidRDefault="001D3E80">
      <w:pPr>
        <w:pStyle w:val="endform"/>
      </w:pPr>
      <w:r>
        <w:t> </w:t>
      </w:r>
    </w:p>
    <w:p w:rsidR="001D3E80" w:rsidRDefault="001D3E80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5826"/>
        <w:gridCol w:w="3555"/>
      </w:tblGrid>
      <w:tr w:rsidR="001D3E80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append1"/>
            </w:pPr>
            <w:r>
              <w:t>Приложение 3</w:t>
            </w:r>
          </w:p>
          <w:p w:rsidR="001D3E80" w:rsidRDefault="001D3E80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специальной аттестации </w:t>
            </w:r>
            <w:r>
              <w:br/>
              <w:t xml:space="preserve">на соответствие квалификационным </w:t>
            </w:r>
            <w:r>
              <w:br/>
              <w:t xml:space="preserve">требованиям, предъявляемым </w:t>
            </w:r>
            <w:r>
              <w:br/>
              <w:t xml:space="preserve">к руководителю временной </w:t>
            </w:r>
            <w:r>
              <w:br/>
              <w:t xml:space="preserve">администрации по управлению </w:t>
            </w:r>
            <w:r>
              <w:br/>
              <w:t>страховой организацией</w:t>
            </w:r>
          </w:p>
        </w:tc>
      </w:tr>
    </w:tbl>
    <w:p w:rsidR="001D3E80" w:rsidRDefault="001D3E80">
      <w:pPr>
        <w:pStyle w:val="begform"/>
      </w:pPr>
      <w:r>
        <w:t> </w:t>
      </w:r>
    </w:p>
    <w:p w:rsidR="001D3E80" w:rsidRDefault="001D3E80">
      <w:pPr>
        <w:pStyle w:val="onestring"/>
      </w:pPr>
      <w:r>
        <w:t>Форма</w:t>
      </w:r>
    </w:p>
    <w:p w:rsidR="001D3E80" w:rsidRDefault="001D3E80">
      <w:pPr>
        <w:pStyle w:val="newncpi"/>
      </w:pPr>
      <w:r>
        <w:t> </w:t>
      </w:r>
    </w:p>
    <w:p w:rsidR="001D3E80" w:rsidRDefault="001D3E80">
      <w:pPr>
        <w:pStyle w:val="newncpi0"/>
        <w:jc w:val="center"/>
      </w:pPr>
      <w:r>
        <w:t>МИНИСТЕРСТВО ФИНАНСОВ РЕСПУБЛИКИ БЕЛАРУСЬ</w:t>
      </w:r>
    </w:p>
    <w:p w:rsidR="001D3E80" w:rsidRDefault="001D3E80">
      <w:pPr>
        <w:pStyle w:val="titlep"/>
      </w:pPr>
      <w:r>
        <w:t>СПЕЦИАЛЬНЫЙ АТТЕСТАТ</w:t>
      </w:r>
      <w:r>
        <w:br/>
        <w:t>руководителя временной администрации</w:t>
      </w:r>
      <w:r>
        <w:br/>
        <w:t>по управлению страховой организацией</w:t>
      </w:r>
    </w:p>
    <w:p w:rsidR="001D3E80" w:rsidRDefault="001D3E80">
      <w:pPr>
        <w:pStyle w:val="newncpi0"/>
      </w:pPr>
      <w:r>
        <w:t>выдан ________________________________________________________________________</w:t>
      </w:r>
    </w:p>
    <w:p w:rsidR="001D3E80" w:rsidRDefault="001D3E80">
      <w:pPr>
        <w:pStyle w:val="underline"/>
        <w:ind w:left="700"/>
        <w:jc w:val="center"/>
      </w:pPr>
      <w:r>
        <w:t>(фамилия, собственное имя, отчество (если таковое имеется),</w:t>
      </w:r>
    </w:p>
    <w:p w:rsidR="001D3E80" w:rsidRDefault="001D3E80">
      <w:pPr>
        <w:pStyle w:val="newncpi0"/>
      </w:pPr>
      <w:r>
        <w:t>______________________________________________________________________________</w:t>
      </w:r>
    </w:p>
    <w:p w:rsidR="001D3E80" w:rsidRDefault="001D3E80">
      <w:pPr>
        <w:pStyle w:val="underline"/>
        <w:jc w:val="center"/>
      </w:pPr>
      <w:r>
        <w:t>место работы (наименование страховой организации),</w:t>
      </w:r>
    </w:p>
    <w:p w:rsidR="001D3E80" w:rsidRDefault="001D3E80">
      <w:pPr>
        <w:pStyle w:val="newncpi0"/>
      </w:pPr>
      <w:r>
        <w:t>______________________________________________________________________________</w:t>
      </w:r>
    </w:p>
    <w:p w:rsidR="001D3E80" w:rsidRDefault="001D3E80">
      <w:pPr>
        <w:pStyle w:val="underline"/>
        <w:jc w:val="center"/>
      </w:pPr>
      <w:r>
        <w:t>занимаемая должность)</w:t>
      </w:r>
    </w:p>
    <w:p w:rsidR="001D3E80" w:rsidRDefault="001D3E80">
      <w:pPr>
        <w:pStyle w:val="newncpi0"/>
      </w:pPr>
      <w:r>
        <w:t>по решению специальной аттестационной комиссии Министерства финансов от ____ ______________ 20___ г., протокол № ______________</w:t>
      </w:r>
    </w:p>
    <w:p w:rsidR="001D3E80" w:rsidRDefault="001D3E80">
      <w:pPr>
        <w:pStyle w:val="newncpi0"/>
      </w:pPr>
      <w:r>
        <w:lastRenderedPageBreak/>
        <w:t>Документ, удостоверяющий личность _____________________________________________</w:t>
      </w:r>
    </w:p>
    <w:p w:rsidR="001D3E80" w:rsidRDefault="001D3E80">
      <w:pPr>
        <w:pStyle w:val="underline"/>
        <w:ind w:left="3990"/>
        <w:jc w:val="center"/>
      </w:pPr>
      <w:r>
        <w:t>(серия (при наличии) и номер</w:t>
      </w:r>
    </w:p>
    <w:p w:rsidR="001D3E80" w:rsidRDefault="001D3E80">
      <w:pPr>
        <w:pStyle w:val="newncpi0"/>
      </w:pPr>
      <w:r>
        <w:t>______________________________________________________________________________</w:t>
      </w:r>
    </w:p>
    <w:p w:rsidR="001D3E80" w:rsidRDefault="001D3E80">
      <w:pPr>
        <w:pStyle w:val="underline"/>
        <w:jc w:val="center"/>
      </w:pPr>
      <w:r>
        <w:t>документа, удостоверяющего личность, дата выдачи,</w:t>
      </w:r>
    </w:p>
    <w:p w:rsidR="001D3E80" w:rsidRDefault="001D3E80">
      <w:pPr>
        <w:pStyle w:val="newncpi0"/>
      </w:pPr>
      <w:r>
        <w:t>______________________________________________________________________________</w:t>
      </w:r>
    </w:p>
    <w:p w:rsidR="001D3E80" w:rsidRDefault="001D3E80">
      <w:pPr>
        <w:pStyle w:val="underline"/>
        <w:jc w:val="center"/>
      </w:pPr>
      <w:r>
        <w:t>наименование государственного органа, выдавшего документ)</w:t>
      </w:r>
    </w:p>
    <w:p w:rsidR="001D3E80" w:rsidRDefault="001D3E80">
      <w:pPr>
        <w:pStyle w:val="newncpi"/>
      </w:pPr>
      <w:r>
        <w:t> </w:t>
      </w:r>
    </w:p>
    <w:p w:rsidR="001D3E80" w:rsidRDefault="001D3E80">
      <w:pPr>
        <w:pStyle w:val="newncpi0"/>
      </w:pPr>
      <w:r>
        <w:t>Регистрационный № _________________</w:t>
      </w:r>
    </w:p>
    <w:p w:rsidR="001D3E80" w:rsidRDefault="001D3E80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3045"/>
        <w:gridCol w:w="231"/>
        <w:gridCol w:w="2412"/>
        <w:gridCol w:w="201"/>
        <w:gridCol w:w="3492"/>
      </w:tblGrid>
      <w:tr w:rsidR="001D3E80">
        <w:trPr>
          <w:trHeight w:val="240"/>
        </w:trPr>
        <w:tc>
          <w:tcPr>
            <w:tcW w:w="16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newncpi0"/>
              <w:jc w:val="left"/>
            </w:pPr>
            <w:r>
              <w:t>Председатель (заместитель</w:t>
            </w:r>
            <w:r>
              <w:br/>
              <w:t>председателя) специальной</w:t>
            </w:r>
            <w:r>
              <w:br/>
              <w:t>аттестационной комиссии</w:t>
            </w:r>
          </w:p>
        </w:tc>
        <w:tc>
          <w:tcPr>
            <w:tcW w:w="1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table10"/>
            </w:pPr>
            <w:r>
              <w:t> 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newncpi0"/>
            </w:pPr>
            <w:r>
              <w:t>____________________</w:t>
            </w:r>
          </w:p>
        </w:tc>
        <w:tc>
          <w:tcPr>
            <w:tcW w:w="1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newncpi0"/>
            </w:pPr>
            <w:r>
              <w:t> </w:t>
            </w:r>
          </w:p>
        </w:tc>
        <w:tc>
          <w:tcPr>
            <w:tcW w:w="18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E80" w:rsidRDefault="001D3E80">
            <w:pPr>
              <w:pStyle w:val="newncpi0"/>
            </w:pPr>
            <w:r>
              <w:t>_____________________________</w:t>
            </w:r>
          </w:p>
        </w:tc>
      </w:tr>
      <w:tr w:rsidR="001D3E80">
        <w:trPr>
          <w:trHeight w:val="240"/>
        </w:trPr>
        <w:tc>
          <w:tcPr>
            <w:tcW w:w="16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(инициалы, фамилия)</w:t>
            </w:r>
          </w:p>
        </w:tc>
      </w:tr>
      <w:tr w:rsidR="001D3E80">
        <w:trPr>
          <w:trHeight w:val="240"/>
        </w:trPr>
        <w:tc>
          <w:tcPr>
            <w:tcW w:w="16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3E80" w:rsidRDefault="001D3E80">
            <w:pPr>
              <w:pStyle w:val="underline"/>
              <w:jc w:val="center"/>
            </w:pPr>
            <w:r>
              <w:t> </w:t>
            </w:r>
          </w:p>
        </w:tc>
      </w:tr>
    </w:tbl>
    <w:p w:rsidR="001D3E80" w:rsidRDefault="001D3E80">
      <w:pPr>
        <w:pStyle w:val="newncpi0"/>
      </w:pPr>
      <w:r>
        <w:t> </w:t>
      </w:r>
    </w:p>
    <w:p w:rsidR="001D3E80" w:rsidRDefault="001D3E80">
      <w:pPr>
        <w:pStyle w:val="newncpi0"/>
      </w:pPr>
      <w:r>
        <w:t>_________________</w:t>
      </w:r>
    </w:p>
    <w:p w:rsidR="001D3E80" w:rsidRDefault="001D3E80">
      <w:pPr>
        <w:pStyle w:val="underline"/>
        <w:ind w:right="7309"/>
        <w:jc w:val="center"/>
      </w:pPr>
      <w:r>
        <w:t>(дата)</w:t>
      </w:r>
    </w:p>
    <w:p w:rsidR="001D3E80" w:rsidRDefault="001D3E80">
      <w:pPr>
        <w:pStyle w:val="endform"/>
      </w:pPr>
      <w:r>
        <w:t> </w:t>
      </w:r>
    </w:p>
    <w:p w:rsidR="001D3E80" w:rsidRDefault="001D3E80">
      <w:pPr>
        <w:pStyle w:val="newncpi"/>
      </w:pPr>
      <w:r>
        <w:t> </w:t>
      </w:r>
    </w:p>
    <w:p w:rsidR="001D3E80" w:rsidRDefault="001D3E80"/>
    <w:sectPr w:rsidR="001D3E80" w:rsidSect="001D3E80">
      <w:pgSz w:w="11920" w:h="16838"/>
      <w:pgMar w:top="567" w:right="1134" w:bottom="567" w:left="1417" w:header="56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FB" w:rsidRDefault="00E50AFB" w:rsidP="00E90A7F">
      <w:pPr>
        <w:pStyle w:val="promulgator"/>
      </w:pPr>
      <w:r>
        <w:separator/>
      </w:r>
    </w:p>
  </w:endnote>
  <w:endnote w:type="continuationSeparator" w:id="0">
    <w:p w:rsidR="00E50AFB" w:rsidRDefault="00E50AFB" w:rsidP="00E90A7F">
      <w:pPr>
        <w:pStyle w:val="promulgato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80" w:rsidRDefault="001D3E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80" w:rsidRDefault="001D3E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202"/>
      <w:gridCol w:w="1500"/>
    </w:tblGrid>
    <w:tr w:rsidR="001D3E80" w:rsidTr="001D3E80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1D3E80" w:rsidRDefault="0027535F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1D3E80" w:rsidRPr="001D3E80" w:rsidRDefault="001D3E80">
          <w:pPr>
            <w:pStyle w:val="a4"/>
          </w:pPr>
          <w: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1D3E80" w:rsidRPr="001D3E80" w:rsidRDefault="001D3E80" w:rsidP="001D3E80">
          <w:pPr>
            <w:pStyle w:val="a4"/>
            <w:jc w:val="right"/>
          </w:pPr>
          <w:r>
            <w:t>27.04.2015</w:t>
          </w:r>
        </w:p>
      </w:tc>
    </w:tr>
    <w:tr w:rsidR="001D3E80" w:rsidTr="001D3E80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1D3E80" w:rsidRDefault="001D3E80">
          <w:pPr>
            <w:pStyle w:val="a4"/>
          </w:pPr>
        </w:p>
      </w:tc>
      <w:tc>
        <w:tcPr>
          <w:tcW w:w="7202" w:type="dxa"/>
        </w:tcPr>
        <w:p w:rsidR="001D3E80" w:rsidRPr="001D3E80" w:rsidRDefault="001D3E80">
          <w:pPr>
            <w:pStyle w:val="a4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1D3E80" w:rsidRDefault="001D3E80">
          <w:pPr>
            <w:pStyle w:val="a4"/>
          </w:pPr>
        </w:p>
      </w:tc>
    </w:tr>
  </w:tbl>
  <w:p w:rsidR="001D3E80" w:rsidRDefault="001D3E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FB" w:rsidRDefault="00E50AFB" w:rsidP="00E90A7F">
      <w:pPr>
        <w:pStyle w:val="promulgator"/>
      </w:pPr>
      <w:r>
        <w:separator/>
      </w:r>
    </w:p>
  </w:footnote>
  <w:footnote w:type="continuationSeparator" w:id="0">
    <w:p w:rsidR="00E50AFB" w:rsidRDefault="00E50AFB" w:rsidP="00E90A7F">
      <w:pPr>
        <w:pStyle w:val="promulgato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80" w:rsidRDefault="001D3E80" w:rsidP="00E90A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E80" w:rsidRDefault="001D3E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80" w:rsidRPr="001D3E80" w:rsidRDefault="001D3E80" w:rsidP="00E90A7F">
    <w:pPr>
      <w:pStyle w:val="a3"/>
      <w:framePr w:wrap="around" w:vAnchor="text" w:hAnchor="margin" w:xAlign="center" w:y="1"/>
      <w:rPr>
        <w:rStyle w:val="a5"/>
      </w:rPr>
    </w:pPr>
    <w:r w:rsidRPr="001D3E80">
      <w:rPr>
        <w:rStyle w:val="a5"/>
      </w:rPr>
      <w:fldChar w:fldCharType="begin"/>
    </w:r>
    <w:r w:rsidRPr="001D3E80">
      <w:rPr>
        <w:rStyle w:val="a5"/>
      </w:rPr>
      <w:instrText xml:space="preserve">PAGE  </w:instrText>
    </w:r>
    <w:r w:rsidRPr="001D3E80">
      <w:rPr>
        <w:rStyle w:val="a5"/>
      </w:rPr>
      <w:fldChar w:fldCharType="separate"/>
    </w:r>
    <w:r w:rsidR="0027535F">
      <w:rPr>
        <w:rStyle w:val="a5"/>
        <w:noProof/>
      </w:rPr>
      <w:t>2</w:t>
    </w:r>
    <w:r w:rsidRPr="001D3E80">
      <w:rPr>
        <w:rStyle w:val="a5"/>
      </w:rPr>
      <w:fldChar w:fldCharType="end"/>
    </w:r>
  </w:p>
  <w:p w:rsidR="001D3E80" w:rsidRPr="001D3E80" w:rsidRDefault="001D3E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80" w:rsidRDefault="001D3E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80"/>
    <w:rsid w:val="001D3E80"/>
    <w:rsid w:val="0027535F"/>
    <w:rsid w:val="00B75C18"/>
    <w:rsid w:val="00E50AFB"/>
    <w:rsid w:val="00E90A7F"/>
    <w:rsid w:val="00F0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1D3E8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1D3E80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1D3E80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1D3E80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1D3E80"/>
    <w:pPr>
      <w:ind w:firstLine="567"/>
      <w:jc w:val="both"/>
    </w:pPr>
  </w:style>
  <w:style w:type="paragraph" w:customStyle="1" w:styleId="underpoint">
    <w:name w:val="underpoint"/>
    <w:basedOn w:val="a"/>
    <w:rsid w:val="001D3E80"/>
    <w:pPr>
      <w:ind w:firstLine="567"/>
      <w:jc w:val="both"/>
    </w:pPr>
  </w:style>
  <w:style w:type="paragraph" w:customStyle="1" w:styleId="preamble">
    <w:name w:val="preamble"/>
    <w:basedOn w:val="a"/>
    <w:rsid w:val="001D3E80"/>
    <w:pPr>
      <w:ind w:firstLine="567"/>
      <w:jc w:val="both"/>
    </w:pPr>
  </w:style>
  <w:style w:type="paragraph" w:customStyle="1" w:styleId="table10">
    <w:name w:val="table10"/>
    <w:basedOn w:val="a"/>
    <w:rsid w:val="001D3E80"/>
    <w:rPr>
      <w:sz w:val="20"/>
      <w:szCs w:val="20"/>
    </w:rPr>
  </w:style>
  <w:style w:type="paragraph" w:customStyle="1" w:styleId="append">
    <w:name w:val="append"/>
    <w:basedOn w:val="a"/>
    <w:rsid w:val="001D3E80"/>
    <w:rPr>
      <w:sz w:val="22"/>
      <w:szCs w:val="22"/>
    </w:rPr>
  </w:style>
  <w:style w:type="paragraph" w:customStyle="1" w:styleId="append1">
    <w:name w:val="append1"/>
    <w:basedOn w:val="a"/>
    <w:rsid w:val="001D3E80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1D3E80"/>
    <w:rPr>
      <w:sz w:val="22"/>
      <w:szCs w:val="22"/>
    </w:rPr>
  </w:style>
  <w:style w:type="paragraph" w:customStyle="1" w:styleId="capu1">
    <w:name w:val="capu1"/>
    <w:basedOn w:val="a"/>
    <w:rsid w:val="001D3E80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1D3E80"/>
    <w:pPr>
      <w:ind w:firstLine="567"/>
      <w:jc w:val="both"/>
    </w:pPr>
  </w:style>
  <w:style w:type="paragraph" w:customStyle="1" w:styleId="newncpi0">
    <w:name w:val="newncpi0"/>
    <w:basedOn w:val="a"/>
    <w:rsid w:val="001D3E80"/>
    <w:pPr>
      <w:jc w:val="both"/>
    </w:pPr>
  </w:style>
  <w:style w:type="paragraph" w:customStyle="1" w:styleId="underline">
    <w:name w:val="underline"/>
    <w:basedOn w:val="a"/>
    <w:rsid w:val="001D3E80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1D3E80"/>
    <w:pPr>
      <w:ind w:firstLine="567"/>
      <w:jc w:val="both"/>
    </w:pPr>
  </w:style>
  <w:style w:type="paragraph" w:customStyle="1" w:styleId="endform">
    <w:name w:val="endform"/>
    <w:basedOn w:val="a"/>
    <w:rsid w:val="001D3E80"/>
    <w:pPr>
      <w:ind w:firstLine="567"/>
      <w:jc w:val="both"/>
    </w:pPr>
  </w:style>
  <w:style w:type="character" w:customStyle="1" w:styleId="name">
    <w:name w:val="name"/>
    <w:basedOn w:val="a0"/>
    <w:rsid w:val="001D3E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3E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3E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3E8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D3E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3E8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D3E80"/>
    <w:tblPr>
      <w:tblCellMar>
        <w:left w:w="0" w:type="dxa"/>
        <w:right w:w="0" w:type="dxa"/>
      </w:tblCellMar>
    </w:tblPr>
  </w:style>
  <w:style w:type="paragraph" w:styleId="a3">
    <w:name w:val="header"/>
    <w:basedOn w:val="a"/>
    <w:rsid w:val="001D3E8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3E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3E80"/>
  </w:style>
  <w:style w:type="paragraph" w:styleId="a6">
    <w:name w:val="Balloon Text"/>
    <w:basedOn w:val="a"/>
    <w:semiHidden/>
    <w:rsid w:val="00B7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1D3E8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1D3E80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1D3E80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1D3E80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1D3E80"/>
    <w:pPr>
      <w:ind w:firstLine="567"/>
      <w:jc w:val="both"/>
    </w:pPr>
  </w:style>
  <w:style w:type="paragraph" w:customStyle="1" w:styleId="underpoint">
    <w:name w:val="underpoint"/>
    <w:basedOn w:val="a"/>
    <w:rsid w:val="001D3E80"/>
    <w:pPr>
      <w:ind w:firstLine="567"/>
      <w:jc w:val="both"/>
    </w:pPr>
  </w:style>
  <w:style w:type="paragraph" w:customStyle="1" w:styleId="preamble">
    <w:name w:val="preamble"/>
    <w:basedOn w:val="a"/>
    <w:rsid w:val="001D3E80"/>
    <w:pPr>
      <w:ind w:firstLine="567"/>
      <w:jc w:val="both"/>
    </w:pPr>
  </w:style>
  <w:style w:type="paragraph" w:customStyle="1" w:styleId="table10">
    <w:name w:val="table10"/>
    <w:basedOn w:val="a"/>
    <w:rsid w:val="001D3E80"/>
    <w:rPr>
      <w:sz w:val="20"/>
      <w:szCs w:val="20"/>
    </w:rPr>
  </w:style>
  <w:style w:type="paragraph" w:customStyle="1" w:styleId="append">
    <w:name w:val="append"/>
    <w:basedOn w:val="a"/>
    <w:rsid w:val="001D3E80"/>
    <w:rPr>
      <w:sz w:val="22"/>
      <w:szCs w:val="22"/>
    </w:rPr>
  </w:style>
  <w:style w:type="paragraph" w:customStyle="1" w:styleId="append1">
    <w:name w:val="append1"/>
    <w:basedOn w:val="a"/>
    <w:rsid w:val="001D3E80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1D3E80"/>
    <w:rPr>
      <w:sz w:val="22"/>
      <w:szCs w:val="22"/>
    </w:rPr>
  </w:style>
  <w:style w:type="paragraph" w:customStyle="1" w:styleId="capu1">
    <w:name w:val="capu1"/>
    <w:basedOn w:val="a"/>
    <w:rsid w:val="001D3E80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1D3E80"/>
    <w:pPr>
      <w:ind w:firstLine="567"/>
      <w:jc w:val="both"/>
    </w:pPr>
  </w:style>
  <w:style w:type="paragraph" w:customStyle="1" w:styleId="newncpi0">
    <w:name w:val="newncpi0"/>
    <w:basedOn w:val="a"/>
    <w:rsid w:val="001D3E80"/>
    <w:pPr>
      <w:jc w:val="both"/>
    </w:pPr>
  </w:style>
  <w:style w:type="paragraph" w:customStyle="1" w:styleId="underline">
    <w:name w:val="underline"/>
    <w:basedOn w:val="a"/>
    <w:rsid w:val="001D3E80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1D3E80"/>
    <w:pPr>
      <w:ind w:firstLine="567"/>
      <w:jc w:val="both"/>
    </w:pPr>
  </w:style>
  <w:style w:type="paragraph" w:customStyle="1" w:styleId="endform">
    <w:name w:val="endform"/>
    <w:basedOn w:val="a"/>
    <w:rsid w:val="001D3E80"/>
    <w:pPr>
      <w:ind w:firstLine="567"/>
      <w:jc w:val="both"/>
    </w:pPr>
  </w:style>
  <w:style w:type="character" w:customStyle="1" w:styleId="name">
    <w:name w:val="name"/>
    <w:basedOn w:val="a0"/>
    <w:rsid w:val="001D3E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3E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3E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3E8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D3E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3E8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D3E80"/>
    <w:tblPr>
      <w:tblCellMar>
        <w:left w:w="0" w:type="dxa"/>
        <w:right w:w="0" w:type="dxa"/>
      </w:tblCellMar>
    </w:tblPr>
  </w:style>
  <w:style w:type="paragraph" w:styleId="a3">
    <w:name w:val="header"/>
    <w:basedOn w:val="a"/>
    <w:rsid w:val="001D3E8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3E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3E80"/>
  </w:style>
  <w:style w:type="paragraph" w:styleId="a6">
    <w:name w:val="Balloon Text"/>
    <w:basedOn w:val="a"/>
    <w:semiHidden/>
    <w:rsid w:val="00B7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</vt:lpstr>
    </vt:vector>
  </TitlesOfParts>
  <Company>SPecialiST RePack</Company>
  <LinksUpToDate>false</LinksUpToDate>
  <CharactersWithSpaces>24665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</dc:title>
  <dc:creator>dvdk</dc:creator>
  <cp:lastModifiedBy>user</cp:lastModifiedBy>
  <cp:revision>2</cp:revision>
  <cp:lastPrinted>2015-04-30T08:05:00Z</cp:lastPrinted>
  <dcterms:created xsi:type="dcterms:W3CDTF">2016-02-24T11:09:00Z</dcterms:created>
  <dcterms:modified xsi:type="dcterms:W3CDTF">2016-02-24T11:09:00Z</dcterms:modified>
</cp:coreProperties>
</file>