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0B" w:rsidRPr="0001490B" w:rsidRDefault="0001490B" w:rsidP="000149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1490B">
        <w:rPr>
          <w:rFonts w:ascii="Times New Roman" w:hAnsi="Times New Roman"/>
          <w:b/>
          <w:sz w:val="32"/>
          <w:szCs w:val="32"/>
        </w:rPr>
        <w:t>МЕЖГОСУДАРСТВЕННЫЙ КООРДИНАЦИОННЫЙ СОВЕТ</w:t>
      </w:r>
    </w:p>
    <w:p w:rsidR="0001490B" w:rsidRPr="0001490B" w:rsidRDefault="0001490B" w:rsidP="000149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490B">
        <w:rPr>
          <w:rFonts w:ascii="Times New Roman" w:hAnsi="Times New Roman"/>
          <w:b/>
          <w:sz w:val="32"/>
          <w:szCs w:val="32"/>
        </w:rPr>
        <w:t xml:space="preserve">РУКОВОДИТЕЛЕЙ ОРГАНОВ СТРАХОВОГО НАДЗОРА </w:t>
      </w:r>
    </w:p>
    <w:p w:rsidR="0001490B" w:rsidRPr="0001490B" w:rsidRDefault="0001490B" w:rsidP="000149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490B">
        <w:rPr>
          <w:rFonts w:ascii="Times New Roman" w:hAnsi="Times New Roman"/>
          <w:b/>
          <w:sz w:val="32"/>
          <w:szCs w:val="32"/>
        </w:rPr>
        <w:t>ГОСУДАРСТВ – УЧАСТНИКОВ СНГ</w:t>
      </w:r>
    </w:p>
    <w:p w:rsidR="0001490B" w:rsidRPr="0001490B" w:rsidRDefault="0001490B" w:rsidP="000149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7F4" w:rsidRPr="0001490B" w:rsidRDefault="0001490B" w:rsidP="0001490B">
      <w:pPr>
        <w:jc w:val="center"/>
        <w:rPr>
          <w:rFonts w:ascii="Times New Roman" w:hAnsi="Times New Roman"/>
          <w:b/>
          <w:sz w:val="32"/>
          <w:szCs w:val="32"/>
        </w:rPr>
      </w:pPr>
      <w:r w:rsidRPr="0001490B">
        <w:rPr>
          <w:rFonts w:ascii="Times New Roman" w:hAnsi="Times New Roman"/>
          <w:b/>
          <w:sz w:val="32"/>
          <w:szCs w:val="32"/>
        </w:rPr>
        <w:t>ИСПОЛНИТЕЛЬНЫЙ КОМИТЕТ СНГ</w:t>
      </w:r>
    </w:p>
    <w:p w:rsidR="007167F4" w:rsidRDefault="007167F4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2709A" w:rsidRDefault="0002709A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2709A" w:rsidRDefault="0002709A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2709A" w:rsidRDefault="0002709A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2709A" w:rsidRPr="007167F4" w:rsidRDefault="0002709A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7F4" w:rsidRPr="007167F4" w:rsidRDefault="007167F4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2709A" w:rsidRPr="0042644F" w:rsidRDefault="0002709A" w:rsidP="0002709A">
      <w:pPr>
        <w:spacing w:before="240" w:after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42644F">
        <w:rPr>
          <w:rFonts w:ascii="Times New Roman" w:hAnsi="Times New Roman"/>
          <w:b/>
          <w:smallCaps/>
          <w:sz w:val="32"/>
          <w:szCs w:val="32"/>
        </w:rPr>
        <w:t>ДОКЛАД</w:t>
      </w:r>
    </w:p>
    <w:p w:rsidR="007167F4" w:rsidRDefault="0002709A" w:rsidP="0002709A">
      <w:pPr>
        <w:spacing w:before="240" w:after="0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>«</w:t>
      </w:r>
      <w:r w:rsidR="0001490B" w:rsidRPr="0001490B">
        <w:rPr>
          <w:rFonts w:ascii="Times New Roman" w:hAnsi="Times New Roman"/>
          <w:b/>
          <w:bCs/>
          <w:smallCaps/>
          <w:sz w:val="32"/>
          <w:szCs w:val="32"/>
        </w:rPr>
        <w:t xml:space="preserve">О роли национальных перестраховочных компаний </w:t>
      </w:r>
      <w:r w:rsidR="00F82483">
        <w:rPr>
          <w:rFonts w:ascii="Times New Roman" w:hAnsi="Times New Roman"/>
          <w:b/>
          <w:bCs/>
          <w:smallCaps/>
          <w:sz w:val="32"/>
          <w:szCs w:val="32"/>
        </w:rPr>
        <w:br/>
      </w:r>
      <w:r w:rsidR="0001490B" w:rsidRPr="0001490B">
        <w:rPr>
          <w:rFonts w:ascii="Times New Roman" w:hAnsi="Times New Roman"/>
          <w:b/>
          <w:bCs/>
          <w:smallCaps/>
          <w:sz w:val="32"/>
          <w:szCs w:val="32"/>
        </w:rPr>
        <w:t xml:space="preserve">в развитии рынков перестрахования </w:t>
      </w:r>
      <w:r w:rsidR="00AE5EF9">
        <w:rPr>
          <w:rFonts w:ascii="Times New Roman" w:hAnsi="Times New Roman"/>
          <w:b/>
          <w:bCs/>
          <w:smallCaps/>
          <w:sz w:val="32"/>
          <w:szCs w:val="32"/>
        </w:rPr>
        <w:br/>
      </w:r>
      <w:r w:rsidR="0001490B" w:rsidRPr="0001490B">
        <w:rPr>
          <w:rFonts w:ascii="Times New Roman" w:hAnsi="Times New Roman"/>
          <w:b/>
          <w:bCs/>
          <w:smallCaps/>
          <w:sz w:val="32"/>
          <w:szCs w:val="32"/>
        </w:rPr>
        <w:t xml:space="preserve">в государствах – участниках СНГ </w:t>
      </w:r>
      <w:r w:rsidR="00355978">
        <w:rPr>
          <w:rFonts w:ascii="Times New Roman" w:hAnsi="Times New Roman"/>
          <w:b/>
          <w:bCs/>
          <w:smallCaps/>
          <w:sz w:val="32"/>
          <w:szCs w:val="32"/>
        </w:rPr>
        <w:br/>
      </w:r>
      <w:r w:rsidR="0001490B" w:rsidRPr="0001490B">
        <w:rPr>
          <w:rFonts w:ascii="Times New Roman" w:hAnsi="Times New Roman"/>
          <w:b/>
          <w:bCs/>
          <w:smallCaps/>
          <w:sz w:val="32"/>
          <w:szCs w:val="32"/>
        </w:rPr>
        <w:t>(опыт Республики Беларусь и Российской Федерации)</w:t>
      </w:r>
      <w:r>
        <w:rPr>
          <w:rFonts w:ascii="Times New Roman" w:hAnsi="Times New Roman"/>
          <w:b/>
          <w:bCs/>
          <w:smallCaps/>
          <w:sz w:val="32"/>
          <w:szCs w:val="32"/>
        </w:rPr>
        <w:t>»</w:t>
      </w:r>
    </w:p>
    <w:p w:rsidR="0001490B" w:rsidRPr="0001490B" w:rsidRDefault="0001490B" w:rsidP="0001490B">
      <w:pPr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55978" w:rsidRPr="003F1712" w:rsidRDefault="00355978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5684" w:rsidRDefault="00405684" w:rsidP="007167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05684" w:rsidRDefault="00405684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5684" w:rsidRDefault="00405684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7167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67F4" w:rsidRPr="007167F4" w:rsidRDefault="009104A9" w:rsidP="007167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Москва, </w:t>
      </w:r>
      <w:r w:rsidR="0001490B">
        <w:rPr>
          <w:rFonts w:ascii="Times New Roman" w:hAnsi="Times New Roman"/>
          <w:sz w:val="28"/>
          <w:szCs w:val="28"/>
        </w:rPr>
        <w:t>2019</w:t>
      </w:r>
      <w:r w:rsidR="007167F4" w:rsidRPr="007167F4">
        <w:rPr>
          <w:rFonts w:ascii="Times New Roman" w:hAnsi="Times New Roman"/>
          <w:sz w:val="28"/>
          <w:szCs w:val="28"/>
        </w:rPr>
        <w:t xml:space="preserve"> год</w:t>
      </w:r>
    </w:p>
    <w:p w:rsidR="003F1712" w:rsidRPr="00475D01" w:rsidRDefault="003F1712" w:rsidP="00475D01">
      <w:pPr>
        <w:suppressAutoHyphens/>
        <w:spacing w:before="240" w:after="0" w:line="240" w:lineRule="auto"/>
        <w:jc w:val="center"/>
        <w:rPr>
          <w:rFonts w:ascii="Times New Roman" w:eastAsia="MS Mincho" w:hAnsi="Times New Roman"/>
          <w:b/>
          <w:caps/>
          <w:sz w:val="28"/>
          <w:szCs w:val="28"/>
          <w:lang w:eastAsia="ja-JP"/>
        </w:rPr>
      </w:pPr>
      <w:r w:rsidRPr="00475D01">
        <w:rPr>
          <w:rFonts w:ascii="Times New Roman" w:eastAsia="MS Mincho" w:hAnsi="Times New Roman"/>
          <w:b/>
          <w:sz w:val="28"/>
          <w:szCs w:val="28"/>
          <w:lang w:eastAsia="ja-JP"/>
        </w:rPr>
        <w:lastRenderedPageBreak/>
        <w:t>ОГЛАВЛЕНИЕ</w:t>
      </w:r>
    </w:p>
    <w:p w:rsidR="003F1712" w:rsidRPr="00500CC7" w:rsidRDefault="003F1712" w:rsidP="00475D01">
      <w:pPr>
        <w:suppressAutoHyphens/>
        <w:spacing w:before="240" w:after="0" w:line="240" w:lineRule="auto"/>
        <w:jc w:val="center"/>
        <w:rPr>
          <w:rFonts w:ascii="Times New Roman" w:eastAsia="MS Mincho" w:hAnsi="Times New Roman"/>
          <w:caps/>
          <w:sz w:val="28"/>
          <w:szCs w:val="28"/>
          <w:lang w:eastAsia="ja-JP"/>
        </w:rPr>
      </w:pPr>
    </w:p>
    <w:p w:rsidR="00CC2474" w:rsidRPr="009A7D64" w:rsidRDefault="00666C63" w:rsidP="006354AC">
      <w:pPr>
        <w:pStyle w:val="1e"/>
        <w:spacing w:before="240" w:after="0"/>
        <w:rPr>
          <w:rFonts w:ascii="Calibri" w:eastAsia="Times New Roman" w:hAnsi="Calibri"/>
          <w:bCs w:val="0"/>
          <w:kern w:val="0"/>
          <w:sz w:val="22"/>
          <w:szCs w:val="22"/>
          <w:lang w:eastAsia="ru-RU"/>
        </w:rPr>
      </w:pPr>
      <w:r w:rsidRPr="009A7D64">
        <w:rPr>
          <w:rFonts w:eastAsia="Times New Roman"/>
          <w:color w:val="0000FF"/>
        </w:rPr>
        <w:fldChar w:fldCharType="begin"/>
      </w:r>
      <w:r w:rsidRPr="009A7D64">
        <w:rPr>
          <w:rFonts w:eastAsia="Times New Roman"/>
          <w:color w:val="0000FF"/>
        </w:rPr>
        <w:instrText xml:space="preserve"> TOC \o "1-2" \h \z \u </w:instrText>
      </w:r>
      <w:r w:rsidRPr="009A7D64">
        <w:rPr>
          <w:rFonts w:eastAsia="Times New Roman"/>
          <w:color w:val="0000FF"/>
        </w:rPr>
        <w:fldChar w:fldCharType="separate"/>
      </w:r>
      <w:hyperlink w:anchor="_Toc532813011" w:history="1">
        <w:r w:rsidR="00CC2474" w:rsidRPr="009A7D64">
          <w:rPr>
            <w:rStyle w:val="a7"/>
          </w:rPr>
          <w:t>Введение</w:t>
        </w:r>
        <w:r w:rsidR="00CC2474" w:rsidRPr="009A7D64">
          <w:rPr>
            <w:webHidden/>
          </w:rPr>
          <w:tab/>
        </w:r>
        <w:r w:rsidR="00CC2474" w:rsidRPr="009A7D64">
          <w:rPr>
            <w:webHidden/>
          </w:rPr>
          <w:fldChar w:fldCharType="begin"/>
        </w:r>
        <w:r w:rsidR="00CC2474" w:rsidRPr="009A7D64">
          <w:rPr>
            <w:webHidden/>
          </w:rPr>
          <w:instrText xml:space="preserve"> PAGEREF _Toc532813011 \h </w:instrText>
        </w:r>
        <w:r w:rsidR="00CC2474" w:rsidRPr="009A7D64">
          <w:rPr>
            <w:webHidden/>
          </w:rPr>
        </w:r>
        <w:r w:rsidR="00CC2474" w:rsidRPr="009A7D64">
          <w:rPr>
            <w:webHidden/>
          </w:rPr>
          <w:fldChar w:fldCharType="separate"/>
        </w:r>
        <w:r w:rsidR="00355978">
          <w:rPr>
            <w:webHidden/>
          </w:rPr>
          <w:t>3</w:t>
        </w:r>
        <w:r w:rsidR="00CC2474" w:rsidRPr="009A7D64">
          <w:rPr>
            <w:webHidden/>
          </w:rPr>
          <w:fldChar w:fldCharType="end"/>
        </w:r>
      </w:hyperlink>
    </w:p>
    <w:p w:rsidR="00CC2474" w:rsidRPr="009A7D64" w:rsidRDefault="00CC2474" w:rsidP="006354AC">
      <w:pPr>
        <w:pStyle w:val="1e"/>
        <w:spacing w:before="240" w:after="0"/>
        <w:rPr>
          <w:rFonts w:ascii="Calibri" w:eastAsia="Times New Roman" w:hAnsi="Calibri"/>
          <w:bCs w:val="0"/>
          <w:kern w:val="0"/>
          <w:sz w:val="22"/>
          <w:szCs w:val="22"/>
          <w:lang w:eastAsia="ru-RU"/>
        </w:rPr>
      </w:pPr>
      <w:hyperlink w:anchor="_Toc532813012" w:history="1">
        <w:r w:rsidRPr="009A7D64">
          <w:rPr>
            <w:rStyle w:val="a7"/>
          </w:rPr>
          <w:t>Общие вопросы перестрахования</w:t>
        </w:r>
        <w:r w:rsidRPr="009A7D64">
          <w:rPr>
            <w:webHidden/>
          </w:rPr>
          <w:tab/>
        </w:r>
        <w:r w:rsidRPr="009A7D64">
          <w:rPr>
            <w:webHidden/>
          </w:rPr>
          <w:fldChar w:fldCharType="begin"/>
        </w:r>
        <w:r w:rsidRPr="009A7D64">
          <w:rPr>
            <w:webHidden/>
          </w:rPr>
          <w:instrText xml:space="preserve"> PAGEREF _Toc532813012 \h </w:instrText>
        </w:r>
        <w:r w:rsidRPr="009A7D64">
          <w:rPr>
            <w:webHidden/>
          </w:rPr>
        </w:r>
        <w:r w:rsidRPr="009A7D64">
          <w:rPr>
            <w:webHidden/>
          </w:rPr>
          <w:fldChar w:fldCharType="separate"/>
        </w:r>
        <w:r w:rsidR="00355978">
          <w:rPr>
            <w:webHidden/>
          </w:rPr>
          <w:t>4</w:t>
        </w:r>
        <w:r w:rsidRPr="009A7D64">
          <w:rPr>
            <w:webHidden/>
          </w:rPr>
          <w:fldChar w:fldCharType="end"/>
        </w:r>
      </w:hyperlink>
    </w:p>
    <w:p w:rsidR="00CC2474" w:rsidRPr="009A7D64" w:rsidRDefault="00CC2474" w:rsidP="006354AC">
      <w:pPr>
        <w:pStyle w:val="1e"/>
        <w:spacing w:before="240" w:after="0"/>
        <w:rPr>
          <w:rFonts w:ascii="Calibri" w:eastAsia="Times New Roman" w:hAnsi="Calibri"/>
          <w:bCs w:val="0"/>
          <w:kern w:val="0"/>
          <w:sz w:val="22"/>
          <w:szCs w:val="22"/>
          <w:lang w:eastAsia="ru-RU"/>
        </w:rPr>
      </w:pPr>
      <w:hyperlink w:anchor="_Toc532813013" w:history="1">
        <w:r w:rsidRPr="009A7D64">
          <w:rPr>
            <w:rStyle w:val="a7"/>
          </w:rPr>
          <w:t>Мировой опыт перестрахования</w:t>
        </w:r>
        <w:r w:rsidRPr="009A7D64">
          <w:rPr>
            <w:webHidden/>
          </w:rPr>
          <w:tab/>
        </w:r>
        <w:r w:rsidRPr="009A7D64">
          <w:rPr>
            <w:webHidden/>
          </w:rPr>
          <w:fldChar w:fldCharType="begin"/>
        </w:r>
        <w:r w:rsidRPr="009A7D64">
          <w:rPr>
            <w:webHidden/>
          </w:rPr>
          <w:instrText xml:space="preserve"> PAGEREF _Toc532813013 \h </w:instrText>
        </w:r>
        <w:r w:rsidRPr="009A7D64">
          <w:rPr>
            <w:webHidden/>
          </w:rPr>
        </w:r>
        <w:r w:rsidRPr="009A7D64">
          <w:rPr>
            <w:webHidden/>
          </w:rPr>
          <w:fldChar w:fldCharType="separate"/>
        </w:r>
        <w:r w:rsidR="00355978">
          <w:rPr>
            <w:webHidden/>
          </w:rPr>
          <w:t>6</w:t>
        </w:r>
        <w:r w:rsidRPr="009A7D64">
          <w:rPr>
            <w:webHidden/>
          </w:rPr>
          <w:fldChar w:fldCharType="end"/>
        </w:r>
      </w:hyperlink>
    </w:p>
    <w:p w:rsidR="00CC2474" w:rsidRPr="009A7D64" w:rsidRDefault="00CC2474" w:rsidP="006354AC">
      <w:pPr>
        <w:pStyle w:val="1e"/>
        <w:spacing w:before="240" w:after="0"/>
        <w:rPr>
          <w:rFonts w:ascii="Calibri" w:eastAsia="Times New Roman" w:hAnsi="Calibri"/>
          <w:bCs w:val="0"/>
          <w:kern w:val="0"/>
          <w:sz w:val="22"/>
          <w:szCs w:val="22"/>
          <w:lang w:eastAsia="ru-RU"/>
        </w:rPr>
      </w:pPr>
      <w:hyperlink w:anchor="_Toc532813014" w:history="1">
        <w:r w:rsidRPr="009A7D64">
          <w:rPr>
            <w:rStyle w:val="a7"/>
          </w:rPr>
          <w:t>Развитие национального перестрахования в СНГ</w:t>
        </w:r>
        <w:r w:rsidRPr="009A7D64">
          <w:rPr>
            <w:webHidden/>
          </w:rPr>
          <w:tab/>
        </w:r>
        <w:r w:rsidRPr="009A7D64">
          <w:rPr>
            <w:webHidden/>
          </w:rPr>
          <w:fldChar w:fldCharType="begin"/>
        </w:r>
        <w:r w:rsidRPr="009A7D64">
          <w:rPr>
            <w:webHidden/>
          </w:rPr>
          <w:instrText xml:space="preserve"> PAGEREF _Toc532813014 \h </w:instrText>
        </w:r>
        <w:r w:rsidRPr="009A7D64">
          <w:rPr>
            <w:webHidden/>
          </w:rPr>
        </w:r>
        <w:r w:rsidRPr="009A7D64">
          <w:rPr>
            <w:webHidden/>
          </w:rPr>
          <w:fldChar w:fldCharType="separate"/>
        </w:r>
        <w:r w:rsidR="00355978">
          <w:rPr>
            <w:webHidden/>
          </w:rPr>
          <w:t>8</w:t>
        </w:r>
        <w:r w:rsidRPr="009A7D64">
          <w:rPr>
            <w:webHidden/>
          </w:rPr>
          <w:fldChar w:fldCharType="end"/>
        </w:r>
      </w:hyperlink>
    </w:p>
    <w:p w:rsidR="00CC2474" w:rsidRPr="009A7D64" w:rsidRDefault="00CC2474" w:rsidP="006354AC">
      <w:pPr>
        <w:pStyle w:val="1e"/>
        <w:spacing w:before="120" w:after="0"/>
        <w:ind w:left="567"/>
        <w:rPr>
          <w:rFonts w:ascii="Calibri" w:eastAsia="Times New Roman" w:hAnsi="Calibri"/>
          <w:bCs w:val="0"/>
          <w:kern w:val="0"/>
          <w:sz w:val="22"/>
          <w:szCs w:val="22"/>
          <w:lang w:eastAsia="ru-RU"/>
        </w:rPr>
      </w:pPr>
      <w:hyperlink w:anchor="_Toc532813015" w:history="1">
        <w:r w:rsidRPr="009A7D64">
          <w:rPr>
            <w:rStyle w:val="a7"/>
          </w:rPr>
          <w:t>Республика Беларусь</w:t>
        </w:r>
        <w:r w:rsidRPr="009A7D64">
          <w:rPr>
            <w:webHidden/>
          </w:rPr>
          <w:tab/>
        </w:r>
        <w:r w:rsidRPr="009A7D64">
          <w:rPr>
            <w:webHidden/>
          </w:rPr>
          <w:fldChar w:fldCharType="begin"/>
        </w:r>
        <w:r w:rsidRPr="009A7D64">
          <w:rPr>
            <w:webHidden/>
          </w:rPr>
          <w:instrText xml:space="preserve"> PAGEREF _Toc532813015 \h </w:instrText>
        </w:r>
        <w:r w:rsidRPr="009A7D64">
          <w:rPr>
            <w:webHidden/>
          </w:rPr>
        </w:r>
        <w:r w:rsidRPr="009A7D64">
          <w:rPr>
            <w:webHidden/>
          </w:rPr>
          <w:fldChar w:fldCharType="separate"/>
        </w:r>
        <w:r w:rsidR="00355978">
          <w:rPr>
            <w:webHidden/>
          </w:rPr>
          <w:t>8</w:t>
        </w:r>
        <w:r w:rsidRPr="009A7D64">
          <w:rPr>
            <w:webHidden/>
          </w:rPr>
          <w:fldChar w:fldCharType="end"/>
        </w:r>
      </w:hyperlink>
    </w:p>
    <w:p w:rsidR="00CC2474" w:rsidRPr="009A7D64" w:rsidRDefault="00CC2474" w:rsidP="006354AC">
      <w:pPr>
        <w:pStyle w:val="1e"/>
        <w:spacing w:before="120" w:after="0"/>
        <w:ind w:left="567"/>
        <w:rPr>
          <w:rFonts w:ascii="Calibri" w:eastAsia="Times New Roman" w:hAnsi="Calibri"/>
          <w:bCs w:val="0"/>
          <w:kern w:val="0"/>
          <w:sz w:val="22"/>
          <w:szCs w:val="22"/>
          <w:lang w:eastAsia="ru-RU"/>
        </w:rPr>
      </w:pPr>
      <w:hyperlink w:anchor="_Toc532813016" w:history="1">
        <w:r w:rsidRPr="009A7D64">
          <w:rPr>
            <w:rStyle w:val="a7"/>
          </w:rPr>
          <w:t>Российская Федерация</w:t>
        </w:r>
        <w:r w:rsidRPr="009A7D64">
          <w:rPr>
            <w:webHidden/>
          </w:rPr>
          <w:tab/>
        </w:r>
        <w:r w:rsidRPr="009A7D64">
          <w:rPr>
            <w:webHidden/>
          </w:rPr>
          <w:fldChar w:fldCharType="begin"/>
        </w:r>
        <w:r w:rsidRPr="009A7D64">
          <w:rPr>
            <w:webHidden/>
          </w:rPr>
          <w:instrText xml:space="preserve"> PAGEREF _Toc532813016 \h </w:instrText>
        </w:r>
        <w:r w:rsidRPr="009A7D64">
          <w:rPr>
            <w:webHidden/>
          </w:rPr>
        </w:r>
        <w:r w:rsidRPr="009A7D64">
          <w:rPr>
            <w:webHidden/>
          </w:rPr>
          <w:fldChar w:fldCharType="separate"/>
        </w:r>
        <w:r w:rsidR="00355978">
          <w:rPr>
            <w:webHidden/>
          </w:rPr>
          <w:t>11</w:t>
        </w:r>
        <w:r w:rsidRPr="009A7D64">
          <w:rPr>
            <w:webHidden/>
          </w:rPr>
          <w:fldChar w:fldCharType="end"/>
        </w:r>
      </w:hyperlink>
    </w:p>
    <w:p w:rsidR="007234A7" w:rsidRPr="009A7D64" w:rsidRDefault="00CC2474" w:rsidP="006354AC">
      <w:pPr>
        <w:pStyle w:val="1e"/>
        <w:spacing w:before="240" w:after="0"/>
        <w:rPr>
          <w:rFonts w:eastAsia="Times New Roman"/>
          <w:sz w:val="24"/>
          <w:szCs w:val="24"/>
        </w:rPr>
      </w:pPr>
      <w:hyperlink w:anchor="_Toc532813017" w:history="1">
        <w:r w:rsidRPr="009A7D64">
          <w:rPr>
            <w:rStyle w:val="a7"/>
          </w:rPr>
          <w:t>Заключение</w:t>
        </w:r>
        <w:r w:rsidRPr="009A7D64">
          <w:rPr>
            <w:webHidden/>
          </w:rPr>
          <w:tab/>
        </w:r>
        <w:r w:rsidRPr="009A7D64">
          <w:rPr>
            <w:webHidden/>
          </w:rPr>
          <w:fldChar w:fldCharType="begin"/>
        </w:r>
        <w:r w:rsidRPr="009A7D64">
          <w:rPr>
            <w:webHidden/>
          </w:rPr>
          <w:instrText xml:space="preserve"> PAGEREF _Toc532813017 \h </w:instrText>
        </w:r>
        <w:r w:rsidRPr="009A7D64">
          <w:rPr>
            <w:webHidden/>
          </w:rPr>
        </w:r>
        <w:r w:rsidRPr="009A7D64">
          <w:rPr>
            <w:webHidden/>
          </w:rPr>
          <w:fldChar w:fldCharType="separate"/>
        </w:r>
        <w:r w:rsidR="00355978">
          <w:rPr>
            <w:webHidden/>
          </w:rPr>
          <w:t>16</w:t>
        </w:r>
        <w:r w:rsidRPr="009A7D64">
          <w:rPr>
            <w:webHidden/>
          </w:rPr>
          <w:fldChar w:fldCharType="end"/>
        </w:r>
      </w:hyperlink>
      <w:r w:rsidR="00666C63" w:rsidRPr="009A7D64">
        <w:rPr>
          <w:rFonts w:eastAsia="Times New Roman"/>
          <w:color w:val="0000FF"/>
        </w:rPr>
        <w:fldChar w:fldCharType="end"/>
      </w:r>
      <w:bookmarkStart w:id="1" w:name="_Toc367882667"/>
    </w:p>
    <w:p w:rsidR="00F04AEF" w:rsidRPr="009A6B21" w:rsidRDefault="00966A69" w:rsidP="00573482">
      <w:pPr>
        <w:keepNext/>
        <w:pageBreakBefore/>
        <w:spacing w:after="24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2" w:name="_Toc532813011"/>
      <w:r w:rsidRPr="00CD4D12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lastRenderedPageBreak/>
        <w:t>Введение</w:t>
      </w:r>
      <w:bookmarkEnd w:id="1"/>
      <w:bookmarkEnd w:id="2"/>
    </w:p>
    <w:p w:rsidR="00F72BD8" w:rsidRPr="00C1385C" w:rsidRDefault="005F3717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3668">
        <w:rPr>
          <w:rFonts w:ascii="Times New Roman" w:eastAsia="Times New Roman" w:hAnsi="Times New Roman"/>
          <w:sz w:val="28"/>
          <w:szCs w:val="28"/>
        </w:rPr>
        <w:t xml:space="preserve">Развитие перестраховочного рынка </w:t>
      </w:r>
      <w:r w:rsidR="004C6EBD">
        <w:rPr>
          <w:rFonts w:ascii="Times New Roman" w:eastAsia="Times New Roman" w:hAnsi="Times New Roman"/>
          <w:sz w:val="28"/>
          <w:szCs w:val="28"/>
        </w:rPr>
        <w:t>в рамках</w:t>
      </w:r>
      <w:r w:rsidRPr="00923668">
        <w:rPr>
          <w:rFonts w:ascii="Times New Roman" w:eastAsia="Times New Roman" w:hAnsi="Times New Roman"/>
          <w:sz w:val="28"/>
          <w:szCs w:val="28"/>
        </w:rPr>
        <w:t xml:space="preserve"> системы страховых отношений</w:t>
      </w:r>
      <w:r w:rsidR="00A11D33" w:rsidRPr="00923668"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 w:rsidR="00923668" w:rsidRPr="00923668">
        <w:rPr>
          <w:rFonts w:ascii="Times New Roman" w:eastAsia="Times New Roman" w:hAnsi="Times New Roman"/>
          <w:sz w:val="28"/>
          <w:szCs w:val="28"/>
        </w:rPr>
        <w:t xml:space="preserve">обязательным </w:t>
      </w:r>
      <w:r w:rsidR="00A11D33" w:rsidRPr="00923668">
        <w:rPr>
          <w:rFonts w:ascii="Times New Roman" w:eastAsia="Times New Roman" w:hAnsi="Times New Roman"/>
          <w:sz w:val="28"/>
          <w:szCs w:val="28"/>
        </w:rPr>
        <w:t>условием обеспечения финансовой устойчивости деятельности любой страховой компании</w:t>
      </w:r>
      <w:r w:rsidR="004C6EBD">
        <w:rPr>
          <w:rFonts w:ascii="Times New Roman" w:eastAsia="Times New Roman" w:hAnsi="Times New Roman"/>
          <w:sz w:val="28"/>
          <w:szCs w:val="28"/>
        </w:rPr>
        <w:t xml:space="preserve"> и экономики в целом.</w:t>
      </w:r>
      <w:r w:rsidR="00A11D33" w:rsidRPr="00923668">
        <w:rPr>
          <w:rFonts w:ascii="Times New Roman" w:eastAsia="Times New Roman" w:hAnsi="Times New Roman"/>
          <w:sz w:val="28"/>
          <w:szCs w:val="28"/>
        </w:rPr>
        <w:t xml:space="preserve"> </w:t>
      </w:r>
      <w:r w:rsidR="00A11D33" w:rsidRPr="00C1385C">
        <w:rPr>
          <w:rFonts w:ascii="Times New Roman" w:eastAsia="Times New Roman" w:hAnsi="Times New Roman"/>
          <w:sz w:val="28"/>
          <w:szCs w:val="28"/>
        </w:rPr>
        <w:t xml:space="preserve">Особые методы и практика </w:t>
      </w:r>
      <w:r w:rsidR="009A7434" w:rsidRPr="00C1385C">
        <w:rPr>
          <w:rFonts w:ascii="Times New Roman" w:eastAsia="Times New Roman" w:hAnsi="Times New Roman"/>
          <w:sz w:val="28"/>
          <w:szCs w:val="28"/>
        </w:rPr>
        <w:t>этого вида финансовой деятельности</w:t>
      </w:r>
      <w:r w:rsidR="009104A9" w:rsidRPr="00C1385C">
        <w:rPr>
          <w:rFonts w:ascii="Times New Roman" w:eastAsia="Times New Roman" w:hAnsi="Times New Roman"/>
          <w:sz w:val="28"/>
          <w:szCs w:val="28"/>
        </w:rPr>
        <w:t xml:space="preserve"> позволяю</w:t>
      </w:r>
      <w:r w:rsidR="00A11D33" w:rsidRPr="00C1385C">
        <w:rPr>
          <w:rFonts w:ascii="Times New Roman" w:eastAsia="Times New Roman" w:hAnsi="Times New Roman"/>
          <w:sz w:val="28"/>
          <w:szCs w:val="28"/>
        </w:rPr>
        <w:t xml:space="preserve">т компаниям обеспечивать </w:t>
      </w:r>
      <w:r w:rsidR="00AB305D" w:rsidRPr="00C1385C">
        <w:rPr>
          <w:rFonts w:ascii="Times New Roman" w:eastAsia="Times New Roman" w:hAnsi="Times New Roman"/>
          <w:sz w:val="28"/>
          <w:szCs w:val="28"/>
        </w:rPr>
        <w:t xml:space="preserve">полномасштабное </w:t>
      </w:r>
      <w:r w:rsidR="00A11D33" w:rsidRPr="00C1385C">
        <w:rPr>
          <w:rFonts w:ascii="Times New Roman" w:eastAsia="Times New Roman" w:hAnsi="Times New Roman"/>
          <w:sz w:val="28"/>
          <w:szCs w:val="28"/>
        </w:rPr>
        <w:t xml:space="preserve">страхование </w:t>
      </w:r>
      <w:r w:rsidR="00AB305D" w:rsidRPr="00C1385C">
        <w:rPr>
          <w:rFonts w:ascii="Times New Roman" w:eastAsia="Times New Roman" w:hAnsi="Times New Roman"/>
          <w:sz w:val="28"/>
          <w:szCs w:val="28"/>
        </w:rPr>
        <w:t xml:space="preserve">коммерческой деятельности </w:t>
      </w:r>
      <w:r w:rsidR="00A11D33" w:rsidRPr="00C1385C">
        <w:rPr>
          <w:rFonts w:ascii="Times New Roman" w:eastAsia="Times New Roman" w:hAnsi="Times New Roman"/>
          <w:sz w:val="28"/>
          <w:szCs w:val="28"/>
        </w:rPr>
        <w:t xml:space="preserve">и принимать на себя </w:t>
      </w:r>
      <w:r w:rsidR="004C6EBD" w:rsidRPr="00C1385C">
        <w:rPr>
          <w:rFonts w:ascii="Times New Roman" w:eastAsia="Times New Roman" w:hAnsi="Times New Roman"/>
          <w:sz w:val="28"/>
          <w:szCs w:val="28"/>
        </w:rPr>
        <w:t>новые</w:t>
      </w:r>
      <w:r w:rsidR="00A11D33" w:rsidRPr="00C1385C">
        <w:rPr>
          <w:rFonts w:ascii="Times New Roman" w:eastAsia="Times New Roman" w:hAnsi="Times New Roman"/>
          <w:sz w:val="28"/>
          <w:szCs w:val="28"/>
        </w:rPr>
        <w:t xml:space="preserve"> риски, не опасаясь при этом банкротства. </w:t>
      </w:r>
      <w:r w:rsidR="00F72BD8" w:rsidRPr="00C1385C">
        <w:rPr>
          <w:rFonts w:ascii="Times New Roman" w:eastAsia="Times New Roman" w:hAnsi="Times New Roman"/>
          <w:sz w:val="28"/>
          <w:szCs w:val="28"/>
        </w:rPr>
        <w:t xml:space="preserve">При этом перестрахование </w:t>
      </w:r>
      <w:r w:rsidR="009104A9" w:rsidRPr="00C1385C">
        <w:rPr>
          <w:rFonts w:ascii="Times New Roman" w:eastAsia="Times New Roman" w:hAnsi="Times New Roman"/>
          <w:sz w:val="28"/>
          <w:szCs w:val="28"/>
        </w:rPr>
        <w:t xml:space="preserve">защищает </w:t>
      </w:r>
      <w:r w:rsidR="00AB305D" w:rsidRPr="00C1385C">
        <w:rPr>
          <w:rFonts w:ascii="Times New Roman" w:eastAsia="Times New Roman" w:hAnsi="Times New Roman"/>
          <w:sz w:val="28"/>
          <w:szCs w:val="28"/>
        </w:rPr>
        <w:t xml:space="preserve">от финансовых потерь </w:t>
      </w:r>
      <w:r w:rsidR="00F72BD8" w:rsidRPr="00C1385C">
        <w:rPr>
          <w:rFonts w:ascii="Times New Roman" w:eastAsia="Times New Roman" w:hAnsi="Times New Roman"/>
          <w:sz w:val="28"/>
          <w:szCs w:val="28"/>
        </w:rPr>
        <w:t xml:space="preserve">не только страховщиков, но </w:t>
      </w:r>
      <w:r w:rsidR="00AB305D" w:rsidRPr="00C1385C"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="009104A9" w:rsidRPr="00C1385C">
        <w:rPr>
          <w:rFonts w:ascii="Times New Roman" w:eastAsia="Times New Roman" w:hAnsi="Times New Roman"/>
          <w:sz w:val="28"/>
          <w:szCs w:val="28"/>
        </w:rPr>
        <w:t>и</w:t>
      </w:r>
      <w:r w:rsidR="00F72BD8" w:rsidRPr="00C1385C">
        <w:rPr>
          <w:rFonts w:ascii="Times New Roman" w:eastAsia="Times New Roman" w:hAnsi="Times New Roman"/>
          <w:sz w:val="28"/>
          <w:szCs w:val="28"/>
        </w:rPr>
        <w:t xml:space="preserve"> </w:t>
      </w:r>
      <w:r w:rsidR="00E05794" w:rsidRPr="00C1385C">
        <w:rPr>
          <w:rFonts w:ascii="Times New Roman" w:eastAsia="Times New Roman" w:hAnsi="Times New Roman"/>
          <w:sz w:val="28"/>
          <w:szCs w:val="28"/>
        </w:rPr>
        <w:t>сотрудников,</w:t>
      </w:r>
      <w:r w:rsidR="009A7434" w:rsidRPr="00C1385C">
        <w:rPr>
          <w:rFonts w:ascii="Times New Roman" w:eastAsia="Times New Roman" w:hAnsi="Times New Roman"/>
          <w:sz w:val="28"/>
          <w:szCs w:val="28"/>
        </w:rPr>
        <w:t xml:space="preserve"> и</w:t>
      </w:r>
      <w:r w:rsidR="00F72BD8" w:rsidRPr="00C1385C">
        <w:rPr>
          <w:rFonts w:ascii="Times New Roman" w:eastAsia="Times New Roman" w:hAnsi="Times New Roman"/>
          <w:sz w:val="28"/>
          <w:szCs w:val="28"/>
        </w:rPr>
        <w:t xml:space="preserve"> акционеров компаний</w:t>
      </w:r>
      <w:r w:rsidR="00CA54D4" w:rsidRPr="00C1385C">
        <w:rPr>
          <w:rFonts w:ascii="Times New Roman" w:eastAsia="Times New Roman" w:hAnsi="Times New Roman"/>
          <w:sz w:val="28"/>
          <w:szCs w:val="28"/>
        </w:rPr>
        <w:t xml:space="preserve">, а </w:t>
      </w:r>
      <w:r w:rsidR="00F72BD8" w:rsidRPr="00C1385C">
        <w:rPr>
          <w:rFonts w:ascii="Times New Roman" w:eastAsia="Times New Roman" w:hAnsi="Times New Roman"/>
          <w:sz w:val="28"/>
          <w:szCs w:val="28"/>
        </w:rPr>
        <w:t>государству гарантируется поступление налогов от страховой деятельности.</w:t>
      </w:r>
    </w:p>
    <w:p w:rsidR="004372AB" w:rsidRDefault="004372AB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385C">
        <w:rPr>
          <w:rFonts w:ascii="Times New Roman" w:eastAsia="Times New Roman" w:hAnsi="Times New Roman"/>
          <w:sz w:val="28"/>
          <w:szCs w:val="28"/>
        </w:rPr>
        <w:t>Основной функцией перестрахования является вторичное распределение риска. В результате достигаются дробление рисков, распределение ответственности среди большого количества страховых обществ как на внутреннем, так и на внешнем страховых рынках.</w:t>
      </w:r>
    </w:p>
    <w:p w:rsidR="006757E6" w:rsidRPr="006757E6" w:rsidRDefault="00FA6EF4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57E6">
        <w:rPr>
          <w:rFonts w:ascii="Times New Roman" w:eastAsia="Times New Roman" w:hAnsi="Times New Roman"/>
          <w:sz w:val="28"/>
          <w:szCs w:val="28"/>
        </w:rPr>
        <w:t xml:space="preserve">Координацию </w:t>
      </w:r>
      <w:r w:rsidR="006757E6" w:rsidRPr="006757E6">
        <w:rPr>
          <w:rFonts w:ascii="Times New Roman" w:eastAsia="Times New Roman" w:hAnsi="Times New Roman"/>
          <w:sz w:val="28"/>
          <w:szCs w:val="28"/>
        </w:rPr>
        <w:t xml:space="preserve">перестраховочной </w:t>
      </w:r>
      <w:r w:rsidRPr="006757E6">
        <w:rPr>
          <w:rFonts w:ascii="Times New Roman" w:eastAsia="Times New Roman" w:hAnsi="Times New Roman"/>
          <w:sz w:val="28"/>
          <w:szCs w:val="28"/>
        </w:rPr>
        <w:t xml:space="preserve">деятельности в рамках СНГ осуществляет Межгосударственный координационный совет руководителей органов страхового надзора государств – участников СНГ (далее – Совет). </w:t>
      </w:r>
      <w:r w:rsidR="006757E6" w:rsidRPr="006757E6">
        <w:rPr>
          <w:rFonts w:ascii="Times New Roman" w:eastAsia="Times New Roman" w:hAnsi="Times New Roman"/>
          <w:sz w:val="28"/>
          <w:szCs w:val="28"/>
        </w:rPr>
        <w:br/>
      </w:r>
      <w:r w:rsidRPr="006757E6">
        <w:rPr>
          <w:rFonts w:ascii="Times New Roman" w:eastAsia="Times New Roman" w:hAnsi="Times New Roman"/>
          <w:sz w:val="28"/>
          <w:szCs w:val="28"/>
        </w:rPr>
        <w:t xml:space="preserve">Его работа направлена на </w:t>
      </w:r>
      <w:r w:rsidR="00C1385C">
        <w:rPr>
          <w:rFonts w:ascii="Times New Roman" w:eastAsia="Times New Roman" w:hAnsi="Times New Roman"/>
          <w:sz w:val="28"/>
          <w:szCs w:val="28"/>
        </w:rPr>
        <w:t>организацию постоянного</w:t>
      </w:r>
      <w:r w:rsidRPr="006757E6">
        <w:rPr>
          <w:rFonts w:ascii="Times New Roman" w:eastAsia="Times New Roman" w:hAnsi="Times New Roman"/>
          <w:sz w:val="28"/>
          <w:szCs w:val="28"/>
        </w:rPr>
        <w:t xml:space="preserve"> взаимодействия органов страхового надзора государс</w:t>
      </w:r>
      <w:r w:rsidR="00392A8C">
        <w:rPr>
          <w:rFonts w:ascii="Times New Roman" w:eastAsia="Times New Roman" w:hAnsi="Times New Roman"/>
          <w:sz w:val="28"/>
          <w:szCs w:val="28"/>
        </w:rPr>
        <w:t>тв – участников СНГ, обеспечение</w:t>
      </w:r>
      <w:r w:rsidRPr="006757E6">
        <w:rPr>
          <w:rFonts w:ascii="Times New Roman" w:eastAsia="Times New Roman" w:hAnsi="Times New Roman"/>
          <w:sz w:val="28"/>
          <w:szCs w:val="28"/>
        </w:rPr>
        <w:t xml:space="preserve"> обмена опытом, информацией и </w:t>
      </w:r>
      <w:r w:rsidR="00C1385C" w:rsidRPr="006757E6">
        <w:rPr>
          <w:rFonts w:ascii="Times New Roman" w:eastAsia="Times New Roman" w:hAnsi="Times New Roman"/>
          <w:sz w:val="28"/>
          <w:szCs w:val="28"/>
        </w:rPr>
        <w:t xml:space="preserve">разработку мер </w:t>
      </w:r>
      <w:r w:rsidRPr="006757E6">
        <w:rPr>
          <w:rFonts w:ascii="Times New Roman" w:eastAsia="Times New Roman" w:hAnsi="Times New Roman"/>
          <w:sz w:val="28"/>
          <w:szCs w:val="28"/>
        </w:rPr>
        <w:t xml:space="preserve">эффективного </w:t>
      </w:r>
      <w:r w:rsidR="00AB305D">
        <w:rPr>
          <w:rFonts w:ascii="Times New Roman" w:eastAsia="Times New Roman" w:hAnsi="Times New Roman"/>
          <w:sz w:val="28"/>
          <w:szCs w:val="28"/>
        </w:rPr>
        <w:t>управления</w:t>
      </w:r>
      <w:r w:rsidRPr="006757E6">
        <w:rPr>
          <w:rFonts w:ascii="Times New Roman" w:eastAsia="Times New Roman" w:hAnsi="Times New Roman"/>
          <w:sz w:val="28"/>
          <w:szCs w:val="28"/>
        </w:rPr>
        <w:t xml:space="preserve"> </w:t>
      </w:r>
      <w:r w:rsidR="00AB305D">
        <w:rPr>
          <w:rFonts w:ascii="Times New Roman" w:eastAsia="Times New Roman" w:hAnsi="Times New Roman"/>
          <w:sz w:val="28"/>
          <w:szCs w:val="28"/>
        </w:rPr>
        <w:t xml:space="preserve">деятельностью </w:t>
      </w:r>
      <w:r w:rsidRPr="006757E6">
        <w:rPr>
          <w:rFonts w:ascii="Times New Roman" w:eastAsia="Times New Roman" w:hAnsi="Times New Roman"/>
          <w:sz w:val="28"/>
          <w:szCs w:val="28"/>
        </w:rPr>
        <w:t>страховы</w:t>
      </w:r>
      <w:r w:rsidR="00AB305D">
        <w:rPr>
          <w:rFonts w:ascii="Times New Roman" w:eastAsia="Times New Roman" w:hAnsi="Times New Roman"/>
          <w:sz w:val="28"/>
          <w:szCs w:val="28"/>
        </w:rPr>
        <w:t>х</w:t>
      </w:r>
      <w:r w:rsidRPr="006757E6">
        <w:rPr>
          <w:rFonts w:ascii="Times New Roman" w:eastAsia="Times New Roman" w:hAnsi="Times New Roman"/>
          <w:sz w:val="28"/>
          <w:szCs w:val="28"/>
        </w:rPr>
        <w:t xml:space="preserve"> </w:t>
      </w:r>
      <w:r w:rsidR="00AB305D">
        <w:rPr>
          <w:rFonts w:ascii="Times New Roman" w:eastAsia="Times New Roman" w:hAnsi="Times New Roman"/>
          <w:sz w:val="28"/>
          <w:szCs w:val="28"/>
        </w:rPr>
        <w:t>компаний</w:t>
      </w:r>
      <w:r w:rsidRPr="006757E6">
        <w:rPr>
          <w:rFonts w:ascii="Times New Roman" w:eastAsia="Times New Roman" w:hAnsi="Times New Roman"/>
          <w:sz w:val="28"/>
          <w:szCs w:val="28"/>
        </w:rPr>
        <w:t xml:space="preserve"> государств – участников СНГ</w:t>
      </w:r>
      <w:r w:rsidR="006757E6" w:rsidRPr="006757E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A6EF4" w:rsidRDefault="00C1385C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AB305D">
        <w:rPr>
          <w:rFonts w:ascii="Times New Roman" w:eastAsia="Times New Roman" w:hAnsi="Times New Roman"/>
          <w:sz w:val="28"/>
          <w:szCs w:val="28"/>
        </w:rPr>
        <w:t xml:space="preserve">одготовка </w:t>
      </w:r>
      <w:r w:rsidR="00AB305D" w:rsidRPr="006757E6">
        <w:rPr>
          <w:rFonts w:ascii="Times New Roman" w:eastAsia="Times New Roman" w:hAnsi="Times New Roman"/>
          <w:sz w:val="28"/>
          <w:szCs w:val="28"/>
        </w:rPr>
        <w:t>в рамках Совета</w:t>
      </w:r>
      <w:r w:rsidR="00AB305D">
        <w:rPr>
          <w:rFonts w:ascii="Times New Roman" w:eastAsia="Times New Roman" w:hAnsi="Times New Roman"/>
          <w:sz w:val="28"/>
          <w:szCs w:val="28"/>
        </w:rPr>
        <w:t xml:space="preserve"> совместных предложений </w:t>
      </w:r>
      <w:r w:rsidR="00791920" w:rsidRPr="006757E6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>вопросам</w:t>
      </w:r>
      <w:r w:rsidR="00AB305D">
        <w:rPr>
          <w:rFonts w:ascii="Times New Roman" w:eastAsia="Times New Roman" w:hAnsi="Times New Roman"/>
          <w:sz w:val="28"/>
          <w:szCs w:val="28"/>
        </w:rPr>
        <w:t xml:space="preserve"> </w:t>
      </w:r>
      <w:r w:rsidR="00791920" w:rsidRPr="006757E6">
        <w:rPr>
          <w:rFonts w:ascii="Times New Roman" w:eastAsia="Times New Roman" w:hAnsi="Times New Roman"/>
          <w:sz w:val="28"/>
          <w:szCs w:val="28"/>
        </w:rPr>
        <w:t xml:space="preserve">перестрахования </w:t>
      </w:r>
      <w:r>
        <w:rPr>
          <w:rFonts w:ascii="Times New Roman" w:eastAsia="Times New Roman" w:hAnsi="Times New Roman"/>
          <w:sz w:val="28"/>
          <w:szCs w:val="28"/>
        </w:rPr>
        <w:t xml:space="preserve">позволит сформировать </w:t>
      </w:r>
      <w:r w:rsidR="00FA6EF4" w:rsidRPr="006757E6">
        <w:rPr>
          <w:rFonts w:ascii="Times New Roman" w:eastAsia="Times New Roman" w:hAnsi="Times New Roman"/>
          <w:sz w:val="28"/>
          <w:szCs w:val="28"/>
        </w:rPr>
        <w:t xml:space="preserve">необходимую платформу </w:t>
      </w:r>
      <w:r>
        <w:rPr>
          <w:rFonts w:ascii="Times New Roman" w:eastAsia="Times New Roman" w:hAnsi="Times New Roman"/>
          <w:sz w:val="28"/>
          <w:szCs w:val="28"/>
        </w:rPr>
        <w:t>взаимодействия в данном секторе</w:t>
      </w:r>
      <w:r w:rsidR="00FA6EF4" w:rsidRPr="006757E6">
        <w:rPr>
          <w:rFonts w:ascii="Times New Roman" w:eastAsia="Times New Roman" w:hAnsi="Times New Roman"/>
          <w:sz w:val="28"/>
          <w:szCs w:val="28"/>
        </w:rPr>
        <w:t xml:space="preserve"> страховых услуг Содружества</w:t>
      </w:r>
      <w:r>
        <w:rPr>
          <w:rFonts w:ascii="Times New Roman" w:eastAsia="Times New Roman" w:hAnsi="Times New Roman"/>
          <w:sz w:val="28"/>
          <w:szCs w:val="28"/>
        </w:rPr>
        <w:t xml:space="preserve"> и обеспечит его дальнейшее развитие.</w:t>
      </w:r>
      <w:r w:rsidR="00FA6EF4" w:rsidRPr="006757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72AB" w:rsidRDefault="004372AB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72AB">
        <w:rPr>
          <w:rFonts w:ascii="Times New Roman" w:eastAsia="Times New Roman" w:hAnsi="Times New Roman"/>
          <w:sz w:val="28"/>
          <w:szCs w:val="28"/>
        </w:rPr>
        <w:t xml:space="preserve">Настоящий </w:t>
      </w:r>
      <w:r w:rsidR="00AE5EF9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оклад</w:t>
      </w:r>
      <w:r w:rsidRPr="004372AB">
        <w:rPr>
          <w:rFonts w:ascii="Times New Roman" w:eastAsia="Times New Roman" w:hAnsi="Times New Roman"/>
          <w:sz w:val="28"/>
          <w:szCs w:val="28"/>
        </w:rPr>
        <w:t xml:space="preserve"> подгот</w:t>
      </w:r>
      <w:r w:rsidR="000013C4">
        <w:rPr>
          <w:rFonts w:ascii="Times New Roman" w:eastAsia="Times New Roman" w:hAnsi="Times New Roman"/>
          <w:sz w:val="28"/>
          <w:szCs w:val="28"/>
        </w:rPr>
        <w:t xml:space="preserve">овлен </w:t>
      </w:r>
      <w:r w:rsidR="00AB305D" w:rsidRPr="004372AB">
        <w:rPr>
          <w:rFonts w:ascii="Times New Roman" w:eastAsia="Times New Roman" w:hAnsi="Times New Roman"/>
          <w:sz w:val="28"/>
          <w:szCs w:val="28"/>
        </w:rPr>
        <w:t>при участии Исполнительного комитета СНГ</w:t>
      </w:r>
      <w:r w:rsidR="00AB305D">
        <w:rPr>
          <w:rFonts w:ascii="Times New Roman" w:eastAsia="Times New Roman" w:hAnsi="Times New Roman"/>
          <w:sz w:val="28"/>
          <w:szCs w:val="28"/>
        </w:rPr>
        <w:t xml:space="preserve"> </w:t>
      </w:r>
      <w:r w:rsidR="000013C4">
        <w:rPr>
          <w:rFonts w:ascii="Times New Roman" w:eastAsia="Times New Roman" w:hAnsi="Times New Roman"/>
          <w:sz w:val="28"/>
          <w:szCs w:val="28"/>
        </w:rPr>
        <w:t>в соответствии с решением</w:t>
      </w:r>
      <w:r w:rsidRPr="004372AB">
        <w:rPr>
          <w:rFonts w:ascii="Times New Roman" w:eastAsia="Times New Roman" w:hAnsi="Times New Roman"/>
          <w:sz w:val="28"/>
          <w:szCs w:val="28"/>
        </w:rPr>
        <w:t xml:space="preserve">, принятым на </w:t>
      </w:r>
      <w:r w:rsidR="00D82B86">
        <w:rPr>
          <w:rFonts w:ascii="Times New Roman" w:eastAsia="Times New Roman" w:hAnsi="Times New Roman"/>
          <w:sz w:val="28"/>
          <w:szCs w:val="28"/>
        </w:rPr>
        <w:t>тринадцатом</w:t>
      </w:r>
      <w:r w:rsidRPr="004372AB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4372AB">
        <w:rPr>
          <w:rFonts w:ascii="Times New Roman" w:eastAsia="Times New Roman" w:hAnsi="Times New Roman"/>
          <w:sz w:val="28"/>
          <w:szCs w:val="28"/>
        </w:rPr>
        <w:t>Совета</w:t>
      </w:r>
      <w:r w:rsidR="00C1385C">
        <w:rPr>
          <w:rFonts w:ascii="Times New Roman" w:eastAsia="Times New Roman" w:hAnsi="Times New Roman"/>
          <w:sz w:val="28"/>
          <w:szCs w:val="28"/>
        </w:rPr>
        <w:t xml:space="preserve"> </w:t>
      </w:r>
      <w:r w:rsidR="00AE5EF9">
        <w:rPr>
          <w:rFonts w:ascii="Times New Roman" w:eastAsia="Times New Roman" w:hAnsi="Times New Roman"/>
          <w:sz w:val="28"/>
          <w:szCs w:val="28"/>
        </w:rPr>
        <w:t>5</w:t>
      </w:r>
      <w:r w:rsidR="00AE5EF9" w:rsidRPr="006757E6">
        <w:rPr>
          <w:rFonts w:ascii="Times New Roman" w:eastAsia="Times New Roman" w:hAnsi="Times New Roman"/>
          <w:sz w:val="28"/>
          <w:szCs w:val="28"/>
        </w:rPr>
        <w:t>–</w:t>
      </w:r>
      <w:r w:rsidR="00AE5EF9">
        <w:rPr>
          <w:rFonts w:ascii="Times New Roman" w:eastAsia="Times New Roman" w:hAnsi="Times New Roman"/>
          <w:sz w:val="28"/>
          <w:szCs w:val="28"/>
        </w:rPr>
        <w:t xml:space="preserve">6 апреля </w:t>
      </w:r>
      <w:r w:rsidR="00C1385C">
        <w:rPr>
          <w:rFonts w:ascii="Times New Roman" w:eastAsia="Times New Roman" w:hAnsi="Times New Roman"/>
          <w:sz w:val="28"/>
          <w:szCs w:val="28"/>
        </w:rPr>
        <w:t>2018 года.</w:t>
      </w:r>
    </w:p>
    <w:p w:rsidR="00F743C0" w:rsidRDefault="00A11D33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1D33">
        <w:rPr>
          <w:rFonts w:ascii="Times New Roman" w:eastAsia="Times New Roman" w:hAnsi="Times New Roman"/>
          <w:sz w:val="28"/>
          <w:szCs w:val="28"/>
        </w:rPr>
        <w:t xml:space="preserve">В </w:t>
      </w:r>
      <w:r w:rsidR="00AC6E07">
        <w:rPr>
          <w:rFonts w:ascii="Times New Roman" w:eastAsia="Times New Roman" w:hAnsi="Times New Roman"/>
          <w:sz w:val="28"/>
          <w:szCs w:val="28"/>
        </w:rPr>
        <w:t>Докладе</w:t>
      </w:r>
      <w:r w:rsidR="006757E6">
        <w:rPr>
          <w:rFonts w:ascii="Times New Roman" w:eastAsia="Times New Roman" w:hAnsi="Times New Roman"/>
          <w:sz w:val="28"/>
          <w:szCs w:val="28"/>
        </w:rPr>
        <w:t xml:space="preserve"> </w:t>
      </w:r>
      <w:r w:rsidR="00766FE5">
        <w:rPr>
          <w:rFonts w:ascii="Times New Roman" w:eastAsia="Times New Roman" w:hAnsi="Times New Roman"/>
          <w:sz w:val="28"/>
          <w:szCs w:val="28"/>
        </w:rPr>
        <w:t>рассмотрены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72BD8">
        <w:rPr>
          <w:rFonts w:ascii="Times New Roman" w:eastAsia="Times New Roman" w:hAnsi="Times New Roman"/>
          <w:sz w:val="28"/>
          <w:szCs w:val="28"/>
        </w:rPr>
        <w:t>общие аспекты</w:t>
      </w:r>
      <w:r>
        <w:rPr>
          <w:rFonts w:ascii="Times New Roman" w:eastAsia="Times New Roman" w:hAnsi="Times New Roman"/>
          <w:sz w:val="28"/>
          <w:szCs w:val="28"/>
        </w:rPr>
        <w:t xml:space="preserve"> перестрахования</w:t>
      </w:r>
      <w:r w:rsidR="00CA54D4">
        <w:rPr>
          <w:rFonts w:ascii="Times New Roman" w:eastAsia="Times New Roman" w:hAnsi="Times New Roman"/>
          <w:sz w:val="28"/>
          <w:szCs w:val="28"/>
        </w:rPr>
        <w:t>,</w:t>
      </w:r>
      <w:r w:rsidR="00F445F5">
        <w:rPr>
          <w:rFonts w:ascii="Times New Roman" w:eastAsia="Times New Roman" w:hAnsi="Times New Roman"/>
          <w:sz w:val="28"/>
          <w:szCs w:val="28"/>
        </w:rPr>
        <w:t xml:space="preserve"> </w:t>
      </w:r>
      <w:r w:rsidR="00A86033">
        <w:rPr>
          <w:rFonts w:ascii="Times New Roman" w:eastAsia="Times New Roman" w:hAnsi="Times New Roman"/>
          <w:sz w:val="28"/>
          <w:szCs w:val="28"/>
        </w:rPr>
        <w:t>миров</w:t>
      </w:r>
      <w:r w:rsidR="00CA54D4">
        <w:rPr>
          <w:rFonts w:ascii="Times New Roman" w:eastAsia="Times New Roman" w:hAnsi="Times New Roman"/>
          <w:sz w:val="28"/>
          <w:szCs w:val="28"/>
        </w:rPr>
        <w:t>ые достижения</w:t>
      </w:r>
      <w:r w:rsidR="00A86033">
        <w:rPr>
          <w:rFonts w:ascii="Times New Roman" w:eastAsia="Times New Roman" w:hAnsi="Times New Roman"/>
          <w:sz w:val="28"/>
          <w:szCs w:val="28"/>
        </w:rPr>
        <w:t xml:space="preserve"> </w:t>
      </w:r>
      <w:r w:rsidR="00CA54D4">
        <w:rPr>
          <w:rFonts w:ascii="Times New Roman" w:eastAsia="Times New Roman" w:hAnsi="Times New Roman"/>
          <w:sz w:val="28"/>
          <w:szCs w:val="28"/>
        </w:rPr>
        <w:t>в этой сфере,</w:t>
      </w:r>
      <w:r w:rsidR="00F445F5">
        <w:rPr>
          <w:rFonts w:ascii="Times New Roman" w:eastAsia="Times New Roman" w:hAnsi="Times New Roman"/>
          <w:sz w:val="28"/>
          <w:szCs w:val="28"/>
        </w:rPr>
        <w:t xml:space="preserve"> </w:t>
      </w:r>
      <w:r w:rsidR="00F743C0" w:rsidRPr="00A11D33">
        <w:rPr>
          <w:rFonts w:ascii="Times New Roman" w:eastAsia="Times New Roman" w:hAnsi="Times New Roman"/>
          <w:sz w:val="28"/>
          <w:szCs w:val="28"/>
        </w:rPr>
        <w:t>проанализирова</w:t>
      </w:r>
      <w:r w:rsidR="00766FE5">
        <w:rPr>
          <w:rFonts w:ascii="Times New Roman" w:eastAsia="Times New Roman" w:hAnsi="Times New Roman"/>
          <w:sz w:val="28"/>
          <w:szCs w:val="28"/>
        </w:rPr>
        <w:t>но</w:t>
      </w:r>
      <w:r w:rsidR="00F743C0" w:rsidRPr="00A11D33">
        <w:rPr>
          <w:rFonts w:ascii="Times New Roman" w:eastAsia="Times New Roman" w:hAnsi="Times New Roman"/>
          <w:sz w:val="28"/>
          <w:szCs w:val="28"/>
        </w:rPr>
        <w:t xml:space="preserve"> </w:t>
      </w:r>
      <w:r w:rsidR="00AC7E9D">
        <w:rPr>
          <w:rFonts w:ascii="Times New Roman" w:eastAsia="Times New Roman" w:hAnsi="Times New Roman"/>
          <w:sz w:val="28"/>
          <w:szCs w:val="28"/>
        </w:rPr>
        <w:t>состояние</w:t>
      </w:r>
      <w:r w:rsidR="00F743C0">
        <w:rPr>
          <w:rFonts w:ascii="Times New Roman" w:eastAsia="Times New Roman" w:hAnsi="Times New Roman"/>
          <w:sz w:val="28"/>
          <w:szCs w:val="28"/>
        </w:rPr>
        <w:t xml:space="preserve"> </w:t>
      </w:r>
      <w:r w:rsidR="00775DD5">
        <w:rPr>
          <w:rFonts w:ascii="Times New Roman" w:eastAsia="Times New Roman" w:hAnsi="Times New Roman"/>
          <w:sz w:val="28"/>
          <w:szCs w:val="28"/>
        </w:rPr>
        <w:t xml:space="preserve">белорусского и </w:t>
      </w:r>
      <w:r w:rsidR="00F743C0" w:rsidRPr="00A11D33">
        <w:rPr>
          <w:rFonts w:ascii="Times New Roman" w:eastAsia="Times New Roman" w:hAnsi="Times New Roman"/>
          <w:sz w:val="28"/>
          <w:szCs w:val="28"/>
        </w:rPr>
        <w:t>ро</w:t>
      </w:r>
      <w:r w:rsidR="00F743C0">
        <w:rPr>
          <w:rFonts w:ascii="Times New Roman" w:eastAsia="Times New Roman" w:hAnsi="Times New Roman"/>
          <w:sz w:val="28"/>
          <w:szCs w:val="28"/>
        </w:rPr>
        <w:t>ссийского перестраховочного рынка</w:t>
      </w:r>
      <w:r w:rsidR="00D13321">
        <w:rPr>
          <w:rFonts w:ascii="Times New Roman" w:eastAsia="Times New Roman" w:hAnsi="Times New Roman"/>
          <w:sz w:val="28"/>
          <w:szCs w:val="28"/>
        </w:rPr>
        <w:t>,</w:t>
      </w:r>
      <w:r w:rsidR="00AC7E9D">
        <w:rPr>
          <w:rFonts w:ascii="Times New Roman" w:eastAsia="Times New Roman" w:hAnsi="Times New Roman"/>
          <w:sz w:val="28"/>
          <w:szCs w:val="28"/>
        </w:rPr>
        <w:t xml:space="preserve"> </w:t>
      </w:r>
      <w:r w:rsidR="00D13321">
        <w:rPr>
          <w:rFonts w:ascii="Times New Roman" w:eastAsia="Times New Roman" w:hAnsi="Times New Roman"/>
          <w:sz w:val="28"/>
          <w:szCs w:val="28"/>
        </w:rPr>
        <w:t>результаты</w:t>
      </w:r>
      <w:r w:rsidR="003C544D">
        <w:rPr>
          <w:rFonts w:ascii="Times New Roman" w:eastAsia="Times New Roman" w:hAnsi="Times New Roman"/>
          <w:sz w:val="28"/>
          <w:szCs w:val="28"/>
        </w:rPr>
        <w:t xml:space="preserve"> </w:t>
      </w:r>
      <w:r w:rsidR="00D13321">
        <w:rPr>
          <w:rFonts w:ascii="Times New Roman" w:eastAsia="Times New Roman" w:hAnsi="Times New Roman"/>
          <w:sz w:val="28"/>
          <w:szCs w:val="28"/>
        </w:rPr>
        <w:t xml:space="preserve">создания </w:t>
      </w:r>
      <w:r w:rsidR="003C544D">
        <w:rPr>
          <w:rFonts w:ascii="Times New Roman" w:eastAsia="Times New Roman" w:hAnsi="Times New Roman"/>
          <w:sz w:val="28"/>
          <w:szCs w:val="28"/>
        </w:rPr>
        <w:t xml:space="preserve">их </w:t>
      </w:r>
      <w:r w:rsidR="00775DD5">
        <w:rPr>
          <w:rFonts w:ascii="Times New Roman" w:eastAsia="Times New Roman" w:hAnsi="Times New Roman"/>
          <w:sz w:val="28"/>
          <w:szCs w:val="28"/>
        </w:rPr>
        <w:t>национальных перестраховочных компаний</w:t>
      </w:r>
      <w:r w:rsidR="00702FD0" w:rsidRPr="00702FD0">
        <w:rPr>
          <w:rFonts w:ascii="Times New Roman" w:eastAsia="Times New Roman" w:hAnsi="Times New Roman"/>
          <w:sz w:val="28"/>
          <w:szCs w:val="28"/>
        </w:rPr>
        <w:t xml:space="preserve">, </w:t>
      </w:r>
      <w:r w:rsidR="005B571E">
        <w:rPr>
          <w:rFonts w:ascii="Times New Roman" w:eastAsia="Times New Roman" w:hAnsi="Times New Roman"/>
          <w:sz w:val="28"/>
          <w:szCs w:val="28"/>
        </w:rPr>
        <w:t>сформ</w:t>
      </w:r>
      <w:r w:rsidR="00766FE5">
        <w:rPr>
          <w:rFonts w:ascii="Times New Roman" w:eastAsia="Times New Roman" w:hAnsi="Times New Roman"/>
          <w:sz w:val="28"/>
          <w:szCs w:val="28"/>
        </w:rPr>
        <w:t>улированы</w:t>
      </w:r>
      <w:r w:rsidR="00AE4AF6">
        <w:rPr>
          <w:rFonts w:ascii="Times New Roman" w:eastAsia="Times New Roman" w:hAnsi="Times New Roman"/>
          <w:sz w:val="28"/>
          <w:szCs w:val="28"/>
        </w:rPr>
        <w:t xml:space="preserve"> </w:t>
      </w:r>
      <w:r w:rsidR="00F743C0">
        <w:rPr>
          <w:rFonts w:ascii="Times New Roman" w:eastAsia="Times New Roman" w:hAnsi="Times New Roman"/>
          <w:sz w:val="28"/>
          <w:szCs w:val="28"/>
        </w:rPr>
        <w:t xml:space="preserve">выводы о роли </w:t>
      </w:r>
      <w:r w:rsidR="00775DD5">
        <w:rPr>
          <w:rFonts w:ascii="Times New Roman" w:eastAsia="Times New Roman" w:hAnsi="Times New Roman"/>
          <w:sz w:val="28"/>
          <w:szCs w:val="28"/>
        </w:rPr>
        <w:t>национальных перестраховщиков в развитии рынка перестрахования</w:t>
      </w:r>
      <w:r w:rsidR="00F72BD8">
        <w:rPr>
          <w:rFonts w:ascii="Times New Roman" w:eastAsia="Times New Roman" w:hAnsi="Times New Roman"/>
          <w:sz w:val="28"/>
          <w:szCs w:val="28"/>
        </w:rPr>
        <w:t xml:space="preserve"> СНГ</w:t>
      </w:r>
      <w:r w:rsidR="00F743C0">
        <w:rPr>
          <w:rFonts w:ascii="Times New Roman" w:eastAsia="Times New Roman" w:hAnsi="Times New Roman"/>
          <w:sz w:val="28"/>
          <w:szCs w:val="28"/>
        </w:rPr>
        <w:t>.</w:t>
      </w:r>
    </w:p>
    <w:p w:rsidR="00553186" w:rsidRDefault="00553186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2FD0">
        <w:rPr>
          <w:rFonts w:ascii="Times New Roman" w:eastAsia="Times New Roman" w:hAnsi="Times New Roman"/>
          <w:sz w:val="28"/>
          <w:szCs w:val="28"/>
        </w:rPr>
        <w:t xml:space="preserve">В документе обобщены </w:t>
      </w:r>
      <w:r w:rsidR="00AC6E07" w:rsidRPr="00702FD0">
        <w:rPr>
          <w:rFonts w:ascii="Times New Roman" w:eastAsia="Times New Roman" w:hAnsi="Times New Roman"/>
          <w:sz w:val="28"/>
          <w:szCs w:val="28"/>
        </w:rPr>
        <w:t>материалы,</w:t>
      </w:r>
      <w:r w:rsidRPr="00702FD0">
        <w:rPr>
          <w:rFonts w:ascii="Times New Roman" w:eastAsia="Times New Roman" w:hAnsi="Times New Roman"/>
          <w:sz w:val="28"/>
          <w:szCs w:val="28"/>
        </w:rPr>
        <w:t xml:space="preserve"> </w:t>
      </w:r>
      <w:r w:rsidR="00AC6E07" w:rsidRPr="00702FD0">
        <w:rPr>
          <w:rFonts w:ascii="Times New Roman" w:eastAsia="Times New Roman" w:hAnsi="Times New Roman"/>
          <w:sz w:val="28"/>
          <w:szCs w:val="28"/>
        </w:rPr>
        <w:t>представленные уполномоченными органами по регулированию рынка страховых услуг Республики Беларусь и Российской Федерации</w:t>
      </w:r>
      <w:r w:rsidR="00C1385C" w:rsidRPr="00702FD0">
        <w:rPr>
          <w:rFonts w:ascii="Times New Roman" w:eastAsia="Times New Roman" w:hAnsi="Times New Roman"/>
          <w:sz w:val="28"/>
          <w:szCs w:val="28"/>
        </w:rPr>
        <w:t>, а также информация, имеющаяся в распоряжении Исполнительного комитета СНГ</w:t>
      </w:r>
      <w:r w:rsidR="00B04DFB" w:rsidRPr="00702FD0">
        <w:rPr>
          <w:rFonts w:ascii="Times New Roman" w:eastAsia="Times New Roman" w:hAnsi="Times New Roman"/>
          <w:sz w:val="28"/>
          <w:szCs w:val="28"/>
        </w:rPr>
        <w:t>.</w:t>
      </w:r>
    </w:p>
    <w:p w:rsidR="00B858E3" w:rsidRDefault="00AE5EF9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Доклад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 xml:space="preserve"> может </w:t>
      </w:r>
      <w:r w:rsidR="00C1385C">
        <w:rPr>
          <w:rFonts w:ascii="Times New Roman" w:eastAsia="Times New Roman" w:hAnsi="Times New Roman"/>
          <w:sz w:val="28"/>
          <w:szCs w:val="28"/>
        </w:rPr>
        <w:t xml:space="preserve">представлять интерес для 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>заинтересованны</w:t>
      </w:r>
      <w:r w:rsidR="00C1385C">
        <w:rPr>
          <w:rFonts w:ascii="Times New Roman" w:eastAsia="Times New Roman" w:hAnsi="Times New Roman"/>
          <w:sz w:val="28"/>
          <w:szCs w:val="28"/>
        </w:rPr>
        <w:t>х министерств</w:t>
      </w:r>
      <w:r w:rsidR="00F445F5">
        <w:rPr>
          <w:rFonts w:ascii="Times New Roman" w:eastAsia="Times New Roman" w:hAnsi="Times New Roman"/>
          <w:sz w:val="28"/>
          <w:szCs w:val="28"/>
        </w:rPr>
        <w:t xml:space="preserve"> и ведомств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 xml:space="preserve"> государств – участников СНГ, а также </w:t>
      </w:r>
      <w:r w:rsidR="00C1385C">
        <w:rPr>
          <w:rFonts w:ascii="Times New Roman" w:eastAsia="Times New Roman" w:hAnsi="Times New Roman"/>
          <w:sz w:val="28"/>
          <w:szCs w:val="28"/>
        </w:rPr>
        <w:t xml:space="preserve">страховых объединений и организаций финансовой сферы 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 xml:space="preserve">при выработке подходов </w:t>
      </w:r>
      <w:r w:rsidR="003C544D">
        <w:rPr>
          <w:rFonts w:ascii="Times New Roman" w:eastAsia="Times New Roman" w:hAnsi="Times New Roman"/>
          <w:sz w:val="28"/>
          <w:szCs w:val="28"/>
        </w:rPr>
        <w:br/>
      </w:r>
      <w:r w:rsidR="00C1385C">
        <w:rPr>
          <w:rFonts w:ascii="Times New Roman" w:eastAsia="Times New Roman" w:hAnsi="Times New Roman"/>
          <w:sz w:val="28"/>
          <w:szCs w:val="28"/>
        </w:rPr>
        <w:t>в вопросах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 xml:space="preserve"> развити</w:t>
      </w:r>
      <w:r w:rsidR="00C1385C">
        <w:rPr>
          <w:rFonts w:ascii="Times New Roman" w:eastAsia="Times New Roman" w:hAnsi="Times New Roman"/>
          <w:sz w:val="28"/>
          <w:szCs w:val="28"/>
        </w:rPr>
        <w:t>я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 xml:space="preserve"> страхового</w:t>
      </w:r>
      <w:r w:rsidR="00F445F5">
        <w:rPr>
          <w:rFonts w:ascii="Times New Roman" w:eastAsia="Times New Roman" w:hAnsi="Times New Roman"/>
          <w:sz w:val="28"/>
          <w:szCs w:val="28"/>
        </w:rPr>
        <w:t xml:space="preserve"> и перестраховочного 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 xml:space="preserve">рынка в </w:t>
      </w:r>
      <w:r w:rsidR="000B6F5C">
        <w:rPr>
          <w:rFonts w:ascii="Times New Roman" w:eastAsia="Times New Roman" w:hAnsi="Times New Roman"/>
          <w:sz w:val="28"/>
          <w:szCs w:val="28"/>
        </w:rPr>
        <w:t xml:space="preserve">рамках 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>СНГ.</w:t>
      </w:r>
    </w:p>
    <w:p w:rsidR="00F445F5" w:rsidRDefault="000B6F5C" w:rsidP="00573482">
      <w:pPr>
        <w:keepNext/>
        <w:pageBreakBefore/>
        <w:spacing w:after="24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3" w:name="_Toc532813012"/>
      <w:r w:rsidRPr="00F9781F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lastRenderedPageBreak/>
        <w:t>Общие вопросы</w:t>
      </w:r>
      <w:r w:rsidR="000908D5" w:rsidRPr="00F9781F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 перестрахования</w:t>
      </w:r>
      <w:bookmarkEnd w:id="3"/>
    </w:p>
    <w:p w:rsidR="00D936D6" w:rsidRDefault="000908D5" w:rsidP="0057348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08D5">
        <w:rPr>
          <w:rFonts w:ascii="Times New Roman" w:eastAsia="Times New Roman" w:hAnsi="Times New Roman"/>
          <w:bCs/>
          <w:sz w:val="28"/>
          <w:szCs w:val="28"/>
        </w:rPr>
        <w:t>Перес</w:t>
      </w:r>
      <w:r>
        <w:rPr>
          <w:rFonts w:ascii="Times New Roman" w:eastAsia="Times New Roman" w:hAnsi="Times New Roman"/>
          <w:bCs/>
          <w:sz w:val="28"/>
          <w:szCs w:val="28"/>
        </w:rPr>
        <w:t>трахование (reinsurance) –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система экономических страховых отношений между страховыми организациями (страховщиками) </w:t>
      </w:r>
      <w:r w:rsidR="009A7434">
        <w:rPr>
          <w:rFonts w:ascii="Times New Roman" w:eastAsia="Times New Roman" w:hAnsi="Times New Roman"/>
          <w:bCs/>
          <w:sz w:val="28"/>
          <w:szCs w:val="28"/>
        </w:rPr>
        <w:t>касательно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заключенных со страхователями договоров страхования. В соответствии с договором перестрахования страховщик, принимая на страхование риски, определ</w:t>
      </w:r>
      <w:r w:rsidR="00757A27">
        <w:rPr>
          <w:rFonts w:ascii="Times New Roman" w:eastAsia="Times New Roman" w:hAnsi="Times New Roman"/>
          <w:bCs/>
          <w:sz w:val="28"/>
          <w:szCs w:val="28"/>
        </w:rPr>
        <w:t>е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нную часть ответственности и премии по ним оставляет </w:t>
      </w:r>
      <w:r w:rsidR="009A7434">
        <w:rPr>
          <w:rFonts w:ascii="Times New Roman" w:eastAsia="Times New Roman" w:hAnsi="Times New Roman"/>
          <w:bCs/>
          <w:sz w:val="28"/>
          <w:szCs w:val="28"/>
        </w:rPr>
        <w:t>в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собственном </w:t>
      </w:r>
      <w:r w:rsidR="009A7434">
        <w:rPr>
          <w:rFonts w:ascii="Times New Roman" w:eastAsia="Times New Roman" w:hAnsi="Times New Roman"/>
          <w:bCs/>
          <w:sz w:val="28"/>
          <w:szCs w:val="28"/>
        </w:rPr>
        <w:t>распоряжении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, а оставшуюся часть переда</w:t>
      </w:r>
      <w:r w:rsidR="00757A27">
        <w:rPr>
          <w:rFonts w:ascii="Times New Roman" w:eastAsia="Times New Roman" w:hAnsi="Times New Roman"/>
          <w:bCs/>
          <w:sz w:val="28"/>
          <w:szCs w:val="28"/>
        </w:rPr>
        <w:t>е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т на согласованных условиях другим страховщикам (перестраховщикам) </w:t>
      </w:r>
      <w:r w:rsidR="009104A9">
        <w:rPr>
          <w:rFonts w:ascii="Times New Roman" w:eastAsia="Times New Roman" w:hAnsi="Times New Roman"/>
          <w:bCs/>
          <w:sz w:val="28"/>
          <w:szCs w:val="28"/>
        </w:rPr>
        <w:t>в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цел</w:t>
      </w:r>
      <w:r w:rsidR="009104A9">
        <w:rPr>
          <w:rFonts w:ascii="Times New Roman" w:eastAsia="Times New Roman" w:hAnsi="Times New Roman"/>
          <w:bCs/>
          <w:sz w:val="28"/>
          <w:szCs w:val="28"/>
        </w:rPr>
        <w:t>ях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создания</w:t>
      </w:r>
      <w:r w:rsidR="00392A8C">
        <w:rPr>
          <w:rFonts w:ascii="Times New Roman" w:eastAsia="Times New Roman" w:hAnsi="Times New Roman"/>
          <w:bCs/>
          <w:sz w:val="28"/>
          <w:szCs w:val="28"/>
        </w:rPr>
        <w:t>,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по возможности</w:t>
      </w:r>
      <w:r w:rsidR="00392A8C">
        <w:rPr>
          <w:rFonts w:ascii="Times New Roman" w:eastAsia="Times New Roman" w:hAnsi="Times New Roman"/>
          <w:bCs/>
          <w:sz w:val="28"/>
          <w:szCs w:val="28"/>
        </w:rPr>
        <w:t>,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сбалансированного страхового портфеля, обеспечения финансовой устойчивости и рентабельности страховых операций. </w:t>
      </w:r>
    </w:p>
    <w:p w:rsidR="002E02A8" w:rsidRPr="00041B6A" w:rsidRDefault="000908D5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08D5">
        <w:rPr>
          <w:rFonts w:ascii="Times New Roman" w:eastAsia="Times New Roman" w:hAnsi="Times New Roman"/>
          <w:bCs/>
          <w:sz w:val="28"/>
          <w:szCs w:val="28"/>
        </w:rPr>
        <w:t>Перестрахование является специфической областью страхования</w:t>
      </w:r>
      <w:r w:rsidR="009A7434">
        <w:rPr>
          <w:rFonts w:ascii="Times New Roman" w:eastAsia="Times New Roman" w:hAnsi="Times New Roman"/>
          <w:bCs/>
          <w:sz w:val="28"/>
          <w:szCs w:val="28"/>
        </w:rPr>
        <w:t xml:space="preserve"> и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выработало свою терминологию. </w:t>
      </w:r>
      <w:r w:rsidR="00F9781F" w:rsidRPr="000908D5">
        <w:rPr>
          <w:rFonts w:ascii="Times New Roman" w:eastAsia="Times New Roman" w:hAnsi="Times New Roman"/>
          <w:bCs/>
          <w:sz w:val="28"/>
          <w:szCs w:val="28"/>
        </w:rPr>
        <w:t>Наиболее распространенными терминами перес</w:t>
      </w:r>
      <w:r w:rsidR="00F9781F">
        <w:rPr>
          <w:rFonts w:ascii="Times New Roman" w:eastAsia="Times New Roman" w:hAnsi="Times New Roman"/>
          <w:bCs/>
          <w:sz w:val="28"/>
          <w:szCs w:val="28"/>
        </w:rPr>
        <w:t>трахования,</w:t>
      </w:r>
      <w:r w:rsidR="000B6F5C">
        <w:rPr>
          <w:rFonts w:ascii="Times New Roman" w:eastAsia="Times New Roman" w:hAnsi="Times New Roman"/>
          <w:bCs/>
          <w:sz w:val="28"/>
          <w:szCs w:val="28"/>
        </w:rPr>
        <w:t xml:space="preserve"> испол</w:t>
      </w:r>
      <w:r w:rsidR="003E15A2">
        <w:rPr>
          <w:rFonts w:ascii="Times New Roman" w:eastAsia="Times New Roman" w:hAnsi="Times New Roman"/>
          <w:bCs/>
          <w:sz w:val="28"/>
          <w:szCs w:val="28"/>
        </w:rPr>
        <w:t xml:space="preserve">ьзуемыми в </w:t>
      </w:r>
      <w:r w:rsidR="00AE5EF9">
        <w:rPr>
          <w:rFonts w:ascii="Times New Roman" w:eastAsia="Times New Roman" w:hAnsi="Times New Roman"/>
          <w:bCs/>
          <w:sz w:val="28"/>
          <w:szCs w:val="28"/>
        </w:rPr>
        <w:t xml:space="preserve">настоящем </w:t>
      </w:r>
      <w:r w:rsidR="003E15A2">
        <w:rPr>
          <w:rFonts w:ascii="Times New Roman" w:eastAsia="Times New Roman" w:hAnsi="Times New Roman"/>
          <w:bCs/>
          <w:sz w:val="28"/>
          <w:szCs w:val="28"/>
        </w:rPr>
        <w:t>Докладе</w:t>
      </w:r>
      <w:r w:rsidR="00041B6A">
        <w:rPr>
          <w:rFonts w:ascii="Times New Roman" w:eastAsia="Times New Roman" w:hAnsi="Times New Roman"/>
          <w:bCs/>
          <w:sz w:val="28"/>
          <w:szCs w:val="28"/>
        </w:rPr>
        <w:t>, являются следующие</w:t>
      </w:r>
      <w:r w:rsidR="009A7434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3E15A2" w:rsidRDefault="00AE5EF9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п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ерестрахователь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E02A8">
        <w:rPr>
          <w:rFonts w:ascii="Times New Roman" w:eastAsia="Times New Roman" w:hAnsi="Times New Roman"/>
          <w:bCs/>
          <w:sz w:val="28"/>
          <w:szCs w:val="28"/>
        </w:rPr>
        <w:t>–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страховщик, принявший на страхование риски и передавший часть этих рисков вместе с частью страховой премии по </w:t>
      </w:r>
      <w:r w:rsidR="009A7434">
        <w:rPr>
          <w:rFonts w:ascii="Times New Roman" w:eastAsia="Times New Roman" w:hAnsi="Times New Roman"/>
          <w:bCs/>
          <w:sz w:val="28"/>
          <w:szCs w:val="28"/>
        </w:rPr>
        <w:t>данным</w:t>
      </w:r>
      <w:r w:rsidR="00873731">
        <w:rPr>
          <w:rFonts w:ascii="Times New Roman" w:eastAsia="Times New Roman" w:hAnsi="Times New Roman"/>
          <w:bCs/>
          <w:sz w:val="28"/>
          <w:szCs w:val="28"/>
        </w:rPr>
        <w:t xml:space="preserve"> рискам другому страховщику,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73731" w:rsidRPr="00873731">
        <w:rPr>
          <w:rFonts w:ascii="Times New Roman" w:eastAsia="Times New Roman" w:hAnsi="Times New Roman"/>
          <w:bCs/>
          <w:sz w:val="28"/>
          <w:szCs w:val="28"/>
        </w:rPr>
        <w:t>в</w:t>
      </w:r>
      <w:r w:rsidR="000908D5" w:rsidRPr="00873731">
        <w:rPr>
          <w:rFonts w:ascii="Times New Roman" w:eastAsia="Times New Roman" w:hAnsi="Times New Roman"/>
          <w:bCs/>
          <w:sz w:val="28"/>
          <w:szCs w:val="28"/>
        </w:rPr>
        <w:t>замен он получ</w:t>
      </w:r>
      <w:r w:rsidR="003E15A2">
        <w:rPr>
          <w:rFonts w:ascii="Times New Roman" w:eastAsia="Times New Roman" w:hAnsi="Times New Roman"/>
          <w:bCs/>
          <w:sz w:val="28"/>
          <w:szCs w:val="28"/>
        </w:rPr>
        <w:t>ает</w:t>
      </w:r>
      <w:r w:rsidR="000908D5" w:rsidRPr="00873731">
        <w:rPr>
          <w:rFonts w:ascii="Times New Roman" w:eastAsia="Times New Roman" w:hAnsi="Times New Roman"/>
          <w:bCs/>
          <w:sz w:val="28"/>
          <w:szCs w:val="28"/>
        </w:rPr>
        <w:t xml:space="preserve"> обязательство возмещения части расходов, вызванных наступившими по этим рискам страховым случаям.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Перестрахователя называют также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передающей компанией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или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цедентом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908D5" w:rsidRPr="00573482" w:rsidRDefault="00AE5EF9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>п</w:t>
      </w:r>
      <w:r w:rsidR="000908D5" w:rsidRPr="00573482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>ерестраховщиком</w:t>
      </w:r>
      <w:r w:rsidR="000908D5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называют страховщика, принявшего в перестрахование риски. Перестраховщика называют также </w:t>
      </w:r>
      <w:r w:rsidR="000908D5" w:rsidRPr="00573482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 xml:space="preserve">цессионарием </w:t>
      </w:r>
      <w:r w:rsidR="000908D5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или </w:t>
      </w:r>
      <w:r w:rsidR="000908D5" w:rsidRPr="00573482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>цессионером</w:t>
      </w:r>
      <w:r w:rsidR="000908D5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а процесс передачи рисков в перестрахование </w:t>
      </w:r>
      <w:r w:rsidR="00DA4FB0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>–</w:t>
      </w:r>
      <w:r w:rsidR="000908D5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</w:t>
      </w:r>
      <w:r w:rsidR="000908D5" w:rsidRPr="00573482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>цессией</w:t>
      </w:r>
      <w:r w:rsidR="000908D5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(cession). Приняв в перестрахование риск, перестраховщик может частично передать его другому страховщику (перестраховщику), который, в свою очередь, может передать его следующему страховщику (перестраховщику). Эта операция третичного и последующих размещений рисков получила название </w:t>
      </w:r>
      <w:r w:rsidR="000908D5" w:rsidRPr="00573482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 xml:space="preserve">ретроцессия </w:t>
      </w:r>
      <w:r w:rsidR="000908D5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(retrocession), а перестраховщик, принявший риски в порядке последующих за цессией </w:t>
      </w:r>
      <w:r w:rsidR="00757A27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>размещения рисков,</w:t>
      </w:r>
      <w:r w:rsidR="000908D5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получил название </w:t>
      </w:r>
      <w:r w:rsidR="000908D5" w:rsidRPr="00573482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>ретроцессионария</w:t>
      </w:r>
      <w:r w:rsidR="000908D5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или </w:t>
      </w:r>
      <w:r w:rsidR="000908D5" w:rsidRPr="00392A8C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>р</w:t>
      </w:r>
      <w:r w:rsidR="000908D5" w:rsidRPr="00573482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>етроцессионера</w:t>
      </w:r>
      <w:r w:rsidR="000908D5" w:rsidRPr="00573482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. Перестраховщик, передающий риски в ретроцессию, называется </w:t>
      </w:r>
      <w:r w:rsidR="000908D5" w:rsidRPr="00573482">
        <w:rPr>
          <w:rFonts w:ascii="Times New Roman" w:eastAsia="Times New Roman" w:hAnsi="Times New Roman"/>
          <w:bCs/>
          <w:i/>
          <w:spacing w:val="-4"/>
          <w:sz w:val="28"/>
          <w:szCs w:val="28"/>
        </w:rPr>
        <w:t>ретроцедентом</w:t>
      </w:r>
      <w:r>
        <w:rPr>
          <w:rFonts w:ascii="Times New Roman" w:eastAsia="Times New Roman" w:hAnsi="Times New Roman"/>
          <w:bCs/>
          <w:spacing w:val="-4"/>
          <w:sz w:val="28"/>
          <w:szCs w:val="28"/>
        </w:rPr>
        <w:t>.</w:t>
      </w:r>
    </w:p>
    <w:p w:rsidR="000908D5" w:rsidRPr="000908D5" w:rsidRDefault="00AE5EF9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о обязательности передачи риска от перестрахователя перестраховщику различают </w:t>
      </w:r>
      <w:r w:rsidR="000908D5" w:rsidRPr="003E15A2">
        <w:rPr>
          <w:rFonts w:ascii="Times New Roman" w:eastAsia="Times New Roman" w:hAnsi="Times New Roman"/>
          <w:bCs/>
          <w:i/>
          <w:sz w:val="28"/>
          <w:szCs w:val="28"/>
        </w:rPr>
        <w:t>факультативное и облигаторное перестрахование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="003E15A2">
        <w:rPr>
          <w:rFonts w:ascii="Times New Roman" w:eastAsia="Times New Roman" w:hAnsi="Times New Roman"/>
          <w:bCs/>
          <w:sz w:val="28"/>
          <w:szCs w:val="28"/>
        </w:rPr>
        <w:t>также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договорное или автоматическое перестрахование).</w:t>
      </w:r>
    </w:p>
    <w:p w:rsidR="000908D5" w:rsidRPr="000908D5" w:rsidRDefault="000908D5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При </w:t>
      </w:r>
      <w:r w:rsidRPr="003E15A2">
        <w:rPr>
          <w:rFonts w:ascii="Times New Roman" w:eastAsia="Times New Roman" w:hAnsi="Times New Roman"/>
          <w:bCs/>
          <w:i/>
          <w:sz w:val="28"/>
          <w:szCs w:val="28"/>
        </w:rPr>
        <w:t>факультативном перестраховании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перестрахователь отдает перестраховщику только те риски и только в той доле, которые считает для себя необходимыми, факультативный перестраховочный договор заключается в отношении данного ед</w:t>
      </w:r>
      <w:r w:rsidR="007E7338">
        <w:rPr>
          <w:rFonts w:ascii="Times New Roman" w:eastAsia="Times New Roman" w:hAnsi="Times New Roman"/>
          <w:bCs/>
          <w:sz w:val="28"/>
          <w:szCs w:val="28"/>
        </w:rPr>
        <w:t>иничного договора страхования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. Как правило, при факультативном перестраховании риск предлагается перестраховщиком (или выступающим от его лица перестраховочным брокером) определенному кругу перестраховщиков для подбора оптимальных условий п</w:t>
      </w:r>
      <w:r w:rsidR="00392A8C">
        <w:rPr>
          <w:rFonts w:ascii="Times New Roman" w:eastAsia="Times New Roman" w:hAnsi="Times New Roman"/>
          <w:bCs/>
          <w:sz w:val="28"/>
          <w:szCs w:val="28"/>
        </w:rPr>
        <w:t xml:space="preserve">ерестрахования (главным образом 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по стоимости). Этот</w:t>
      </w:r>
      <w:r w:rsidR="002E02A8">
        <w:rPr>
          <w:rFonts w:ascii="Times New Roman" w:eastAsia="Times New Roman" w:hAnsi="Times New Roman"/>
          <w:bCs/>
          <w:sz w:val="28"/>
          <w:szCs w:val="28"/>
        </w:rPr>
        <w:t xml:space="preserve"> процесс называется котировкой.</w:t>
      </w:r>
    </w:p>
    <w:p w:rsidR="000908D5" w:rsidRPr="000908D5" w:rsidRDefault="000908D5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При </w:t>
      </w:r>
      <w:r w:rsidRPr="003E15A2">
        <w:rPr>
          <w:rFonts w:ascii="Times New Roman" w:eastAsia="Times New Roman" w:hAnsi="Times New Roman"/>
          <w:bCs/>
          <w:i/>
          <w:sz w:val="28"/>
          <w:szCs w:val="28"/>
        </w:rPr>
        <w:t>облигаторном перестраховании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по условиям договора перестрахованию подлежит весь портфель договоров страхования (все и каждый), отвечающих определенным критериям (вид страхования, территория и т.п.). Цедент </w:t>
      </w:r>
      <w:r w:rsidR="009104A9">
        <w:rPr>
          <w:rFonts w:ascii="Times New Roman" w:eastAsia="Times New Roman" w:hAnsi="Times New Roman"/>
          <w:bCs/>
          <w:sz w:val="28"/>
          <w:szCs w:val="28"/>
        </w:rPr>
        <w:t>должен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передавать в перест</w:t>
      </w:r>
      <w:r w:rsidR="009104A9">
        <w:rPr>
          <w:rFonts w:ascii="Times New Roman" w:eastAsia="Times New Roman" w:hAnsi="Times New Roman"/>
          <w:bCs/>
          <w:sz w:val="28"/>
          <w:szCs w:val="28"/>
        </w:rPr>
        <w:t xml:space="preserve">рахование обязательно все риски. </w:t>
      </w:r>
    </w:p>
    <w:p w:rsidR="000908D5" w:rsidRDefault="000908D5" w:rsidP="00573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08D5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По способу определения передаваемой доли страховой суммы и страховой премии, а также доли участия перестраховщика в убытке перестрахование делится на </w:t>
      </w:r>
      <w:r w:rsidRPr="003E15A2">
        <w:rPr>
          <w:rFonts w:ascii="Times New Roman" w:eastAsia="Times New Roman" w:hAnsi="Times New Roman"/>
          <w:bCs/>
          <w:i/>
          <w:sz w:val="28"/>
          <w:szCs w:val="28"/>
        </w:rPr>
        <w:t>пропорциональное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(proportional reinsurance) (страховщик и перестраховщик распределяют между собой страховую ответственность, страховую премию и страховое возмещение в определенной пропорции в соответствии с принятыми ими на свою ответственность долями) и </w:t>
      </w:r>
      <w:r w:rsidRPr="003E15A2">
        <w:rPr>
          <w:rFonts w:ascii="Times New Roman" w:eastAsia="Times New Roman" w:hAnsi="Times New Roman"/>
          <w:bCs/>
          <w:i/>
          <w:sz w:val="28"/>
          <w:szCs w:val="28"/>
        </w:rPr>
        <w:t>непропорциональное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(no</w:t>
      </w:r>
      <w:r w:rsidR="002E02A8">
        <w:rPr>
          <w:rFonts w:ascii="Times New Roman" w:eastAsia="Times New Roman" w:hAnsi="Times New Roman"/>
          <w:bCs/>
          <w:sz w:val="28"/>
          <w:szCs w:val="28"/>
        </w:rPr>
        <w:t xml:space="preserve">n-proportional reinsurance) 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(как правило, и то и другое имеет место при облигаторной форме перестрахования). Пропорциональное перестрахование бывает квотное (quota share reinsurance) и эксцедентное</w:t>
      </w:r>
      <w:r w:rsidR="002E02A8">
        <w:rPr>
          <w:rFonts w:ascii="Times New Roman" w:eastAsia="Times New Roman" w:hAnsi="Times New Roman"/>
          <w:bCs/>
          <w:sz w:val="28"/>
          <w:szCs w:val="28"/>
        </w:rPr>
        <w:t xml:space="preserve"> (surplus reinsurance)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. Непропорциональное перестрахование включает две основные разновидности: перестрахование на базе эксцедента убытка (excess of loss) и на базе эксцедента у</w:t>
      </w:r>
      <w:r w:rsidR="002E02A8">
        <w:rPr>
          <w:rFonts w:ascii="Times New Roman" w:eastAsia="Times New Roman" w:hAnsi="Times New Roman"/>
          <w:bCs/>
          <w:sz w:val="28"/>
          <w:szCs w:val="28"/>
        </w:rPr>
        <w:t>быточности (stop loss)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936D6" w:rsidRDefault="009A4297" w:rsidP="005734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00750" cy="2533650"/>
            <wp:effectExtent l="0" t="0" r="0" b="0"/>
            <wp:docPr id="1" name="Рисунок 1" descr="Схема процесса перестрахования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оцесса перестрахования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482">
        <w:br/>
      </w:r>
      <w:r w:rsidR="00D936D6" w:rsidRPr="00D936D6">
        <w:rPr>
          <w:rFonts w:ascii="Times New Roman" w:hAnsi="Times New Roman"/>
          <w:i/>
          <w:sz w:val="24"/>
          <w:szCs w:val="24"/>
        </w:rPr>
        <w:t>Схема процесса перестрахования</w:t>
      </w:r>
    </w:p>
    <w:p w:rsidR="00825F3D" w:rsidRPr="00BA0B70" w:rsidRDefault="00825F3D" w:rsidP="00573482">
      <w:pPr>
        <w:pStyle w:val="afc"/>
        <w:overflowPunct w:val="0"/>
        <w:autoSpaceDE w:val="0"/>
        <w:autoSpaceDN w:val="0"/>
        <w:adjustRightInd w:val="0"/>
        <w:spacing w:before="360"/>
        <w:rPr>
          <w:szCs w:val="28"/>
        </w:rPr>
      </w:pPr>
      <w:r w:rsidRPr="00BA0B70">
        <w:rPr>
          <w:szCs w:val="28"/>
        </w:rPr>
        <w:t>Перестрахование является наиболее эффективным методом перераспределения риска и повышения финансовой устойчивости страховщика. С помощью перестрахования решаются следующие задачи:</w:t>
      </w:r>
    </w:p>
    <w:p w:rsidR="00825F3D" w:rsidRPr="00DA4FB0" w:rsidRDefault="00825F3D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обеспечение дополнительной раскладки ущерба;</w:t>
      </w:r>
    </w:p>
    <w:p w:rsidR="00825F3D" w:rsidRPr="00DA4FB0" w:rsidRDefault="00825F3D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расширение финансовых возможностей крупных рисков, имеющих высокую вероятность реализации;</w:t>
      </w:r>
    </w:p>
    <w:p w:rsidR="00825F3D" w:rsidRPr="00DA4FB0" w:rsidRDefault="00825F3D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дополнительной защиты на случай изменения величины риска и возможного убытка в течен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срока действия договора стра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хования;</w:t>
      </w:r>
    </w:p>
    <w:p w:rsidR="00825F3D" w:rsidRPr="00DA4FB0" w:rsidRDefault="00825F3D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страховщика от небла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 xml:space="preserve">гоприятных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колебаний страховых выплат в ре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зультате крупных или чрезвычайных убытков, их кумуляции, а также защиты от риска снижения надежности страховых операций в результате недостаточно верных актуарных расчетов.</w:t>
      </w:r>
    </w:p>
    <w:p w:rsidR="00825F3D" w:rsidRPr="00DA4FB0" w:rsidRDefault="00825F3D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Недостаток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ресурсов страхо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 xml:space="preserve">вых компаний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объективно обусловливает ограни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ченность их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озможностей по страхованию круп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ных рисков.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ерестрахование позволяет страхо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вым компаниям путем привлечения денежных средств други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страховщиков обеспечить добро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совестное исполн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обязательств по осуществ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лению страхов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выплаты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наступлении стра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 xml:space="preserve">хового случая, сохраняя при этом стабильность своего финансового положения. Необходимость перестрахования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обусловлена, среди прочего, нор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мативными требованиями к капиталу и активам и обеспечивает инструментарий для быстрого развития страх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ового портфеля. </w:t>
      </w:r>
    </w:p>
    <w:p w:rsidR="00C24E74" w:rsidRPr="00EE6B4C" w:rsidRDefault="002E02A8" w:rsidP="00573482">
      <w:pPr>
        <w:keepNext/>
        <w:spacing w:before="360" w:after="24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4" w:name="_Toc532813013"/>
      <w:r w:rsidRPr="00F9781F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М</w:t>
      </w:r>
      <w:r w:rsidR="00FB797E" w:rsidRPr="00F9781F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ировой</w:t>
      </w:r>
      <w:r w:rsidRPr="00F9781F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 опыт</w:t>
      </w:r>
      <w:r w:rsidR="00825F3D" w:rsidRPr="00F9781F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 перестрахования</w:t>
      </w:r>
      <w:bookmarkEnd w:id="4"/>
      <w:r w:rsidR="00825F3D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 </w:t>
      </w:r>
    </w:p>
    <w:p w:rsidR="00825F3D" w:rsidRDefault="00757A27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>Совреме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нный мировой рынок перестрахова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9310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07A">
        <w:rPr>
          <w:rFonts w:ascii="Times New Roman" w:eastAsia="Times New Roman" w:hAnsi="Times New Roman"/>
          <w:sz w:val="28"/>
          <w:szCs w:val="28"/>
          <w:lang w:eastAsia="ru-RU"/>
        </w:rPr>
        <w:t>как и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рынок прямого страхования, подвержен процессам глобализации и сращивания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страхового, банковского и фондо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>вого капитало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Эти процессы являются след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>ствием необходимости увеличения капитализации перестраховщи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 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с 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необходи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 xml:space="preserve">мых финансовых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ресурсов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перестрахования природных катастроф, убытки от наступления которых оцени</w:t>
      </w:r>
      <w:r w:rsidR="00C017E3">
        <w:rPr>
          <w:rFonts w:ascii="Times New Roman" w:eastAsia="Times New Roman" w:hAnsi="Times New Roman"/>
          <w:sz w:val="28"/>
          <w:szCs w:val="28"/>
          <w:lang w:eastAsia="ru-RU"/>
        </w:rPr>
        <w:t>ваются миллиард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C017E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>ларов.</w:t>
      </w:r>
    </w:p>
    <w:p w:rsidR="0093107A" w:rsidRDefault="00370F91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выделяют</w:t>
      </w:r>
      <w:r w:rsidRPr="00B603B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</w:t>
      </w:r>
      <w:r w:rsidRPr="00B603BA">
        <w:rPr>
          <w:rFonts w:ascii="Times New Roman" w:eastAsia="Times New Roman" w:hAnsi="Times New Roman"/>
          <w:sz w:val="28"/>
          <w:szCs w:val="28"/>
          <w:lang w:eastAsia="ru-RU"/>
        </w:rPr>
        <w:t>современной перестраховочной отрасли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31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107A" w:rsidRDefault="0088301D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70F91"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ктивизация сделок по слиянию и поглощению, консолидация и укрупнение рынка. Объединение активов дает компаниям возможность для </w:t>
      </w:r>
      <w:r w:rsidR="00F92CD3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оптимизации </w:t>
      </w:r>
      <w:r w:rsidR="00370F91" w:rsidRPr="00394E20">
        <w:rPr>
          <w:rFonts w:ascii="Times New Roman" w:eastAsia="Times New Roman" w:hAnsi="Times New Roman"/>
          <w:sz w:val="28"/>
          <w:szCs w:val="28"/>
          <w:lang w:eastAsia="ru-RU"/>
        </w:rPr>
        <w:t>расходов, диверсификации структуры услуг и принимаемых на себя рисков, а также для увел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ичения перестраховочной емкости;</w:t>
      </w:r>
      <w:r w:rsidR="00370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107A" w:rsidRDefault="0088301D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70F91" w:rsidRPr="000F7E3C">
        <w:rPr>
          <w:rFonts w:ascii="Times New Roman" w:eastAsia="Times New Roman" w:hAnsi="Times New Roman"/>
          <w:sz w:val="28"/>
          <w:szCs w:val="28"/>
          <w:lang w:eastAsia="ru-RU"/>
        </w:rPr>
        <w:t>ысокая капитализация страховых и перестраховочных групп,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овышение собственного удержания;</w:t>
      </w:r>
      <w:r w:rsidR="00931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107A" w:rsidRDefault="0088301D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70F91" w:rsidRPr="00512F3C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ктивизация компаний, </w:t>
      </w:r>
      <w:r w:rsidR="0093107A">
        <w:rPr>
          <w:rFonts w:ascii="Times New Roman" w:eastAsia="Times New Roman" w:hAnsi="Times New Roman"/>
          <w:sz w:val="28"/>
          <w:szCs w:val="28"/>
          <w:lang w:eastAsia="ru-RU"/>
        </w:rPr>
        <w:t>функционирующих</w:t>
      </w:r>
      <w:r w:rsidR="0093107A" w:rsidRPr="00512F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07A">
        <w:rPr>
          <w:rFonts w:ascii="Times New Roman" w:eastAsia="Times New Roman" w:hAnsi="Times New Roman"/>
          <w:sz w:val="28"/>
          <w:szCs w:val="28"/>
          <w:lang w:eastAsia="ru-RU"/>
        </w:rPr>
        <w:t>в рамках меж</w:t>
      </w:r>
      <w:r w:rsidR="00F92CD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</w:t>
      </w:r>
      <w:r w:rsidR="0093107A">
        <w:rPr>
          <w:rFonts w:ascii="Times New Roman" w:eastAsia="Times New Roman" w:hAnsi="Times New Roman"/>
          <w:sz w:val="28"/>
          <w:szCs w:val="28"/>
          <w:lang w:eastAsia="ru-RU"/>
        </w:rPr>
        <w:t>региональных объединений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0F91" w:rsidRPr="00573482" w:rsidRDefault="0088301D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7348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r w:rsidR="00370F91" w:rsidRPr="0057348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риток на рынок перестрахования альтернативного капитала (капитал третьих лиц – сторонних инвесторов). Для эт</w:t>
      </w:r>
      <w:r w:rsidR="00F92CD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ого</w:t>
      </w:r>
      <w:r w:rsidR="00370F91" w:rsidRPr="0057348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большинство перестраховочных компаний образуют финансовые организации </w:t>
      </w:r>
      <w:r w:rsidR="00F92CD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 целью</w:t>
      </w:r>
      <w:r w:rsidR="00370F91" w:rsidRPr="0057348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обеспечения перестраховщиков необходимой перестраховочной емкостью (sidecars), выпускают облигации, связанные со страхованием катастрофических рисков, формируют фонды страховой секьюритизации для управления активами в интересах третьих лиц или образуют партнерства с участием хедж-фондов с целью привлечения их капитала для финансирования страховой деятельности.</w:t>
      </w:r>
    </w:p>
    <w:p w:rsidR="00406655" w:rsidRDefault="00406655" w:rsidP="0057348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>Мировой рынок перестрахования основ</w:t>
      </w:r>
      <w:r w:rsidR="00405D18">
        <w:rPr>
          <w:rFonts w:ascii="Times New Roman" w:eastAsia="Times New Roman" w:hAnsi="Times New Roman"/>
          <w:sz w:val="28"/>
          <w:szCs w:val="28"/>
          <w:lang w:eastAsia="ru-RU"/>
        </w:rPr>
        <w:t>ан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глобальном перераспределении рисков, поэтому катастрофические убытки, где бы они ни происходили, вызывают колебание цен на перестраховочную защиту по всему миру. </w:t>
      </w:r>
      <w:r w:rsidR="007E7338" w:rsidRPr="004066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7338">
        <w:rPr>
          <w:rFonts w:ascii="Times New Roman" w:eastAsia="Times New Roman" w:hAnsi="Times New Roman"/>
          <w:sz w:val="28"/>
          <w:szCs w:val="28"/>
          <w:lang w:eastAsia="ru-RU"/>
        </w:rPr>
        <w:t xml:space="preserve">апример, </w:t>
      </w:r>
      <w:r w:rsidR="00053798"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часть американских рисков по страхованию как имущества, так и ответственности полностью или частично перестрахованы в европейских компаниях. При этом </w:t>
      </w:r>
      <w:r w:rsidR="007E7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0200A">
        <w:rPr>
          <w:rFonts w:ascii="Times New Roman" w:eastAsia="Times New Roman" w:hAnsi="Times New Roman"/>
          <w:sz w:val="28"/>
          <w:szCs w:val="28"/>
          <w:lang w:eastAsia="ru-RU"/>
        </w:rPr>
        <w:t>а территории США в течение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последних лет происходило намного больше природных и антропогенных катастроф, чем на территории Европы. Следовательно, европейский перестраховочный рынок несет на себе нагрузку американских убытков.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Поскольку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>ерестраховочный бизнес предполагает перераспределение рисков во времени и по территории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вропейские и интегрированные </w:t>
      </w:r>
      <w:r w:rsidR="00B603BA" w:rsidRPr="00406655">
        <w:rPr>
          <w:rFonts w:ascii="Times New Roman" w:eastAsia="Times New Roman" w:hAnsi="Times New Roman"/>
          <w:sz w:val="28"/>
          <w:szCs w:val="28"/>
          <w:lang w:eastAsia="ru-RU"/>
        </w:rPr>
        <w:t>в мировой рынок</w:t>
      </w:r>
      <w:r w:rsidR="005658EA" w:rsidRPr="00565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российские</w:t>
      </w:r>
      <w:r w:rsidR="005658EA"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вынуждены нести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таким образом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бремя чужих потерь. </w:t>
      </w:r>
    </w:p>
    <w:p w:rsidR="003F2699" w:rsidRPr="003F2699" w:rsidRDefault="003F2699" w:rsidP="003F26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6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Большинство страховых организаций государств – участников СНГ значительную часть страховых рисков</w:t>
      </w:r>
      <w:r w:rsidR="00411B2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3F269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перестраховыва</w:t>
      </w:r>
      <w:r w:rsidR="00411B2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F2699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крупнейших иностранных перестраховочных компаниях с выс</w:t>
      </w:r>
      <w:r w:rsidR="00411B2F">
        <w:rPr>
          <w:rFonts w:ascii="Times New Roman" w:eastAsia="Times New Roman" w:hAnsi="Times New Roman"/>
          <w:sz w:val="28"/>
          <w:szCs w:val="28"/>
          <w:lang w:eastAsia="ru-RU"/>
        </w:rPr>
        <w:t>окими международными рейтингами и продолжают</w:t>
      </w:r>
      <w:r w:rsidRPr="003F269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расширять законодательную базу этого 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</w:t>
      </w:r>
      <w:r w:rsidRPr="003F2699">
        <w:rPr>
          <w:rFonts w:ascii="Times New Roman" w:eastAsia="Times New Roman" w:hAnsi="Times New Roman"/>
          <w:sz w:val="28"/>
          <w:szCs w:val="28"/>
          <w:lang w:eastAsia="ru-RU"/>
        </w:rPr>
        <w:t>международного сотрудничества.</w:t>
      </w:r>
    </w:p>
    <w:p w:rsidR="00825F3D" w:rsidRPr="00825F3D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Некоторые риски требуют государственной поддержки при перестраховании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>, если они имеют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большо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экономическо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, но 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обладают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низкой привлекательност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 xml:space="preserve">ью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с точки зрения бизнес-результатов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, которые могут быть достигнуты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отдельной страховой или перестраховочной компани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5F3D" w:rsidRPr="00825F3D" w:rsidRDefault="00825F3D" w:rsidP="006322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яде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 </w:t>
      </w:r>
      <w:r w:rsidR="006322D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 действовали или действуют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государственные перестраховщики, созданные </w:t>
      </w:r>
      <w:r w:rsidR="006322D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</w:t>
      </w:r>
      <w:r w:rsidR="006322DD" w:rsidRPr="00825F3D">
        <w:rPr>
          <w:rFonts w:ascii="Times New Roman" w:eastAsia="Times New Roman" w:hAnsi="Times New Roman"/>
          <w:sz w:val="28"/>
          <w:szCs w:val="28"/>
          <w:lang w:eastAsia="ru-RU"/>
        </w:rPr>
        <w:t>национал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>ьных страховых рынках</w:t>
      </w:r>
      <w:r w:rsidR="006322D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97E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середине или в конце XX века. Они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>ивают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высок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</w:t>
      </w:r>
      <w:r w:rsidR="00053798">
        <w:rPr>
          <w:rFonts w:ascii="Times New Roman" w:eastAsia="Times New Roman" w:hAnsi="Times New Roman"/>
          <w:sz w:val="28"/>
          <w:szCs w:val="28"/>
          <w:lang w:eastAsia="ru-RU"/>
        </w:rPr>
        <w:t>ую устойчивость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местных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страховщиков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яя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перестраховочн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мкост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страховании организаций и объектов, попавших под внешнеэкономические санкции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создают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перестраховочн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страховании госзаказов, а также непривлекательных с коммерческой точки зрения рисков, имеющих важное социальное, общеэкономическое, отраслевое или государственное значение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передачей рисков 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>местными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цедентами в перестрахование за рубеж,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ведут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борьб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нелегальным вывозом капиталов под видом перестраховочных операций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74C9" w:rsidRDefault="00FF4C12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Примером является</w:t>
      </w:r>
      <w:r w:rsid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осударственная монополия на операции перестрахования 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в Бразилии с 1939</w:t>
      </w:r>
      <w:r w:rsidR="00883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по 2007 год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>. В этот период все операции перестрах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в Бразилии осуществляло 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>Бразил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 xml:space="preserve">ьское общество перестрахования. 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Эта компания принадлежала в равных долях государству и страховым компаниям Бразилии и помимо операций перестрахования регулировала также сострахование и ретроцессию. </w:t>
      </w:r>
    </w:p>
    <w:p w:rsidR="006B74C9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С 1972 года в Индии 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действовала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государственная монополия на все виды страхования, все страховые и перестраховочные операции проводила Генерал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ьная страховая корпорация Индии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(GIC). В конце 1990-х годов началась либерализация страхового рынка Индии, в 2000 году у GIC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сохранились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</w:t>
      </w:r>
      <w:r w:rsidR="00370F91" w:rsidRPr="00825F3D">
        <w:rPr>
          <w:rFonts w:ascii="Times New Roman" w:eastAsia="Times New Roman" w:hAnsi="Times New Roman"/>
          <w:sz w:val="28"/>
          <w:szCs w:val="28"/>
          <w:lang w:eastAsia="ru-RU"/>
        </w:rPr>
        <w:t>функции перестрахования,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и она</w:t>
      </w:r>
      <w:r w:rsidR="00B603B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переименована в GIC Re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страховые компании Индии обязаны перестраховывать в GIC Re 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определенную долю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по имущественному стра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хованию и по страхованию жизни.</w:t>
      </w:r>
    </w:p>
    <w:p w:rsidR="004C578E" w:rsidRDefault="00825F3D" w:rsidP="00B27C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В 1996 году на страховом рынке Китая </w:t>
      </w:r>
      <w:r w:rsidR="00FF4C12">
        <w:rPr>
          <w:rFonts w:ascii="Times New Roman" w:eastAsia="Times New Roman" w:hAnsi="Times New Roman"/>
          <w:sz w:val="28"/>
          <w:szCs w:val="28"/>
          <w:lang w:eastAsia="ru-RU"/>
        </w:rPr>
        <w:t>была образована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перестраховочная компания (China Re), выделив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 xml:space="preserve">шаяся из созданной в 1949 году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венной страховой компании Китая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2002 год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компания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являлась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перестраховочной монополией, причем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 xml:space="preserve">китайские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страховые компании были обязаны перестраховывать в ней определ</w:t>
      </w:r>
      <w:r w:rsidR="006B74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нную долю по каждому принятому в страхование риску</w:t>
      </w:r>
      <w:r w:rsidR="006B74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В 2003 году на перестраховочный рынок Китая вышли также иностранные перестраховщики, а в 2007 году China Re была реорганизована в общество с ограниченной ответственностью</w:t>
      </w:r>
      <w:r w:rsidR="008D69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государственное участие в ней стало косвенным </w:t>
      </w:r>
      <w:r w:rsidR="006322DD">
        <w:rPr>
          <w:rFonts w:ascii="Times New Roman" w:eastAsia="Times New Roman" w:hAnsi="Times New Roman"/>
          <w:bCs/>
          <w:sz w:val="28"/>
          <w:szCs w:val="28"/>
        </w:rPr>
        <w:t>–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контрольный пакет этой компании был передан пяти национ</w:t>
      </w:r>
      <w:r w:rsidR="004C578E">
        <w:rPr>
          <w:rFonts w:ascii="Times New Roman" w:eastAsia="Times New Roman" w:hAnsi="Times New Roman"/>
          <w:sz w:val="28"/>
          <w:szCs w:val="28"/>
          <w:lang w:eastAsia="ru-RU"/>
        </w:rPr>
        <w:t>альным компаниям с госучастием.</w:t>
      </w:r>
    </w:p>
    <w:p w:rsidR="004C578E" w:rsidRDefault="00FF4C12" w:rsidP="004C57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</w:t>
      </w:r>
      <w:r w:rsid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осударственный </w:t>
      </w:r>
      <w:r w:rsidR="004C578E" w:rsidRPr="00B27C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ерестраховщик China Re занимает 8-е место в мире по </w:t>
      </w:r>
      <w:r w:rsidR="004C578E" w:rsidRPr="00B27C93">
        <w:rPr>
          <w:rFonts w:ascii="Times New Roman" w:eastAsia="Times New Roman" w:hAnsi="Times New Roman"/>
          <w:sz w:val="28"/>
          <w:szCs w:val="28"/>
          <w:lang w:eastAsia="ru-RU"/>
        </w:rPr>
        <w:t>подписанной пр</w:t>
      </w:r>
      <w:r w:rsidR="004C578E">
        <w:rPr>
          <w:rFonts w:ascii="Times New Roman" w:eastAsia="Times New Roman" w:hAnsi="Times New Roman"/>
          <w:sz w:val="28"/>
          <w:szCs w:val="28"/>
          <w:lang w:eastAsia="ru-RU"/>
        </w:rPr>
        <w:t>емии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>Индии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78E">
        <w:rPr>
          <w:rFonts w:ascii="Times New Roman" w:eastAsia="Times New Roman" w:hAnsi="Times New Roman"/>
          <w:sz w:val="28"/>
          <w:szCs w:val="28"/>
          <w:lang w:eastAsia="ru-RU"/>
        </w:rPr>
        <w:t>GIC Re</w:t>
      </w:r>
      <w:r w:rsidR="004C578E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>– 15-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>Бразилии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C93" w:rsidRPr="004C578E">
        <w:rPr>
          <w:rFonts w:ascii="Times New Roman" w:eastAsia="Times New Roman" w:hAnsi="Times New Roman"/>
          <w:sz w:val="28"/>
          <w:szCs w:val="28"/>
          <w:lang w:val="en-US" w:eastAsia="ru-RU"/>
        </w:rPr>
        <w:t>IRB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27C93" w:rsidRPr="004C578E">
        <w:rPr>
          <w:rFonts w:ascii="Times New Roman" w:eastAsia="Times New Roman" w:hAnsi="Times New Roman"/>
          <w:sz w:val="28"/>
          <w:szCs w:val="28"/>
          <w:lang w:val="en-US" w:eastAsia="ru-RU"/>
        </w:rPr>
        <w:t>Brasil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C93" w:rsidRPr="004C578E">
        <w:rPr>
          <w:rFonts w:ascii="Times New Roman" w:eastAsia="Times New Roman" w:hAnsi="Times New Roman"/>
          <w:sz w:val="28"/>
          <w:szCs w:val="28"/>
          <w:lang w:val="en-US" w:eastAsia="ru-RU"/>
        </w:rPr>
        <w:t>Resseguros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C93" w:rsidRPr="004C578E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7C93" w:rsidRPr="004C578E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>. – 31-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r w:rsidR="00B27C93" w:rsidRPr="004C57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Занимающая </w:t>
      </w:r>
      <w:r w:rsidR="00B27C93" w:rsidRPr="00B27C93">
        <w:rPr>
          <w:rFonts w:ascii="Times New Roman" w:eastAsia="Times New Roman" w:hAnsi="Times New Roman"/>
          <w:sz w:val="28"/>
          <w:szCs w:val="28"/>
          <w:lang w:eastAsia="ru-RU"/>
        </w:rPr>
        <w:t>9-е место Korean R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 xml:space="preserve">einsurance Co. также изначально </w:t>
      </w:r>
      <w:r w:rsidR="00B27C93" w:rsidRPr="00B27C93">
        <w:rPr>
          <w:rFonts w:ascii="Times New Roman" w:eastAsia="Times New Roman" w:hAnsi="Times New Roman"/>
          <w:sz w:val="28"/>
          <w:szCs w:val="28"/>
          <w:lang w:eastAsia="ru-RU"/>
        </w:rPr>
        <w:t>создавалась как</w:t>
      </w:r>
      <w:r w:rsidR="00B27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перестраховщик Южной Кореи</w:t>
      </w:r>
      <w:r w:rsidR="00B27C93" w:rsidRPr="00B27C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5F3D" w:rsidRDefault="00581BAF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Одной из распростране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функций государственного </w:t>
      </w:r>
      <w:r w:rsidR="008B2F1A" w:rsidRPr="00825F3D">
        <w:rPr>
          <w:rFonts w:ascii="Times New Roman" w:eastAsia="Times New Roman" w:hAnsi="Times New Roman"/>
          <w:sz w:val="28"/>
          <w:szCs w:val="28"/>
          <w:lang w:eastAsia="ru-RU"/>
        </w:rPr>
        <w:t>перестрахования</w:t>
      </w:r>
      <w:r w:rsidR="008B2F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2F1A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удержания перестраховочных премий в национальной экономике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>являетс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>я обеспечение перестраховочной е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мкости либо для всех застрахованных рисков в стране, либо для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определенной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их части, которую национальные страховщики по тем или иным причинам не в состоянии самостоятельно застраховать без господдержки. </w:t>
      </w:r>
    </w:p>
    <w:p w:rsidR="003E15A2" w:rsidRDefault="003E15A2" w:rsidP="00573482">
      <w:pPr>
        <w:keepNext/>
        <w:spacing w:before="360" w:after="24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5" w:name="_Toc532813014"/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Развитие </w:t>
      </w:r>
      <w:r w:rsidR="0088301D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национального </w:t>
      </w:r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перестрахования в СНГ</w:t>
      </w:r>
      <w:bookmarkEnd w:id="5"/>
    </w:p>
    <w:p w:rsidR="002F6A4F" w:rsidRPr="002F6A4F" w:rsidRDefault="00ED1B19" w:rsidP="00573482">
      <w:pPr>
        <w:keepNext/>
        <w:spacing w:before="360" w:after="24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6" w:name="_Toc532813015"/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Республика </w:t>
      </w:r>
      <w:r w:rsidR="00695FCE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Беларусь</w:t>
      </w:r>
      <w:bookmarkEnd w:id="6"/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Система перестрахования в Республике Беларусь представлена страховыми организациями, имеющими специальное разрешение (лицензию) на осуществление страховой деятельности, включающее перестрахование, и национальной перестраховочной организацией – республиканск</w:t>
      </w:r>
      <w:r w:rsidR="00E006DD">
        <w:rPr>
          <w:rFonts w:ascii="Times New Roman" w:hAnsi="Times New Roman"/>
          <w:sz w:val="28"/>
          <w:szCs w:val="28"/>
        </w:rPr>
        <w:t>им</w:t>
      </w:r>
      <w:r w:rsidRPr="00695FCE">
        <w:rPr>
          <w:rFonts w:ascii="Times New Roman" w:hAnsi="Times New Roman"/>
          <w:sz w:val="28"/>
          <w:szCs w:val="28"/>
        </w:rPr>
        <w:t xml:space="preserve"> унитарн</w:t>
      </w:r>
      <w:r w:rsidR="00E006DD">
        <w:rPr>
          <w:rFonts w:ascii="Times New Roman" w:hAnsi="Times New Roman"/>
          <w:sz w:val="28"/>
          <w:szCs w:val="28"/>
        </w:rPr>
        <w:t>ым</w:t>
      </w:r>
      <w:r w:rsidRPr="00695FCE">
        <w:rPr>
          <w:rFonts w:ascii="Times New Roman" w:hAnsi="Times New Roman"/>
          <w:sz w:val="28"/>
          <w:szCs w:val="28"/>
        </w:rPr>
        <w:t xml:space="preserve"> предприятие</w:t>
      </w:r>
      <w:r w:rsidR="00E006DD">
        <w:rPr>
          <w:rFonts w:ascii="Times New Roman" w:hAnsi="Times New Roman"/>
          <w:sz w:val="28"/>
          <w:szCs w:val="28"/>
        </w:rPr>
        <w:t>м</w:t>
      </w:r>
      <w:r w:rsidRPr="00695FCE">
        <w:rPr>
          <w:rFonts w:ascii="Times New Roman" w:hAnsi="Times New Roman"/>
          <w:sz w:val="28"/>
          <w:szCs w:val="28"/>
        </w:rPr>
        <w:t xml:space="preserve"> «Белорусская национальная перестраховочная организация» (далее – государственн</w:t>
      </w:r>
      <w:r w:rsidR="00411B2F">
        <w:rPr>
          <w:rFonts w:ascii="Times New Roman" w:hAnsi="Times New Roman"/>
          <w:sz w:val="28"/>
          <w:szCs w:val="28"/>
        </w:rPr>
        <w:t>ый перестраховщик</w:t>
      </w:r>
      <w:r w:rsidRPr="00695FCE">
        <w:rPr>
          <w:rFonts w:ascii="Times New Roman" w:hAnsi="Times New Roman"/>
          <w:sz w:val="28"/>
          <w:szCs w:val="28"/>
        </w:rPr>
        <w:t>).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В настоящее время такую работу (услугу), составляющую страховую деятельность, ка</w:t>
      </w:r>
      <w:r w:rsidR="00E006DD">
        <w:rPr>
          <w:rFonts w:ascii="Times New Roman" w:hAnsi="Times New Roman"/>
          <w:sz w:val="28"/>
          <w:szCs w:val="28"/>
        </w:rPr>
        <w:t xml:space="preserve">к перестрахование, осуществляют </w:t>
      </w:r>
      <w:r w:rsidRPr="00695FCE">
        <w:rPr>
          <w:rFonts w:ascii="Times New Roman" w:hAnsi="Times New Roman"/>
          <w:sz w:val="28"/>
          <w:szCs w:val="28"/>
        </w:rPr>
        <w:t>страховые организации республики, за исключением страховых организаций, осуществляющих страхование жизни.</w:t>
      </w:r>
    </w:p>
    <w:p w:rsidR="00695FCE" w:rsidRPr="00BA0B70" w:rsidRDefault="00200D0E" w:rsidP="00BA0B70">
      <w:pPr>
        <w:suppressAutoHyphens/>
        <w:spacing w:before="120" w:after="120" w:line="240" w:lineRule="auto"/>
        <w:ind w:left="1418" w:hanging="1417"/>
        <w:jc w:val="both"/>
        <w:rPr>
          <w:rFonts w:ascii="Times New Roman" w:hAnsi="Times New Roman"/>
          <w:i/>
          <w:sz w:val="26"/>
          <w:szCs w:val="26"/>
        </w:rPr>
      </w:pPr>
      <w:r w:rsidRPr="00BA0B70">
        <w:rPr>
          <w:rFonts w:ascii="Times New Roman" w:hAnsi="Times New Roman"/>
          <w:i/>
          <w:sz w:val="26"/>
          <w:szCs w:val="26"/>
        </w:rPr>
        <w:t>Справочно:</w:t>
      </w:r>
      <w:r w:rsidR="00BA0B70">
        <w:rPr>
          <w:rFonts w:ascii="Times New Roman" w:hAnsi="Times New Roman"/>
          <w:i/>
          <w:sz w:val="26"/>
          <w:szCs w:val="26"/>
        </w:rPr>
        <w:tab/>
      </w:r>
      <w:r w:rsidR="009D32FF">
        <w:rPr>
          <w:rFonts w:ascii="Times New Roman" w:hAnsi="Times New Roman"/>
          <w:i/>
          <w:sz w:val="26"/>
          <w:szCs w:val="26"/>
        </w:rPr>
        <w:t>п</w:t>
      </w:r>
      <w:r w:rsidR="00695FCE" w:rsidRPr="00BA0B70">
        <w:rPr>
          <w:rFonts w:ascii="Times New Roman" w:hAnsi="Times New Roman"/>
          <w:i/>
          <w:sz w:val="26"/>
          <w:szCs w:val="26"/>
        </w:rPr>
        <w:t>ередача страховых рисков по видам страхования, относящимся к страхованию жизни, запрещена.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Государственный перестраховщик, созданный в соответствии с постановлением Совета Министров Республики Беларусь </w:t>
      </w:r>
      <w:r w:rsidR="00A906DF">
        <w:rPr>
          <w:rFonts w:ascii="Times New Roman" w:hAnsi="Times New Roman"/>
          <w:sz w:val="28"/>
          <w:szCs w:val="28"/>
        </w:rPr>
        <w:t>от 4 ноября 2006 года</w:t>
      </w:r>
      <w:r w:rsidRPr="00695FCE">
        <w:rPr>
          <w:rFonts w:ascii="Times New Roman" w:hAnsi="Times New Roman"/>
          <w:sz w:val="28"/>
          <w:szCs w:val="28"/>
        </w:rPr>
        <w:t xml:space="preserve"> </w:t>
      </w:r>
      <w:r w:rsidR="006E3E18">
        <w:rPr>
          <w:rFonts w:ascii="Times New Roman" w:hAnsi="Times New Roman"/>
          <w:sz w:val="28"/>
          <w:szCs w:val="28"/>
        </w:rPr>
        <w:t>№ </w:t>
      </w:r>
      <w:r w:rsidRPr="00695FCE">
        <w:rPr>
          <w:rFonts w:ascii="Times New Roman" w:hAnsi="Times New Roman"/>
          <w:sz w:val="28"/>
          <w:szCs w:val="28"/>
        </w:rPr>
        <w:t>1463</w:t>
      </w:r>
      <w:r w:rsidR="000013C4">
        <w:rPr>
          <w:rFonts w:ascii="Times New Roman" w:hAnsi="Times New Roman"/>
          <w:sz w:val="28"/>
          <w:szCs w:val="28"/>
        </w:rPr>
        <w:t xml:space="preserve"> «</w:t>
      </w:r>
      <w:r w:rsidR="000013C4" w:rsidRPr="000013C4">
        <w:rPr>
          <w:rFonts w:ascii="Times New Roman" w:hAnsi="Times New Roman"/>
          <w:sz w:val="28"/>
          <w:szCs w:val="28"/>
        </w:rPr>
        <w:t>О создании белорусской национальной перестраховочной организации</w:t>
      </w:r>
      <w:r w:rsidR="000013C4">
        <w:rPr>
          <w:rFonts w:ascii="Times New Roman" w:hAnsi="Times New Roman"/>
          <w:sz w:val="28"/>
          <w:szCs w:val="28"/>
        </w:rPr>
        <w:t>»</w:t>
      </w:r>
      <w:r w:rsidRPr="00695FCE">
        <w:rPr>
          <w:rFonts w:ascii="Times New Roman" w:hAnsi="Times New Roman"/>
          <w:sz w:val="28"/>
          <w:szCs w:val="28"/>
        </w:rPr>
        <w:t>, осуществляет страховую деятельность исключительно по перестрахованию и контроль за заключением страховыми организациями Республики Беларусь договоров о перестраховании с иными страховыми организациями.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Цель создания </w:t>
      </w:r>
      <w:r w:rsidR="00E006DD">
        <w:rPr>
          <w:rFonts w:ascii="Times New Roman" w:hAnsi="Times New Roman"/>
          <w:sz w:val="28"/>
          <w:szCs w:val="28"/>
        </w:rPr>
        <w:t>госудасртвенного</w:t>
      </w:r>
      <w:r w:rsidRPr="00695FCE">
        <w:rPr>
          <w:rFonts w:ascii="Times New Roman" w:hAnsi="Times New Roman"/>
          <w:sz w:val="28"/>
          <w:szCs w:val="28"/>
        </w:rPr>
        <w:t xml:space="preserve"> перестраховщика – формирование в </w:t>
      </w:r>
      <w:r w:rsidR="00A906DF">
        <w:rPr>
          <w:rFonts w:ascii="Times New Roman" w:hAnsi="Times New Roman"/>
          <w:sz w:val="28"/>
          <w:szCs w:val="28"/>
        </w:rPr>
        <w:t xml:space="preserve">Республике </w:t>
      </w:r>
      <w:r w:rsidRPr="00695FCE">
        <w:rPr>
          <w:rFonts w:ascii="Times New Roman" w:hAnsi="Times New Roman"/>
          <w:sz w:val="28"/>
          <w:szCs w:val="28"/>
        </w:rPr>
        <w:t>Бела</w:t>
      </w:r>
      <w:r w:rsidR="00A906DF">
        <w:rPr>
          <w:rFonts w:ascii="Times New Roman" w:hAnsi="Times New Roman"/>
          <w:sz w:val="28"/>
          <w:szCs w:val="28"/>
        </w:rPr>
        <w:t>русь</w:t>
      </w:r>
      <w:r w:rsidRPr="00695FCE">
        <w:rPr>
          <w:rFonts w:ascii="Times New Roman" w:hAnsi="Times New Roman"/>
          <w:sz w:val="28"/>
          <w:szCs w:val="28"/>
        </w:rPr>
        <w:t xml:space="preserve"> эффективной системы перестрахования, которая обеспечивала бы надежной защитой страховые организации, придавала большую устойчивость финансовой системе и гарантировала соблюдение экономических интересов белорусских субъектов хозяйствования.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Создание государственного перестраховщика позволило обеспечить максимальное размещение рисков в стране и минимизировать риски, связанные </w:t>
      </w:r>
      <w:r w:rsidRPr="00695FCE">
        <w:rPr>
          <w:rFonts w:ascii="Times New Roman" w:hAnsi="Times New Roman"/>
          <w:sz w:val="28"/>
          <w:szCs w:val="28"/>
        </w:rPr>
        <w:lastRenderedPageBreak/>
        <w:t>с необоснованной утечкой иностранной валюты в виде перестраховочной премии за рубеж.</w:t>
      </w:r>
    </w:p>
    <w:p w:rsidR="00695FCE" w:rsidRPr="00BA0B70" w:rsidRDefault="00200D0E" w:rsidP="00BA0B70">
      <w:pPr>
        <w:suppressAutoHyphens/>
        <w:spacing w:before="120" w:after="120" w:line="240" w:lineRule="auto"/>
        <w:ind w:left="1418" w:hanging="1418"/>
        <w:jc w:val="both"/>
        <w:rPr>
          <w:rFonts w:ascii="Times New Roman" w:hAnsi="Times New Roman"/>
          <w:i/>
          <w:sz w:val="26"/>
          <w:szCs w:val="26"/>
        </w:rPr>
      </w:pPr>
      <w:r w:rsidRPr="00BA0B70">
        <w:rPr>
          <w:rFonts w:ascii="Times New Roman" w:hAnsi="Times New Roman"/>
          <w:i/>
          <w:sz w:val="26"/>
          <w:szCs w:val="26"/>
        </w:rPr>
        <w:t>Справочно:</w:t>
      </w:r>
      <w:r w:rsidR="00BA0B70" w:rsidRPr="00BA0B70">
        <w:rPr>
          <w:rFonts w:ascii="Times New Roman" w:hAnsi="Times New Roman"/>
          <w:i/>
          <w:sz w:val="26"/>
          <w:szCs w:val="26"/>
        </w:rPr>
        <w:tab/>
      </w:r>
      <w:r w:rsidR="009D32FF">
        <w:rPr>
          <w:rFonts w:ascii="Times New Roman" w:hAnsi="Times New Roman"/>
          <w:i/>
          <w:sz w:val="26"/>
          <w:szCs w:val="26"/>
        </w:rPr>
        <w:t>д</w:t>
      </w:r>
      <w:r w:rsidR="00695FCE" w:rsidRPr="00BA0B70">
        <w:rPr>
          <w:rFonts w:ascii="Times New Roman" w:hAnsi="Times New Roman"/>
          <w:i/>
          <w:sz w:val="26"/>
          <w:szCs w:val="26"/>
        </w:rPr>
        <w:t>оля перестраховочной премии, переданной за пределы Республики Беларусь по договорам перестрахования (переданным в перестрахование и ретроцессию), с 2005 года уменьшилась более чем в 2 раза (с 66,5</w:t>
      </w:r>
      <w:r w:rsidR="006E3E18">
        <w:rPr>
          <w:rFonts w:ascii="Times New Roman" w:hAnsi="Times New Roman"/>
          <w:i/>
          <w:sz w:val="26"/>
          <w:szCs w:val="26"/>
        </w:rPr>
        <w:t> %</w:t>
      </w:r>
      <w:r w:rsidR="00695FCE" w:rsidRPr="00BA0B70">
        <w:rPr>
          <w:rFonts w:ascii="Times New Roman" w:hAnsi="Times New Roman"/>
          <w:i/>
          <w:sz w:val="26"/>
          <w:szCs w:val="26"/>
        </w:rPr>
        <w:t xml:space="preserve"> в 2005 году до 28</w:t>
      </w:r>
      <w:r w:rsidR="006E3E18">
        <w:rPr>
          <w:rFonts w:ascii="Times New Roman" w:hAnsi="Times New Roman"/>
          <w:i/>
          <w:sz w:val="26"/>
          <w:szCs w:val="26"/>
        </w:rPr>
        <w:t> %</w:t>
      </w:r>
      <w:r w:rsidR="00695FCE" w:rsidRPr="00BA0B70">
        <w:rPr>
          <w:rFonts w:ascii="Times New Roman" w:hAnsi="Times New Roman"/>
          <w:i/>
          <w:sz w:val="26"/>
          <w:szCs w:val="26"/>
        </w:rPr>
        <w:t xml:space="preserve"> в 2017 году).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Законодательством Республики Беларусь предусмотрена обязательная передача страховыми организациями обязательств, принятых по договорам добровольного страхования сверхнормативно, государственному </w:t>
      </w:r>
      <w:r w:rsidR="00411B2F">
        <w:rPr>
          <w:rFonts w:ascii="Times New Roman" w:hAnsi="Times New Roman"/>
          <w:sz w:val="28"/>
          <w:szCs w:val="28"/>
        </w:rPr>
        <w:t xml:space="preserve">перестраховщику </w:t>
      </w:r>
      <w:r w:rsidRPr="00695FCE">
        <w:rPr>
          <w:rFonts w:ascii="Times New Roman" w:hAnsi="Times New Roman"/>
          <w:sz w:val="28"/>
          <w:szCs w:val="28"/>
        </w:rPr>
        <w:t>в полном объеме такого превышения.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Исключение составляют договоры страхования экспортных рисков с поддержкой государства. В 2016 году страховщику предоставлено право самостоятельно размещать в перестрахование обязательства, принятые им по договорам страхования экспортных рисков с поддержкой государства, в том числе за пределами Республики Беларусь, без учета требования первоочередной передачи данных обязательств государственному </w:t>
      </w:r>
      <w:r w:rsidR="00411B2F">
        <w:rPr>
          <w:rFonts w:ascii="Times New Roman" w:hAnsi="Times New Roman"/>
          <w:sz w:val="28"/>
          <w:szCs w:val="28"/>
        </w:rPr>
        <w:t>перестраховщику</w:t>
      </w:r>
      <w:r w:rsidRPr="00695FCE">
        <w:rPr>
          <w:rFonts w:ascii="Times New Roman" w:hAnsi="Times New Roman"/>
          <w:sz w:val="28"/>
          <w:szCs w:val="28"/>
        </w:rPr>
        <w:t>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Норматив ответственности установлен в размере 20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собственного капитала страховой организации, рассчитанного в соответствии с законодательством. При этом по отдельным видам страхования, например, по страхованию ответственности за неисполнение (ненадлежащее исполнение) обязательств эмитента облигаций норматив ответственности ниже – 10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</w:t>
      </w:r>
      <w:r w:rsidR="00200D0E">
        <w:rPr>
          <w:rFonts w:ascii="Times New Roman" w:hAnsi="Times New Roman"/>
          <w:sz w:val="28"/>
          <w:szCs w:val="28"/>
        </w:rPr>
        <w:br/>
      </w:r>
      <w:r w:rsidRPr="00695FCE">
        <w:rPr>
          <w:rFonts w:ascii="Times New Roman" w:hAnsi="Times New Roman"/>
          <w:sz w:val="28"/>
          <w:szCs w:val="28"/>
        </w:rPr>
        <w:t>собственного капитала страховой организации.</w:t>
      </w:r>
    </w:p>
    <w:p w:rsidR="00695FCE" w:rsidRPr="00695FCE" w:rsidRDefault="006C1A02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95FCE" w:rsidRPr="00695FCE">
        <w:rPr>
          <w:rFonts w:ascii="Times New Roman" w:hAnsi="Times New Roman"/>
          <w:sz w:val="28"/>
          <w:szCs w:val="28"/>
        </w:rPr>
        <w:t xml:space="preserve">аряду с обязательной передачей обязательств страховые организации Республики Беларусь передают в перестрахование государственному </w:t>
      </w:r>
      <w:r w:rsidR="00411B2F">
        <w:rPr>
          <w:rFonts w:ascii="Times New Roman" w:hAnsi="Times New Roman"/>
          <w:sz w:val="28"/>
          <w:szCs w:val="28"/>
        </w:rPr>
        <w:t>перестраховщику</w:t>
      </w:r>
      <w:r w:rsidR="00695FCE" w:rsidRPr="00695FCE">
        <w:rPr>
          <w:rFonts w:ascii="Times New Roman" w:hAnsi="Times New Roman"/>
          <w:sz w:val="28"/>
          <w:szCs w:val="28"/>
        </w:rPr>
        <w:t xml:space="preserve"> часть рисков исключительно на добровольной основе, что свидетельствует о высокой степени их доверия к государственному </w:t>
      </w:r>
      <w:r w:rsidR="00411B2F">
        <w:rPr>
          <w:rFonts w:ascii="Times New Roman" w:hAnsi="Times New Roman"/>
          <w:sz w:val="28"/>
          <w:szCs w:val="28"/>
        </w:rPr>
        <w:t>перестраховщику</w:t>
      </w:r>
      <w:r w:rsidR="00695FCE" w:rsidRPr="00695FCE">
        <w:rPr>
          <w:rFonts w:ascii="Times New Roman" w:hAnsi="Times New Roman"/>
          <w:sz w:val="28"/>
          <w:szCs w:val="28"/>
        </w:rPr>
        <w:t xml:space="preserve">, как надежному и профессиональному партнеру. При этом удельный вес в портфеле государственного </w:t>
      </w:r>
      <w:r w:rsidR="00411B2F">
        <w:rPr>
          <w:rFonts w:ascii="Times New Roman" w:hAnsi="Times New Roman"/>
          <w:sz w:val="28"/>
          <w:szCs w:val="28"/>
        </w:rPr>
        <w:t>перестраховщика</w:t>
      </w:r>
      <w:r w:rsidR="00695FCE" w:rsidRPr="00695FCE">
        <w:rPr>
          <w:rFonts w:ascii="Times New Roman" w:hAnsi="Times New Roman"/>
          <w:sz w:val="28"/>
          <w:szCs w:val="28"/>
        </w:rPr>
        <w:t xml:space="preserve"> рисков по добровольной передаче обязательств значительно превышает обязательную цессию.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За 2017 год объем подписанной перестраховочной премии составил: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в части установленной законодательством обязательной передачи рисков в перестраховани</w:t>
      </w:r>
      <w:r w:rsidR="00200D0E">
        <w:rPr>
          <w:rFonts w:ascii="Times New Roman" w:hAnsi="Times New Roman"/>
          <w:sz w:val="28"/>
          <w:szCs w:val="28"/>
        </w:rPr>
        <w:t>е – 917,7 млн рублей</w:t>
      </w:r>
      <w:r w:rsidR="009D32FF">
        <w:rPr>
          <w:rStyle w:val="af0"/>
          <w:rFonts w:ascii="Times New Roman" w:hAnsi="Times New Roman"/>
          <w:sz w:val="28"/>
          <w:szCs w:val="28"/>
        </w:rPr>
        <w:footnoteReference w:id="1"/>
      </w:r>
      <w:r w:rsidR="00200D0E">
        <w:rPr>
          <w:rFonts w:ascii="Times New Roman" w:hAnsi="Times New Roman"/>
          <w:sz w:val="28"/>
          <w:szCs w:val="28"/>
        </w:rPr>
        <w:t>;</w:t>
      </w:r>
    </w:p>
    <w:p w:rsidR="00695FCE" w:rsidRPr="00573482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73482">
        <w:rPr>
          <w:rFonts w:ascii="Times New Roman" w:hAnsi="Times New Roman"/>
          <w:spacing w:val="-4"/>
          <w:sz w:val="28"/>
          <w:szCs w:val="28"/>
        </w:rPr>
        <w:t>по добровольной передаче от страховых организаций – 1</w:t>
      </w:r>
      <w:r w:rsidR="00BA0B70" w:rsidRPr="00573482">
        <w:rPr>
          <w:rFonts w:ascii="Times New Roman" w:hAnsi="Times New Roman"/>
          <w:spacing w:val="-4"/>
          <w:sz w:val="28"/>
          <w:szCs w:val="28"/>
        </w:rPr>
        <w:t> </w:t>
      </w:r>
      <w:r w:rsidRPr="00573482">
        <w:rPr>
          <w:rFonts w:ascii="Times New Roman" w:hAnsi="Times New Roman"/>
          <w:spacing w:val="-4"/>
          <w:sz w:val="28"/>
          <w:szCs w:val="28"/>
        </w:rPr>
        <w:t>221,1 млн рублей.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Государс</w:t>
      </w:r>
      <w:r w:rsidR="00411B2F">
        <w:rPr>
          <w:rFonts w:ascii="Times New Roman" w:hAnsi="Times New Roman"/>
          <w:sz w:val="28"/>
          <w:szCs w:val="28"/>
        </w:rPr>
        <w:t>твенный</w:t>
      </w:r>
      <w:r w:rsidRPr="00695FCE">
        <w:rPr>
          <w:rFonts w:ascii="Times New Roman" w:hAnsi="Times New Roman"/>
          <w:sz w:val="28"/>
          <w:szCs w:val="28"/>
        </w:rPr>
        <w:t xml:space="preserve"> п</w:t>
      </w:r>
      <w:r w:rsidR="00411B2F">
        <w:rPr>
          <w:rFonts w:ascii="Times New Roman" w:hAnsi="Times New Roman"/>
          <w:sz w:val="28"/>
          <w:szCs w:val="28"/>
        </w:rPr>
        <w:t>ерестраховщик</w:t>
      </w:r>
      <w:r w:rsidRPr="00695FCE">
        <w:rPr>
          <w:rFonts w:ascii="Times New Roman" w:hAnsi="Times New Roman"/>
          <w:sz w:val="28"/>
          <w:szCs w:val="28"/>
        </w:rPr>
        <w:t xml:space="preserve"> предоставляет перестраховочную защиту в отношении крупнейших страховых проектов, связанных со страхованием авиационных рисков, строительством Белорусской АЭС, в отношении добровольного страхования рисков непогашения кредитов и добровольного страхования финансовых рисков одного из крупнейших системообразующих и экспортоориентированных предприятий для экономики</w:t>
      </w:r>
      <w:r w:rsidR="000013C4">
        <w:rPr>
          <w:rFonts w:ascii="Times New Roman" w:hAnsi="Times New Roman"/>
          <w:sz w:val="28"/>
          <w:szCs w:val="28"/>
        </w:rPr>
        <w:t xml:space="preserve"> Республики Беларусь – ОАО «БМЗ</w:t>
      </w:r>
      <w:r w:rsidR="009D32FF">
        <w:rPr>
          <w:rFonts w:ascii="Times New Roman" w:hAnsi="Times New Roman"/>
          <w:sz w:val="28"/>
          <w:szCs w:val="28"/>
        </w:rPr>
        <w:t xml:space="preserve"> </w:t>
      </w:r>
      <w:r w:rsidR="000013C4" w:rsidRPr="00695FCE">
        <w:rPr>
          <w:rFonts w:ascii="Times New Roman" w:hAnsi="Times New Roman"/>
          <w:sz w:val="28"/>
          <w:szCs w:val="28"/>
        </w:rPr>
        <w:t>–</w:t>
      </w:r>
      <w:r w:rsidR="009D32FF">
        <w:rPr>
          <w:rFonts w:ascii="Times New Roman" w:hAnsi="Times New Roman"/>
          <w:sz w:val="28"/>
          <w:szCs w:val="28"/>
        </w:rPr>
        <w:t xml:space="preserve"> </w:t>
      </w:r>
      <w:r w:rsidRPr="00695FCE">
        <w:rPr>
          <w:rFonts w:ascii="Times New Roman" w:hAnsi="Times New Roman"/>
          <w:sz w:val="28"/>
          <w:szCs w:val="28"/>
        </w:rPr>
        <w:t xml:space="preserve">управляющая компания холдинга «БМК». 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lastRenderedPageBreak/>
        <w:t>Кроме того, государственн</w:t>
      </w:r>
      <w:r w:rsidR="00411B2F">
        <w:rPr>
          <w:rFonts w:ascii="Times New Roman" w:hAnsi="Times New Roman"/>
          <w:sz w:val="28"/>
          <w:szCs w:val="28"/>
        </w:rPr>
        <w:t xml:space="preserve">ый перестраховщик </w:t>
      </w:r>
      <w:r w:rsidRPr="00695FCE">
        <w:rPr>
          <w:rFonts w:ascii="Times New Roman" w:hAnsi="Times New Roman"/>
          <w:sz w:val="28"/>
          <w:szCs w:val="28"/>
        </w:rPr>
        <w:t>принимает участие в перестраховании грузов одного из крупнейших мировых экспортеров калийных удобрений – ОАО «Белорусская калийная компания».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Одной из главных задач государственного </w:t>
      </w:r>
      <w:r w:rsidR="00411B2F">
        <w:rPr>
          <w:rFonts w:ascii="Times New Roman" w:hAnsi="Times New Roman"/>
          <w:sz w:val="28"/>
          <w:szCs w:val="28"/>
        </w:rPr>
        <w:t>перестраховщика</w:t>
      </w:r>
      <w:r w:rsidRPr="00695FCE">
        <w:rPr>
          <w:rFonts w:ascii="Times New Roman" w:hAnsi="Times New Roman"/>
          <w:sz w:val="28"/>
          <w:szCs w:val="28"/>
        </w:rPr>
        <w:t xml:space="preserve"> является предоставление перестраховочного покрытия в отношении экспортных рисков с поддержкой государства, поскольку продвижение национального экспорта на протяжении последних лет является приоритетом для экономики Республики Беларусь. При этом география поставок белорусских товаров (работ, услуг) обширна. Приоритетными направлениями являются </w:t>
      </w:r>
      <w:r w:rsidR="00A85D12" w:rsidRPr="00695FCE">
        <w:rPr>
          <w:rFonts w:ascii="Times New Roman" w:hAnsi="Times New Roman"/>
          <w:sz w:val="28"/>
          <w:szCs w:val="28"/>
        </w:rPr>
        <w:t xml:space="preserve">Республика Казахстан и </w:t>
      </w:r>
      <w:r w:rsidRPr="00695FCE">
        <w:rPr>
          <w:rFonts w:ascii="Times New Roman" w:hAnsi="Times New Roman"/>
          <w:sz w:val="28"/>
          <w:szCs w:val="28"/>
        </w:rPr>
        <w:t>Российская Федерация. Кроме того, поставки осуществля</w:t>
      </w:r>
      <w:r w:rsidR="00797165">
        <w:rPr>
          <w:rFonts w:ascii="Times New Roman" w:hAnsi="Times New Roman"/>
          <w:sz w:val="28"/>
          <w:szCs w:val="28"/>
        </w:rPr>
        <w:t>ются</w:t>
      </w:r>
      <w:r w:rsidRPr="00695FCE">
        <w:rPr>
          <w:rFonts w:ascii="Times New Roman" w:hAnsi="Times New Roman"/>
          <w:sz w:val="28"/>
          <w:szCs w:val="28"/>
        </w:rPr>
        <w:t xml:space="preserve"> в</w:t>
      </w:r>
      <w:r w:rsidR="00A85D12">
        <w:rPr>
          <w:rFonts w:ascii="Times New Roman" w:hAnsi="Times New Roman"/>
          <w:sz w:val="28"/>
          <w:szCs w:val="28"/>
        </w:rPr>
        <w:t xml:space="preserve"> Армению, </w:t>
      </w:r>
      <w:r w:rsidRPr="00695FCE">
        <w:rPr>
          <w:rFonts w:ascii="Times New Roman" w:hAnsi="Times New Roman"/>
          <w:sz w:val="28"/>
          <w:szCs w:val="28"/>
        </w:rPr>
        <w:t>Грузию</w:t>
      </w:r>
      <w:r w:rsidR="00A85D12">
        <w:rPr>
          <w:rFonts w:ascii="Times New Roman" w:hAnsi="Times New Roman"/>
          <w:sz w:val="28"/>
          <w:szCs w:val="28"/>
        </w:rPr>
        <w:t>,</w:t>
      </w:r>
      <w:r w:rsidRPr="00695FCE">
        <w:rPr>
          <w:rFonts w:ascii="Times New Roman" w:hAnsi="Times New Roman"/>
          <w:sz w:val="28"/>
          <w:szCs w:val="28"/>
        </w:rPr>
        <w:t xml:space="preserve"> </w:t>
      </w:r>
      <w:r w:rsidR="00A85D12" w:rsidRPr="00695FCE">
        <w:rPr>
          <w:rFonts w:ascii="Times New Roman" w:hAnsi="Times New Roman"/>
          <w:sz w:val="28"/>
          <w:szCs w:val="28"/>
        </w:rPr>
        <w:t>Латвию</w:t>
      </w:r>
      <w:r w:rsidR="00A85D12">
        <w:rPr>
          <w:rFonts w:ascii="Times New Roman" w:hAnsi="Times New Roman"/>
          <w:sz w:val="28"/>
          <w:szCs w:val="28"/>
        </w:rPr>
        <w:t>,</w:t>
      </w:r>
      <w:r w:rsidR="00A85D12" w:rsidRPr="00695FCE">
        <w:rPr>
          <w:rFonts w:ascii="Times New Roman" w:hAnsi="Times New Roman"/>
          <w:sz w:val="28"/>
          <w:szCs w:val="28"/>
        </w:rPr>
        <w:t xml:space="preserve"> Литву</w:t>
      </w:r>
      <w:r w:rsidR="00A85D12">
        <w:rPr>
          <w:rFonts w:ascii="Times New Roman" w:hAnsi="Times New Roman"/>
          <w:sz w:val="28"/>
          <w:szCs w:val="28"/>
        </w:rPr>
        <w:t>,</w:t>
      </w:r>
      <w:r w:rsidR="00A85D12" w:rsidRPr="00695FCE">
        <w:rPr>
          <w:rFonts w:ascii="Times New Roman" w:hAnsi="Times New Roman"/>
          <w:sz w:val="28"/>
          <w:szCs w:val="28"/>
        </w:rPr>
        <w:t xml:space="preserve"> Объединенные Арабские Эмираты</w:t>
      </w:r>
      <w:r w:rsidR="00A85D12">
        <w:rPr>
          <w:rFonts w:ascii="Times New Roman" w:hAnsi="Times New Roman"/>
          <w:sz w:val="28"/>
          <w:szCs w:val="28"/>
        </w:rPr>
        <w:t>,</w:t>
      </w:r>
      <w:r w:rsidR="00A85D12" w:rsidRPr="00695FCE">
        <w:rPr>
          <w:rFonts w:ascii="Times New Roman" w:hAnsi="Times New Roman"/>
          <w:sz w:val="28"/>
          <w:szCs w:val="28"/>
        </w:rPr>
        <w:t xml:space="preserve"> Сербию</w:t>
      </w:r>
      <w:r w:rsidR="00A85D12">
        <w:rPr>
          <w:rFonts w:ascii="Times New Roman" w:hAnsi="Times New Roman"/>
          <w:sz w:val="28"/>
          <w:szCs w:val="28"/>
        </w:rPr>
        <w:t>,</w:t>
      </w:r>
      <w:r w:rsidR="00A85D12" w:rsidRPr="00695FCE">
        <w:rPr>
          <w:rFonts w:ascii="Times New Roman" w:hAnsi="Times New Roman"/>
          <w:sz w:val="28"/>
          <w:szCs w:val="28"/>
        </w:rPr>
        <w:t xml:space="preserve"> Украину</w:t>
      </w:r>
      <w:r w:rsidR="00A85D12">
        <w:rPr>
          <w:rFonts w:ascii="Times New Roman" w:hAnsi="Times New Roman"/>
          <w:sz w:val="28"/>
          <w:szCs w:val="28"/>
        </w:rPr>
        <w:t>,</w:t>
      </w:r>
      <w:r w:rsidR="00A85D12" w:rsidRPr="00695FCE">
        <w:rPr>
          <w:rFonts w:ascii="Times New Roman" w:hAnsi="Times New Roman"/>
          <w:sz w:val="28"/>
          <w:szCs w:val="28"/>
        </w:rPr>
        <w:t xml:space="preserve"> Францию </w:t>
      </w:r>
      <w:r w:rsidRPr="00695FCE">
        <w:rPr>
          <w:rFonts w:ascii="Times New Roman" w:hAnsi="Times New Roman"/>
          <w:sz w:val="28"/>
          <w:szCs w:val="28"/>
        </w:rPr>
        <w:t>и многие другие страны.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В целом объем подписанной премии по экспортным рискам, по которым государственным </w:t>
      </w:r>
      <w:r w:rsidR="00411B2F">
        <w:rPr>
          <w:rFonts w:ascii="Times New Roman" w:hAnsi="Times New Roman"/>
          <w:sz w:val="28"/>
          <w:szCs w:val="28"/>
        </w:rPr>
        <w:t>перестраховщиком</w:t>
      </w:r>
      <w:r w:rsidRPr="00695FCE">
        <w:rPr>
          <w:rFonts w:ascii="Times New Roman" w:hAnsi="Times New Roman"/>
          <w:sz w:val="28"/>
          <w:szCs w:val="28"/>
        </w:rPr>
        <w:t xml:space="preserve"> была предоставлена перестраховочная за</w:t>
      </w:r>
      <w:r w:rsidR="00610260">
        <w:rPr>
          <w:rFonts w:ascii="Times New Roman" w:hAnsi="Times New Roman"/>
          <w:sz w:val="28"/>
          <w:szCs w:val="28"/>
        </w:rPr>
        <w:t>щита, в 2017 году составил 241</w:t>
      </w:r>
      <w:r w:rsidRPr="00695FCE">
        <w:rPr>
          <w:rFonts w:ascii="Times New Roman" w:hAnsi="Times New Roman"/>
          <w:sz w:val="28"/>
          <w:szCs w:val="28"/>
        </w:rPr>
        <w:t xml:space="preserve"> млн рублей.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Созданная с участием государственного </w:t>
      </w:r>
      <w:r w:rsidR="00411B2F">
        <w:rPr>
          <w:rFonts w:ascii="Times New Roman" w:hAnsi="Times New Roman"/>
          <w:sz w:val="28"/>
          <w:szCs w:val="28"/>
        </w:rPr>
        <w:t>перестраховщика</w:t>
      </w:r>
      <w:r w:rsidRPr="00695FCE">
        <w:rPr>
          <w:rFonts w:ascii="Times New Roman" w:hAnsi="Times New Roman"/>
          <w:sz w:val="28"/>
          <w:szCs w:val="28"/>
        </w:rPr>
        <w:t xml:space="preserve"> система перестрахования Республики Беларусь обеспечивает следующее: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заключаемые договоры перестрахования носят прозрачный характер, экономически обоснованы, тем самым исключается такое негативное явление, как «схемное перестрахование»;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участие государственного </w:t>
      </w:r>
      <w:r w:rsidR="00411B2F">
        <w:rPr>
          <w:rFonts w:ascii="Times New Roman" w:hAnsi="Times New Roman"/>
          <w:sz w:val="28"/>
          <w:szCs w:val="28"/>
        </w:rPr>
        <w:t>перестраховщика</w:t>
      </w:r>
      <w:r w:rsidRPr="00695FCE">
        <w:rPr>
          <w:rFonts w:ascii="Times New Roman" w:hAnsi="Times New Roman"/>
          <w:sz w:val="28"/>
          <w:szCs w:val="28"/>
        </w:rPr>
        <w:t xml:space="preserve"> в процессе формирования </w:t>
      </w:r>
      <w:r w:rsidRPr="00573482">
        <w:rPr>
          <w:rFonts w:ascii="Times New Roman" w:hAnsi="Times New Roman"/>
          <w:spacing w:val="-2"/>
          <w:sz w:val="28"/>
          <w:szCs w:val="28"/>
        </w:rPr>
        <w:t>условий и согласование им нетто-тарифа перестрахования снижает отрицательное</w:t>
      </w:r>
      <w:r w:rsidRPr="00695FCE">
        <w:rPr>
          <w:rFonts w:ascii="Times New Roman" w:hAnsi="Times New Roman"/>
          <w:sz w:val="28"/>
          <w:szCs w:val="28"/>
        </w:rPr>
        <w:t xml:space="preserve"> воздействие демпинга на страховой рынок Республики Беларусь;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максимальное задействование емкостей белорусского страхового рынка при формировании перестраховочной защиты.</w:t>
      </w:r>
    </w:p>
    <w:p w:rsidR="00695FCE" w:rsidRPr="00695FCE" w:rsidRDefault="00A93DF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411B2F">
        <w:rPr>
          <w:rFonts w:ascii="Times New Roman" w:hAnsi="Times New Roman"/>
          <w:sz w:val="28"/>
          <w:szCs w:val="28"/>
        </w:rPr>
        <w:t xml:space="preserve"> государственный</w:t>
      </w:r>
      <w:r w:rsidR="00695FCE" w:rsidRPr="00695FCE">
        <w:rPr>
          <w:rFonts w:ascii="Times New Roman" w:hAnsi="Times New Roman"/>
          <w:sz w:val="28"/>
          <w:szCs w:val="28"/>
        </w:rPr>
        <w:t xml:space="preserve"> </w:t>
      </w:r>
      <w:r w:rsidR="00411B2F">
        <w:rPr>
          <w:rFonts w:ascii="Times New Roman" w:hAnsi="Times New Roman"/>
          <w:sz w:val="28"/>
          <w:szCs w:val="28"/>
        </w:rPr>
        <w:t>перестраховщик</w:t>
      </w:r>
      <w:r w:rsidR="00695FCE" w:rsidRPr="00695FCE">
        <w:rPr>
          <w:rFonts w:ascii="Times New Roman" w:hAnsi="Times New Roman"/>
          <w:sz w:val="28"/>
          <w:szCs w:val="28"/>
        </w:rPr>
        <w:t xml:space="preserve"> имеет значительный уставный капитал (на 1 января 2018 г</w:t>
      </w:r>
      <w:r w:rsidR="000272F7">
        <w:rPr>
          <w:rFonts w:ascii="Times New Roman" w:hAnsi="Times New Roman"/>
          <w:sz w:val="28"/>
          <w:szCs w:val="28"/>
        </w:rPr>
        <w:t>ода</w:t>
      </w:r>
      <w:r w:rsidR="00695FCE" w:rsidRPr="00695FCE">
        <w:rPr>
          <w:rFonts w:ascii="Times New Roman" w:hAnsi="Times New Roman"/>
          <w:sz w:val="28"/>
          <w:szCs w:val="28"/>
        </w:rPr>
        <w:t xml:space="preserve"> </w:t>
      </w:r>
      <w:r w:rsidR="000272F7" w:rsidRPr="00695FCE">
        <w:rPr>
          <w:rFonts w:ascii="Times New Roman" w:hAnsi="Times New Roman"/>
          <w:sz w:val="28"/>
          <w:szCs w:val="28"/>
        </w:rPr>
        <w:t>–</w:t>
      </w:r>
      <w:r w:rsidR="000272F7">
        <w:rPr>
          <w:rFonts w:ascii="Times New Roman" w:hAnsi="Times New Roman"/>
          <w:sz w:val="28"/>
          <w:szCs w:val="28"/>
        </w:rPr>
        <w:t xml:space="preserve"> </w:t>
      </w:r>
      <w:r w:rsidR="00695FCE" w:rsidRPr="00695FCE">
        <w:rPr>
          <w:rFonts w:ascii="Times New Roman" w:hAnsi="Times New Roman"/>
          <w:sz w:val="28"/>
          <w:szCs w:val="28"/>
        </w:rPr>
        <w:t>4</w:t>
      </w:r>
      <w:r w:rsidR="00BA0B70">
        <w:rPr>
          <w:rFonts w:ascii="Times New Roman" w:hAnsi="Times New Roman"/>
          <w:sz w:val="28"/>
          <w:szCs w:val="28"/>
        </w:rPr>
        <w:t> </w:t>
      </w:r>
      <w:r w:rsidR="00695FCE" w:rsidRPr="00695FCE">
        <w:rPr>
          <w:rFonts w:ascii="Times New Roman" w:hAnsi="Times New Roman"/>
          <w:sz w:val="28"/>
          <w:szCs w:val="28"/>
        </w:rPr>
        <w:t>938,9 млн рублей), стабильный перестраховочный портфель, низкий уровень убыточности (16,7</w:t>
      </w:r>
      <w:r w:rsidR="006E3E18">
        <w:rPr>
          <w:rFonts w:ascii="Times New Roman" w:hAnsi="Times New Roman"/>
          <w:sz w:val="28"/>
          <w:szCs w:val="28"/>
        </w:rPr>
        <w:t> %</w:t>
      </w:r>
      <w:r w:rsidR="00695FCE" w:rsidRPr="00695FCE">
        <w:rPr>
          <w:rFonts w:ascii="Times New Roman" w:hAnsi="Times New Roman"/>
          <w:sz w:val="28"/>
          <w:szCs w:val="28"/>
        </w:rPr>
        <w:t>), международный рейтинг финансовой устойчивости по</w:t>
      </w:r>
      <w:r w:rsidR="00A21D88">
        <w:rPr>
          <w:rFonts w:ascii="Times New Roman" w:hAnsi="Times New Roman"/>
          <w:sz w:val="28"/>
          <w:szCs w:val="28"/>
        </w:rPr>
        <w:t>вышен до уровня «В», прогноз стабильный</w:t>
      </w:r>
      <w:r w:rsidR="00695FCE" w:rsidRPr="00695FCE">
        <w:rPr>
          <w:rFonts w:ascii="Times New Roman" w:hAnsi="Times New Roman"/>
          <w:sz w:val="28"/>
          <w:szCs w:val="28"/>
        </w:rPr>
        <w:t>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Деятельность государственного </w:t>
      </w:r>
      <w:r w:rsidR="00411B2F">
        <w:rPr>
          <w:rFonts w:ascii="Times New Roman" w:hAnsi="Times New Roman"/>
          <w:sz w:val="28"/>
          <w:szCs w:val="28"/>
        </w:rPr>
        <w:t>перестраховщика</w:t>
      </w:r>
      <w:r w:rsidRPr="00695FCE">
        <w:rPr>
          <w:rFonts w:ascii="Times New Roman" w:hAnsi="Times New Roman"/>
          <w:sz w:val="28"/>
          <w:szCs w:val="28"/>
        </w:rPr>
        <w:t xml:space="preserve"> положительно характеризует невысокий комбинированный коэффициент убыточности, который за последние годы не превысил 40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(37,2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–</w:t>
      </w:r>
      <w:r w:rsidR="000272F7">
        <w:rPr>
          <w:rFonts w:ascii="Times New Roman" w:hAnsi="Times New Roman"/>
          <w:sz w:val="28"/>
          <w:szCs w:val="28"/>
        </w:rPr>
        <w:t xml:space="preserve"> </w:t>
      </w:r>
      <w:r w:rsidRPr="00695FCE">
        <w:rPr>
          <w:rFonts w:ascii="Times New Roman" w:hAnsi="Times New Roman"/>
          <w:sz w:val="28"/>
          <w:szCs w:val="28"/>
        </w:rPr>
        <w:t>за 2017 год).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Данные факторы обеспечивают конкурентоспособность на международных рынках и привлекательность перестраховочной емкости государственного </w:t>
      </w:r>
      <w:r w:rsidR="00411B2F">
        <w:rPr>
          <w:rFonts w:ascii="Times New Roman" w:hAnsi="Times New Roman"/>
          <w:sz w:val="28"/>
          <w:szCs w:val="28"/>
        </w:rPr>
        <w:t>перестраховщика</w:t>
      </w:r>
      <w:r w:rsidRPr="00695FCE">
        <w:rPr>
          <w:rFonts w:ascii="Times New Roman" w:hAnsi="Times New Roman"/>
          <w:sz w:val="28"/>
          <w:szCs w:val="28"/>
        </w:rPr>
        <w:t xml:space="preserve">. 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По результатам деятельности за 2017 год общий объем подписанной государственным </w:t>
      </w:r>
      <w:r w:rsidR="00411B2F">
        <w:rPr>
          <w:rFonts w:ascii="Times New Roman" w:hAnsi="Times New Roman"/>
          <w:sz w:val="28"/>
          <w:szCs w:val="28"/>
        </w:rPr>
        <w:t>перестраховщиком</w:t>
      </w:r>
      <w:r w:rsidRPr="00695FCE">
        <w:rPr>
          <w:rFonts w:ascii="Times New Roman" w:hAnsi="Times New Roman"/>
          <w:sz w:val="28"/>
          <w:szCs w:val="28"/>
        </w:rPr>
        <w:t xml:space="preserve"> премии составил 2</w:t>
      </w:r>
      <w:r w:rsidR="00BA0B70">
        <w:rPr>
          <w:rFonts w:ascii="Times New Roman" w:hAnsi="Times New Roman"/>
          <w:sz w:val="28"/>
          <w:szCs w:val="28"/>
        </w:rPr>
        <w:t> </w:t>
      </w:r>
      <w:r w:rsidRPr="00695FCE">
        <w:rPr>
          <w:rFonts w:ascii="Times New Roman" w:hAnsi="Times New Roman"/>
          <w:sz w:val="28"/>
          <w:szCs w:val="28"/>
        </w:rPr>
        <w:t xml:space="preserve">489,5 млн рублей, что на 548,5 млн рублей больше, чем в 2016 году. 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Из общей суммы подписанной государственным </w:t>
      </w:r>
      <w:r w:rsidR="00411B2F">
        <w:rPr>
          <w:rFonts w:ascii="Times New Roman" w:hAnsi="Times New Roman"/>
          <w:sz w:val="28"/>
          <w:szCs w:val="28"/>
        </w:rPr>
        <w:t>перестраховщиком</w:t>
      </w:r>
      <w:r w:rsidRPr="00695FCE">
        <w:rPr>
          <w:rFonts w:ascii="Times New Roman" w:hAnsi="Times New Roman"/>
          <w:sz w:val="28"/>
          <w:szCs w:val="28"/>
        </w:rPr>
        <w:t xml:space="preserve"> премии на договоры входящего перестрахования, заключенные со страховыми компаниями Республики Беларусь, приходится 2</w:t>
      </w:r>
      <w:r w:rsidR="00BA0B70">
        <w:rPr>
          <w:rFonts w:ascii="Times New Roman" w:hAnsi="Times New Roman"/>
          <w:sz w:val="28"/>
          <w:szCs w:val="28"/>
        </w:rPr>
        <w:t> </w:t>
      </w:r>
      <w:r w:rsidRPr="00695FCE">
        <w:rPr>
          <w:rFonts w:ascii="Times New Roman" w:hAnsi="Times New Roman"/>
          <w:sz w:val="28"/>
          <w:szCs w:val="28"/>
        </w:rPr>
        <w:t xml:space="preserve">138,8 млн рублей, что </w:t>
      </w:r>
      <w:r w:rsidR="00573482">
        <w:rPr>
          <w:rFonts w:ascii="Times New Roman" w:hAnsi="Times New Roman"/>
          <w:sz w:val="28"/>
          <w:szCs w:val="28"/>
        </w:rPr>
        <w:t>на 509 </w:t>
      </w:r>
      <w:r w:rsidRPr="00695FCE">
        <w:rPr>
          <w:rFonts w:ascii="Times New Roman" w:hAnsi="Times New Roman"/>
          <w:sz w:val="28"/>
          <w:szCs w:val="28"/>
        </w:rPr>
        <w:t>млн рублей</w:t>
      </w:r>
      <w:r w:rsidR="00A93DFE">
        <w:rPr>
          <w:rFonts w:ascii="Times New Roman" w:hAnsi="Times New Roman"/>
          <w:sz w:val="28"/>
          <w:szCs w:val="28"/>
        </w:rPr>
        <w:t>,</w:t>
      </w:r>
      <w:r w:rsidRPr="00695FCE">
        <w:rPr>
          <w:rFonts w:ascii="Times New Roman" w:hAnsi="Times New Roman"/>
          <w:sz w:val="28"/>
          <w:szCs w:val="28"/>
        </w:rPr>
        <w:t xml:space="preserve"> или на 31,2</w:t>
      </w:r>
      <w:r w:rsidR="006E3E18">
        <w:rPr>
          <w:rFonts w:ascii="Times New Roman" w:hAnsi="Times New Roman"/>
          <w:sz w:val="28"/>
          <w:szCs w:val="28"/>
        </w:rPr>
        <w:t> %</w:t>
      </w:r>
      <w:r w:rsidR="00A93DFE">
        <w:rPr>
          <w:rFonts w:ascii="Times New Roman" w:hAnsi="Times New Roman"/>
          <w:sz w:val="28"/>
          <w:szCs w:val="28"/>
        </w:rPr>
        <w:t>,</w:t>
      </w:r>
      <w:r w:rsidRPr="00695FCE">
        <w:rPr>
          <w:rFonts w:ascii="Times New Roman" w:hAnsi="Times New Roman"/>
          <w:sz w:val="28"/>
          <w:szCs w:val="28"/>
        </w:rPr>
        <w:t xml:space="preserve"> больше по сравнению с 2016 годом. Наибольшее количество договоров заключено по перестрахованию грузов, </w:t>
      </w:r>
      <w:r w:rsidRPr="00695FCE">
        <w:rPr>
          <w:rFonts w:ascii="Times New Roman" w:hAnsi="Times New Roman"/>
          <w:sz w:val="28"/>
          <w:szCs w:val="28"/>
        </w:rPr>
        <w:lastRenderedPageBreak/>
        <w:t>экспортных контрактов и средств наземного транспорта предприятий. На фа</w:t>
      </w:r>
      <w:r w:rsidR="000272F7">
        <w:rPr>
          <w:rFonts w:ascii="Times New Roman" w:hAnsi="Times New Roman"/>
          <w:sz w:val="28"/>
          <w:szCs w:val="28"/>
        </w:rPr>
        <w:t>культативной основе собрано 80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общего объема перестраховочной премии.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С целью диверсификации перестраховочного портфеля государственным </w:t>
      </w:r>
      <w:r w:rsidR="00411B2F">
        <w:rPr>
          <w:rFonts w:ascii="Times New Roman" w:hAnsi="Times New Roman"/>
          <w:sz w:val="28"/>
          <w:szCs w:val="28"/>
        </w:rPr>
        <w:t>перестраховщиком</w:t>
      </w:r>
      <w:r w:rsidRPr="00695FCE">
        <w:rPr>
          <w:rFonts w:ascii="Times New Roman" w:hAnsi="Times New Roman"/>
          <w:sz w:val="28"/>
          <w:szCs w:val="28"/>
        </w:rPr>
        <w:t xml:space="preserve"> значительное внимание уделяется развитию сотрудничества в области международного перестрахования. За период деятельности государственного </w:t>
      </w:r>
      <w:r w:rsidR="00411B2F">
        <w:rPr>
          <w:rFonts w:ascii="Times New Roman" w:hAnsi="Times New Roman"/>
          <w:sz w:val="28"/>
          <w:szCs w:val="28"/>
        </w:rPr>
        <w:t>перестраховщика</w:t>
      </w:r>
      <w:r w:rsidRPr="00695FCE">
        <w:rPr>
          <w:rFonts w:ascii="Times New Roman" w:hAnsi="Times New Roman"/>
          <w:sz w:val="28"/>
          <w:szCs w:val="28"/>
        </w:rPr>
        <w:t xml:space="preserve"> заключено более 140 соглашений о сотрудничестве.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Государственн</w:t>
      </w:r>
      <w:r w:rsidR="00411B2F">
        <w:rPr>
          <w:rFonts w:ascii="Times New Roman" w:hAnsi="Times New Roman"/>
          <w:sz w:val="28"/>
          <w:szCs w:val="28"/>
        </w:rPr>
        <w:t>ый</w:t>
      </w:r>
      <w:r w:rsidRPr="00695FCE">
        <w:rPr>
          <w:rFonts w:ascii="Times New Roman" w:hAnsi="Times New Roman"/>
          <w:sz w:val="28"/>
          <w:szCs w:val="28"/>
        </w:rPr>
        <w:t xml:space="preserve"> </w:t>
      </w:r>
      <w:r w:rsidR="00411B2F">
        <w:rPr>
          <w:rFonts w:ascii="Times New Roman" w:hAnsi="Times New Roman"/>
          <w:sz w:val="28"/>
          <w:szCs w:val="28"/>
        </w:rPr>
        <w:t xml:space="preserve">перестраховщик </w:t>
      </w:r>
      <w:r w:rsidR="00411B2F" w:rsidRPr="00695FCE">
        <w:rPr>
          <w:rFonts w:ascii="Times New Roman" w:hAnsi="Times New Roman"/>
          <w:sz w:val="28"/>
          <w:szCs w:val="28"/>
        </w:rPr>
        <w:t>проводит</w:t>
      </w:r>
      <w:r w:rsidRPr="00695FCE">
        <w:rPr>
          <w:rFonts w:ascii="Times New Roman" w:hAnsi="Times New Roman"/>
          <w:sz w:val="28"/>
          <w:szCs w:val="28"/>
        </w:rPr>
        <w:t xml:space="preserve"> взвешенную политику в </w:t>
      </w:r>
      <w:r w:rsidR="006C1A02">
        <w:rPr>
          <w:rFonts w:ascii="Times New Roman" w:hAnsi="Times New Roman"/>
          <w:sz w:val="28"/>
          <w:szCs w:val="28"/>
        </w:rPr>
        <w:t xml:space="preserve">отношении </w:t>
      </w:r>
      <w:r w:rsidRPr="00695FCE">
        <w:rPr>
          <w:rFonts w:ascii="Times New Roman" w:hAnsi="Times New Roman"/>
          <w:sz w:val="28"/>
          <w:szCs w:val="28"/>
        </w:rPr>
        <w:t>приняти</w:t>
      </w:r>
      <w:r w:rsidR="006C1A02">
        <w:rPr>
          <w:rFonts w:ascii="Times New Roman" w:hAnsi="Times New Roman"/>
          <w:sz w:val="28"/>
          <w:szCs w:val="28"/>
        </w:rPr>
        <w:t>я</w:t>
      </w:r>
      <w:r w:rsidRPr="00695FCE">
        <w:rPr>
          <w:rFonts w:ascii="Times New Roman" w:hAnsi="Times New Roman"/>
          <w:sz w:val="28"/>
          <w:szCs w:val="28"/>
        </w:rPr>
        <w:t xml:space="preserve"> рисков из-за рубежа и их передач</w:t>
      </w:r>
      <w:r w:rsidR="006C1A02">
        <w:rPr>
          <w:rFonts w:ascii="Times New Roman" w:hAnsi="Times New Roman"/>
          <w:sz w:val="28"/>
          <w:szCs w:val="28"/>
        </w:rPr>
        <w:t>и</w:t>
      </w:r>
      <w:r w:rsidRPr="00695FCE">
        <w:rPr>
          <w:rFonts w:ascii="Times New Roman" w:hAnsi="Times New Roman"/>
          <w:sz w:val="28"/>
          <w:szCs w:val="28"/>
        </w:rPr>
        <w:t xml:space="preserve"> в ретроцессию за рубеж. Решения принимаются на заседаниях специально созданной внутри организации структуры – страхово</w:t>
      </w:r>
      <w:r w:rsidR="006C1A02">
        <w:rPr>
          <w:rFonts w:ascii="Times New Roman" w:hAnsi="Times New Roman"/>
          <w:sz w:val="28"/>
          <w:szCs w:val="28"/>
        </w:rPr>
        <w:t xml:space="preserve">го </w:t>
      </w:r>
      <w:r w:rsidRPr="00695FCE">
        <w:rPr>
          <w:rFonts w:ascii="Times New Roman" w:hAnsi="Times New Roman"/>
          <w:sz w:val="28"/>
          <w:szCs w:val="28"/>
        </w:rPr>
        <w:t>комитет</w:t>
      </w:r>
      <w:r w:rsidR="006C1A02">
        <w:rPr>
          <w:rFonts w:ascii="Times New Roman" w:hAnsi="Times New Roman"/>
          <w:sz w:val="28"/>
          <w:szCs w:val="28"/>
        </w:rPr>
        <w:t>а</w:t>
      </w:r>
      <w:r w:rsidRPr="00695FCE">
        <w:rPr>
          <w:rFonts w:ascii="Times New Roman" w:hAnsi="Times New Roman"/>
          <w:sz w:val="28"/>
          <w:szCs w:val="28"/>
        </w:rPr>
        <w:t xml:space="preserve"> и в соответствии с </w:t>
      </w:r>
      <w:r w:rsidR="006C1A02">
        <w:rPr>
          <w:rFonts w:ascii="Times New Roman" w:hAnsi="Times New Roman"/>
          <w:sz w:val="28"/>
          <w:szCs w:val="28"/>
        </w:rPr>
        <w:t>утвержденными правилами (</w:t>
      </w:r>
      <w:r w:rsidRPr="00695FCE">
        <w:rPr>
          <w:rFonts w:ascii="Times New Roman" w:hAnsi="Times New Roman"/>
          <w:sz w:val="28"/>
          <w:szCs w:val="28"/>
        </w:rPr>
        <w:t>секьюрити</w:t>
      </w:r>
      <w:r w:rsidR="006C1A02">
        <w:rPr>
          <w:rFonts w:ascii="Times New Roman" w:hAnsi="Times New Roman"/>
          <w:sz w:val="28"/>
          <w:szCs w:val="28"/>
        </w:rPr>
        <w:t>-</w:t>
      </w:r>
      <w:r w:rsidRPr="00695FCE">
        <w:rPr>
          <w:rFonts w:ascii="Times New Roman" w:hAnsi="Times New Roman"/>
          <w:sz w:val="28"/>
          <w:szCs w:val="28"/>
        </w:rPr>
        <w:t>листом</w:t>
      </w:r>
      <w:r w:rsidR="006C1A02">
        <w:rPr>
          <w:rFonts w:ascii="Times New Roman" w:hAnsi="Times New Roman"/>
          <w:sz w:val="28"/>
          <w:szCs w:val="28"/>
        </w:rPr>
        <w:t>)</w:t>
      </w:r>
      <w:r w:rsidRPr="00695FCE">
        <w:rPr>
          <w:rFonts w:ascii="Times New Roman" w:hAnsi="Times New Roman"/>
          <w:sz w:val="28"/>
          <w:szCs w:val="28"/>
        </w:rPr>
        <w:t xml:space="preserve">. Работа страхового комитета позволила государственному </w:t>
      </w:r>
      <w:r w:rsidR="00411B2F">
        <w:rPr>
          <w:rFonts w:ascii="Times New Roman" w:hAnsi="Times New Roman"/>
          <w:sz w:val="28"/>
          <w:szCs w:val="28"/>
        </w:rPr>
        <w:t>перестраховщику</w:t>
      </w:r>
      <w:r w:rsidRPr="00695FCE">
        <w:rPr>
          <w:rFonts w:ascii="Times New Roman" w:hAnsi="Times New Roman"/>
          <w:sz w:val="28"/>
          <w:szCs w:val="28"/>
        </w:rPr>
        <w:t xml:space="preserve"> повысить качество страхового портфеля, оптимизировать структуру и снизить стоимость облигаторного и факультативного ретроцессионного покрытия, сформировать оптимальную защиту страховых организаций Беларуси.</w:t>
      </w:r>
    </w:p>
    <w:p w:rsid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Одним из ключевых направлений деятельности остается развитие взаимовыгодного сотрудничества с иностранными партнерами, поиск новых рынков перестрахования. Особое внимание государственн</w:t>
      </w:r>
      <w:r w:rsidR="00411B2F">
        <w:rPr>
          <w:rFonts w:ascii="Times New Roman" w:hAnsi="Times New Roman"/>
          <w:sz w:val="28"/>
          <w:szCs w:val="28"/>
        </w:rPr>
        <w:t>ый</w:t>
      </w:r>
      <w:r w:rsidRPr="00695FCE">
        <w:rPr>
          <w:rFonts w:ascii="Times New Roman" w:hAnsi="Times New Roman"/>
          <w:sz w:val="28"/>
          <w:szCs w:val="28"/>
        </w:rPr>
        <w:t xml:space="preserve"> </w:t>
      </w:r>
      <w:r w:rsidR="00411B2F">
        <w:rPr>
          <w:rFonts w:ascii="Times New Roman" w:hAnsi="Times New Roman"/>
          <w:sz w:val="28"/>
          <w:szCs w:val="28"/>
        </w:rPr>
        <w:t xml:space="preserve">перестраховщик </w:t>
      </w:r>
      <w:r w:rsidRPr="00695FCE">
        <w:rPr>
          <w:rFonts w:ascii="Times New Roman" w:hAnsi="Times New Roman"/>
          <w:sz w:val="28"/>
          <w:szCs w:val="28"/>
        </w:rPr>
        <w:t>уделяет расширению сотрудничества с крупнейшими страховыми организациями Российской Федерации, в том</w:t>
      </w:r>
      <w:r w:rsidR="000272F7">
        <w:rPr>
          <w:rFonts w:ascii="Times New Roman" w:hAnsi="Times New Roman"/>
          <w:sz w:val="28"/>
          <w:szCs w:val="28"/>
        </w:rPr>
        <w:t xml:space="preserve"> числе с АО </w:t>
      </w:r>
      <w:r w:rsidRPr="00695FCE">
        <w:rPr>
          <w:rFonts w:ascii="Times New Roman" w:hAnsi="Times New Roman"/>
          <w:sz w:val="28"/>
          <w:szCs w:val="28"/>
        </w:rPr>
        <w:t xml:space="preserve">«Российская национальная перестраховочная компания», а также активизации сотрудничества со страховыми рынками </w:t>
      </w:r>
      <w:r w:rsidR="00200D0E" w:rsidRPr="00695FCE">
        <w:rPr>
          <w:rFonts w:ascii="Times New Roman" w:hAnsi="Times New Roman"/>
          <w:sz w:val="28"/>
          <w:szCs w:val="28"/>
        </w:rPr>
        <w:t xml:space="preserve">Азербайджана и </w:t>
      </w:r>
      <w:r w:rsidRPr="00695FCE">
        <w:rPr>
          <w:rFonts w:ascii="Times New Roman" w:hAnsi="Times New Roman"/>
          <w:sz w:val="28"/>
          <w:szCs w:val="28"/>
        </w:rPr>
        <w:t>Казахстана.</w:t>
      </w:r>
    </w:p>
    <w:p w:rsidR="00C24E74" w:rsidRPr="00CD4D12" w:rsidRDefault="002E02A8" w:rsidP="00573482">
      <w:pPr>
        <w:keepNext/>
        <w:spacing w:before="360" w:after="24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7" w:name="_Toc532813016"/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Российск</w:t>
      </w:r>
      <w:r w:rsidR="00695FCE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ая</w:t>
      </w:r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 Федераци</w:t>
      </w:r>
      <w:r w:rsidR="00695FCE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я</w:t>
      </w:r>
      <w:bookmarkEnd w:id="7"/>
    </w:p>
    <w:p w:rsidR="00695FCE" w:rsidRPr="00695FCE" w:rsidRDefault="00695FCE" w:rsidP="004E027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Перестрахование в Российской Федерации вправе осуществлять страховые организации, имеющие соответствующую лицензию на перестраховочн</w:t>
      </w:r>
      <w:r w:rsidR="006C1A02">
        <w:rPr>
          <w:rFonts w:ascii="Times New Roman" w:hAnsi="Times New Roman"/>
          <w:sz w:val="28"/>
          <w:szCs w:val="28"/>
        </w:rPr>
        <w:t>ую</w:t>
      </w:r>
      <w:r w:rsidRPr="00695FCE">
        <w:rPr>
          <w:rFonts w:ascii="Times New Roman" w:hAnsi="Times New Roman"/>
          <w:sz w:val="28"/>
          <w:szCs w:val="28"/>
        </w:rPr>
        <w:t xml:space="preserve"> деятельност</w:t>
      </w:r>
      <w:r w:rsidR="006C1A02">
        <w:rPr>
          <w:rFonts w:ascii="Times New Roman" w:hAnsi="Times New Roman"/>
          <w:sz w:val="28"/>
          <w:szCs w:val="28"/>
        </w:rPr>
        <w:t>ь</w:t>
      </w:r>
      <w:r w:rsidRPr="00695FCE">
        <w:rPr>
          <w:rFonts w:ascii="Times New Roman" w:hAnsi="Times New Roman"/>
          <w:sz w:val="28"/>
          <w:szCs w:val="28"/>
        </w:rPr>
        <w:t xml:space="preserve">. </w:t>
      </w:r>
    </w:p>
    <w:p w:rsidR="00695FCE" w:rsidRPr="00695FCE" w:rsidRDefault="00695FCE" w:rsidP="00ED3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Основными рынками для размещения рисков российских страховых компаний традиционно являютс</w:t>
      </w:r>
      <w:r w:rsidR="00ED3589">
        <w:rPr>
          <w:rFonts w:ascii="Times New Roman" w:hAnsi="Times New Roman"/>
          <w:sz w:val="28"/>
          <w:szCs w:val="28"/>
        </w:rPr>
        <w:t xml:space="preserve">я рынки континентальной Европы </w:t>
      </w:r>
      <w:r w:rsidRPr="00695FCE">
        <w:rPr>
          <w:rFonts w:ascii="Times New Roman" w:hAnsi="Times New Roman"/>
          <w:sz w:val="28"/>
          <w:szCs w:val="28"/>
        </w:rPr>
        <w:t xml:space="preserve">и Великобритании. В 2016 </w:t>
      </w:r>
      <w:r w:rsidR="00A20603">
        <w:rPr>
          <w:rFonts w:ascii="Times New Roman" w:hAnsi="Times New Roman"/>
          <w:sz w:val="28"/>
          <w:szCs w:val="28"/>
        </w:rPr>
        <w:t xml:space="preserve">году </w:t>
      </w:r>
      <w:r w:rsidRPr="00695FCE">
        <w:rPr>
          <w:rFonts w:ascii="Times New Roman" w:hAnsi="Times New Roman"/>
          <w:sz w:val="28"/>
          <w:szCs w:val="28"/>
        </w:rPr>
        <w:t>объем премии, переданной на международный рынок, составлял более 85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общего объема исхо</w:t>
      </w:r>
      <w:r w:rsidR="00ED3589">
        <w:rPr>
          <w:rFonts w:ascii="Times New Roman" w:hAnsi="Times New Roman"/>
          <w:sz w:val="28"/>
          <w:szCs w:val="28"/>
        </w:rPr>
        <w:t>дящей перестраховочной премии, а в</w:t>
      </w:r>
      <w:r w:rsidRPr="00695FCE">
        <w:rPr>
          <w:rFonts w:ascii="Times New Roman" w:hAnsi="Times New Roman"/>
          <w:sz w:val="28"/>
          <w:szCs w:val="28"/>
        </w:rPr>
        <w:t xml:space="preserve"> 2017 году – 80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Также в 2017 году </w:t>
      </w:r>
      <w:r w:rsidR="006C1A02">
        <w:rPr>
          <w:rFonts w:ascii="Times New Roman" w:hAnsi="Times New Roman"/>
          <w:sz w:val="28"/>
          <w:szCs w:val="28"/>
        </w:rPr>
        <w:t>имело место</w:t>
      </w:r>
      <w:r w:rsidRPr="00695FCE">
        <w:rPr>
          <w:rFonts w:ascii="Times New Roman" w:hAnsi="Times New Roman"/>
          <w:sz w:val="28"/>
          <w:szCs w:val="28"/>
        </w:rPr>
        <w:t xml:space="preserve"> незначительное уменьшение объема перестраховочного рынка в абсолютных цифрах – снижение входящей перестраховочной премии по итогам 2017 года составило 2,8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. Продолжалось снижение поступающих из-за рубежа премий (на 40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) и доли международного бизнеса в общем объеме входящего перестрахования.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В 2017 году объем страховых премий по договорам, переданным в перестрахование, снизился на 17,6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, до 108,9 млрд рублей. Это падение носит отчасти технический характер – часть начислений по перестрахованию, </w:t>
      </w:r>
      <w:r w:rsidRPr="00695FCE">
        <w:rPr>
          <w:rFonts w:ascii="Times New Roman" w:hAnsi="Times New Roman"/>
          <w:sz w:val="28"/>
          <w:szCs w:val="28"/>
        </w:rPr>
        <w:lastRenderedPageBreak/>
        <w:t xml:space="preserve">которые страховщики могли бы совершить в 2017 году, были </w:t>
      </w:r>
      <w:r w:rsidR="006C1A02">
        <w:rPr>
          <w:rFonts w:ascii="Times New Roman" w:hAnsi="Times New Roman"/>
          <w:sz w:val="28"/>
          <w:szCs w:val="28"/>
        </w:rPr>
        <w:t>от</w:t>
      </w:r>
      <w:r w:rsidRPr="00695FCE">
        <w:rPr>
          <w:rFonts w:ascii="Times New Roman" w:hAnsi="Times New Roman"/>
          <w:sz w:val="28"/>
          <w:szCs w:val="28"/>
        </w:rPr>
        <w:t>несены на 2016</w:t>
      </w:r>
      <w:r w:rsidR="00BA0B70">
        <w:rPr>
          <w:rFonts w:ascii="Times New Roman" w:hAnsi="Times New Roman"/>
          <w:sz w:val="28"/>
          <w:szCs w:val="28"/>
        </w:rPr>
        <w:t> </w:t>
      </w:r>
      <w:r w:rsidRPr="00695FCE">
        <w:rPr>
          <w:rFonts w:ascii="Times New Roman" w:hAnsi="Times New Roman"/>
          <w:sz w:val="28"/>
          <w:szCs w:val="28"/>
        </w:rPr>
        <w:t>год.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Объем страховых премий по договорам, принятым в перестрахование на территор</w:t>
      </w:r>
      <w:r w:rsidR="00F94842">
        <w:rPr>
          <w:rFonts w:ascii="Times New Roman" w:hAnsi="Times New Roman"/>
          <w:sz w:val="28"/>
          <w:szCs w:val="28"/>
        </w:rPr>
        <w:t>ии России, увеличился за 2017 год</w:t>
      </w:r>
      <w:r w:rsidRPr="00695FCE">
        <w:rPr>
          <w:rFonts w:ascii="Times New Roman" w:hAnsi="Times New Roman"/>
          <w:sz w:val="28"/>
          <w:szCs w:val="28"/>
        </w:rPr>
        <w:t xml:space="preserve"> на 30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.</w:t>
      </w:r>
      <w:r w:rsidR="006E3E18">
        <w:rPr>
          <w:rFonts w:ascii="Times New Roman" w:hAnsi="Times New Roman"/>
          <w:sz w:val="28"/>
          <w:szCs w:val="28"/>
        </w:rPr>
        <w:t xml:space="preserve"> </w:t>
      </w:r>
      <w:r w:rsidR="00467FD1">
        <w:rPr>
          <w:rFonts w:ascii="Times New Roman" w:hAnsi="Times New Roman"/>
          <w:sz w:val="28"/>
          <w:szCs w:val="28"/>
        </w:rPr>
        <w:t>Такой рост объясняется прежде всего</w:t>
      </w:r>
      <w:r w:rsidRPr="00695FCE">
        <w:rPr>
          <w:rFonts w:ascii="Times New Roman" w:hAnsi="Times New Roman"/>
          <w:sz w:val="28"/>
          <w:szCs w:val="28"/>
        </w:rPr>
        <w:t xml:space="preserve"> появлением на рынке акционерного общества «Российская национальная перестраховочная компания» (РНПК). </w:t>
      </w:r>
    </w:p>
    <w:p w:rsidR="00695FCE" w:rsidRPr="00695FCE" w:rsidRDefault="00695FCE" w:rsidP="006308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РНПК была учреждена Банком России 3 августа 2016 года в целях дополнительной защиты имущественных интересов страхователей и обеспечения финансовой устойчивости страховщиков. Создание РНПК предусмотрено положениями Федеральн</w:t>
      </w:r>
      <w:r w:rsidR="00630846">
        <w:rPr>
          <w:rFonts w:ascii="Times New Roman" w:hAnsi="Times New Roman"/>
          <w:sz w:val="28"/>
          <w:szCs w:val="28"/>
        </w:rPr>
        <w:t xml:space="preserve">ого закона от 3 июля 2016 года </w:t>
      </w:r>
      <w:r w:rsidR="00630846">
        <w:rPr>
          <w:rFonts w:ascii="Times New Roman" w:hAnsi="Times New Roman"/>
          <w:sz w:val="28"/>
          <w:szCs w:val="28"/>
        </w:rPr>
        <w:br/>
      </w:r>
      <w:r w:rsidR="006E3E18">
        <w:rPr>
          <w:rFonts w:ascii="Times New Roman" w:hAnsi="Times New Roman"/>
          <w:sz w:val="28"/>
          <w:szCs w:val="28"/>
        </w:rPr>
        <w:t>№ </w:t>
      </w:r>
      <w:r w:rsidRPr="00695FCE">
        <w:rPr>
          <w:rFonts w:ascii="Times New Roman" w:hAnsi="Times New Roman"/>
          <w:sz w:val="28"/>
          <w:szCs w:val="28"/>
        </w:rPr>
        <w:t>363-ФЗ «О внесении изменений в Закон Росс</w:t>
      </w:r>
      <w:r w:rsidR="00630846">
        <w:rPr>
          <w:rFonts w:ascii="Times New Roman" w:hAnsi="Times New Roman"/>
          <w:sz w:val="28"/>
          <w:szCs w:val="28"/>
        </w:rPr>
        <w:t>ийской Федерации</w:t>
      </w:r>
      <w:r w:rsidR="006E3E18">
        <w:rPr>
          <w:rFonts w:ascii="Times New Roman" w:hAnsi="Times New Roman"/>
          <w:sz w:val="28"/>
          <w:szCs w:val="28"/>
        </w:rPr>
        <w:t xml:space="preserve"> </w:t>
      </w:r>
      <w:r w:rsidR="00F94842">
        <w:rPr>
          <w:rFonts w:ascii="Times New Roman" w:hAnsi="Times New Roman"/>
          <w:sz w:val="28"/>
          <w:szCs w:val="28"/>
        </w:rPr>
        <w:br/>
      </w:r>
      <w:r w:rsidRPr="00695FCE">
        <w:rPr>
          <w:rFonts w:ascii="Times New Roman" w:hAnsi="Times New Roman"/>
          <w:sz w:val="28"/>
          <w:szCs w:val="28"/>
        </w:rPr>
        <w:t xml:space="preserve">«Об организации страхового дела в Российской Федерации». </w:t>
      </w:r>
    </w:p>
    <w:p w:rsidR="00695FCE" w:rsidRPr="00695FCE" w:rsidRDefault="00695FCE" w:rsidP="006308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Уставный капитал РНПК составляет 2</w:t>
      </w:r>
      <w:r w:rsidR="00630846">
        <w:rPr>
          <w:rFonts w:ascii="Times New Roman" w:hAnsi="Times New Roman"/>
          <w:sz w:val="28"/>
          <w:szCs w:val="28"/>
        </w:rPr>
        <w:t>1</w:t>
      </w:r>
      <w:r w:rsidR="00BA0B70">
        <w:rPr>
          <w:rFonts w:ascii="Times New Roman" w:hAnsi="Times New Roman"/>
          <w:sz w:val="28"/>
          <w:szCs w:val="28"/>
        </w:rPr>
        <w:t> </w:t>
      </w:r>
      <w:r w:rsidR="00630846">
        <w:rPr>
          <w:rFonts w:ascii="Times New Roman" w:hAnsi="Times New Roman"/>
          <w:sz w:val="28"/>
          <w:szCs w:val="28"/>
        </w:rPr>
        <w:t xml:space="preserve">300 </w:t>
      </w:r>
      <w:r w:rsidR="008E64E5">
        <w:rPr>
          <w:rFonts w:ascii="Times New Roman" w:hAnsi="Times New Roman"/>
          <w:sz w:val="28"/>
          <w:szCs w:val="28"/>
        </w:rPr>
        <w:t>млн</w:t>
      </w:r>
      <w:r w:rsidR="00630846">
        <w:rPr>
          <w:rFonts w:ascii="Times New Roman" w:hAnsi="Times New Roman"/>
          <w:sz w:val="28"/>
          <w:szCs w:val="28"/>
        </w:rPr>
        <w:t xml:space="preserve"> рублей. При этом </w:t>
      </w:r>
      <w:r w:rsidR="00630846">
        <w:rPr>
          <w:rFonts w:ascii="Times New Roman" w:hAnsi="Times New Roman"/>
          <w:sz w:val="28"/>
          <w:szCs w:val="28"/>
        </w:rPr>
        <w:br/>
      </w:r>
      <w:r w:rsidRPr="00695FCE">
        <w:rPr>
          <w:rFonts w:ascii="Times New Roman" w:hAnsi="Times New Roman"/>
          <w:sz w:val="28"/>
          <w:szCs w:val="28"/>
        </w:rPr>
        <w:t>в 2017 году Совет директор</w:t>
      </w:r>
      <w:r w:rsidR="00630846">
        <w:rPr>
          <w:rFonts w:ascii="Times New Roman" w:hAnsi="Times New Roman"/>
          <w:sz w:val="28"/>
          <w:szCs w:val="28"/>
        </w:rPr>
        <w:t xml:space="preserve">ов Банка России принял решение </w:t>
      </w:r>
      <w:r w:rsidRPr="00695FCE">
        <w:rPr>
          <w:rFonts w:ascii="Times New Roman" w:hAnsi="Times New Roman"/>
          <w:sz w:val="28"/>
          <w:szCs w:val="28"/>
        </w:rPr>
        <w:t>(от 17</w:t>
      </w:r>
      <w:r w:rsidR="00F94842">
        <w:rPr>
          <w:rFonts w:ascii="Times New Roman" w:hAnsi="Times New Roman"/>
          <w:sz w:val="28"/>
          <w:szCs w:val="28"/>
        </w:rPr>
        <w:t xml:space="preserve"> мая 2017</w:t>
      </w:r>
      <w:r w:rsidR="00BA0B70">
        <w:rPr>
          <w:rFonts w:ascii="Times New Roman" w:hAnsi="Times New Roman"/>
          <w:sz w:val="28"/>
          <w:szCs w:val="28"/>
        </w:rPr>
        <w:t> </w:t>
      </w:r>
      <w:r w:rsidR="00F94842">
        <w:rPr>
          <w:rFonts w:ascii="Times New Roman" w:hAnsi="Times New Roman"/>
          <w:sz w:val="28"/>
          <w:szCs w:val="28"/>
        </w:rPr>
        <w:t xml:space="preserve">года </w:t>
      </w:r>
      <w:r w:rsidR="006E3E18">
        <w:rPr>
          <w:rFonts w:ascii="Times New Roman" w:hAnsi="Times New Roman"/>
          <w:sz w:val="28"/>
          <w:szCs w:val="28"/>
        </w:rPr>
        <w:t>№ </w:t>
      </w:r>
      <w:r w:rsidRPr="00695FCE">
        <w:rPr>
          <w:rFonts w:ascii="Times New Roman" w:hAnsi="Times New Roman"/>
          <w:sz w:val="28"/>
          <w:szCs w:val="28"/>
        </w:rPr>
        <w:t>01-28/3683 «О предоставлении письменного подтверждения готовности увеличения уставного капитала АО РНПК»), согласно которому в случае, если стоимость чистых активов РНПК снизится ниже размера его оплаченного уставного капитала в результате наступления страхового случая (страховых случаев</w:t>
      </w:r>
      <w:r w:rsidR="00630846">
        <w:rPr>
          <w:rFonts w:ascii="Times New Roman" w:hAnsi="Times New Roman"/>
          <w:sz w:val="28"/>
          <w:szCs w:val="28"/>
        </w:rPr>
        <w:t xml:space="preserve">) </w:t>
      </w:r>
      <w:r w:rsidRPr="00695FCE">
        <w:rPr>
          <w:rFonts w:ascii="Times New Roman" w:hAnsi="Times New Roman"/>
          <w:sz w:val="28"/>
          <w:szCs w:val="28"/>
        </w:rPr>
        <w:t>по принятым РНПК в перестрахование обязательствам по страховым выплатам по основным договорам страхования (перестрахования), Банк России внесет в оплату уставного капитала РНПК сумму, равную указанной выше отрицательной разнице, но не более 49,7 млрд рублей.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Банк России является единственным акционером РНПК, принимает решения по наиболее важным вопросам деятельности РНПК, в том числе избирает членов наблюдательного совета и назначает президента – председателя правления РНПК.</w:t>
      </w:r>
    </w:p>
    <w:p w:rsidR="00695FCE" w:rsidRPr="00695FCE" w:rsidRDefault="00695FCE" w:rsidP="006308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Наблюдательный совет РНПК осу</w:t>
      </w:r>
      <w:r w:rsidR="00630846">
        <w:rPr>
          <w:rFonts w:ascii="Times New Roman" w:hAnsi="Times New Roman"/>
          <w:sz w:val="28"/>
          <w:szCs w:val="28"/>
        </w:rPr>
        <w:t xml:space="preserve">ществляет общее руководство </w:t>
      </w:r>
      <w:r w:rsidRPr="00695FCE">
        <w:rPr>
          <w:rFonts w:ascii="Times New Roman" w:hAnsi="Times New Roman"/>
          <w:sz w:val="28"/>
          <w:szCs w:val="28"/>
        </w:rPr>
        <w:t xml:space="preserve">ее деятельностью, за исключением решения вопросов, отнесенных уставом РНПК к компетенции Банка России, а также Федеральным законом </w:t>
      </w:r>
      <w:r w:rsidR="00A04A39">
        <w:rPr>
          <w:rFonts w:ascii="Times New Roman" w:hAnsi="Times New Roman"/>
          <w:sz w:val="28"/>
          <w:szCs w:val="28"/>
        </w:rPr>
        <w:t xml:space="preserve">от 26 декабря </w:t>
      </w:r>
      <w:r w:rsidR="000013C4">
        <w:rPr>
          <w:rFonts w:ascii="Times New Roman" w:hAnsi="Times New Roman"/>
          <w:sz w:val="28"/>
          <w:szCs w:val="28"/>
        </w:rPr>
        <w:br/>
      </w:r>
      <w:r w:rsidR="00A04A39">
        <w:rPr>
          <w:rFonts w:ascii="Times New Roman" w:hAnsi="Times New Roman"/>
          <w:sz w:val="28"/>
          <w:szCs w:val="28"/>
        </w:rPr>
        <w:t xml:space="preserve">1995 года </w:t>
      </w:r>
      <w:r w:rsidR="006E3E18">
        <w:rPr>
          <w:rFonts w:ascii="Times New Roman" w:hAnsi="Times New Roman"/>
          <w:sz w:val="28"/>
          <w:szCs w:val="28"/>
        </w:rPr>
        <w:t>№ </w:t>
      </w:r>
      <w:r w:rsidR="00A04A39" w:rsidRPr="00A04A39">
        <w:rPr>
          <w:rFonts w:ascii="Times New Roman" w:hAnsi="Times New Roman"/>
          <w:sz w:val="28"/>
          <w:szCs w:val="28"/>
        </w:rPr>
        <w:t xml:space="preserve">208-ФЗ </w:t>
      </w:r>
      <w:r w:rsidRPr="00695FCE">
        <w:rPr>
          <w:rFonts w:ascii="Times New Roman" w:hAnsi="Times New Roman"/>
          <w:sz w:val="28"/>
          <w:szCs w:val="28"/>
        </w:rPr>
        <w:t xml:space="preserve">«Об акционерных обществах» – к компетенции общего собрания акционеров. Наблюдательным советом созданы комитеты по аудиту, по рискам, по вознаграждениям и назначениям, а также по информационным технологиям. Коллегиальным исполнительным органом РНПК является правление, которое осуществляет руководство текущей деятельностью компании. </w:t>
      </w:r>
    </w:p>
    <w:p w:rsid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Внутренний контроль в РНПК в соответствии с полномочиями осуществляют: единственный акционер (Банк России); наблюдательный совет; правление; президент – председатель правления; ревизионная комиссия; главный бухгалтер и его заместители; внутренний аудитор; другие работники РНПК в соответствии с полномочиями, определенными внутренними организационно-распорядительными документами РНПК.</w:t>
      </w:r>
    </w:p>
    <w:p w:rsid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FCE" w:rsidRDefault="009A4297" w:rsidP="00573482">
      <w:pPr>
        <w:keepNext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3771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482">
        <w:rPr>
          <w:rFonts w:ascii="Times New Roman" w:hAnsi="Times New Roman"/>
          <w:noProof/>
          <w:sz w:val="28"/>
          <w:szCs w:val="28"/>
          <w:lang w:eastAsia="ru-RU"/>
        </w:rPr>
        <w:br/>
      </w:r>
      <w:r w:rsidR="003B78E3" w:rsidRPr="003B78E3">
        <w:rPr>
          <w:rFonts w:ascii="Times New Roman" w:hAnsi="Times New Roman"/>
          <w:i/>
          <w:sz w:val="24"/>
          <w:szCs w:val="24"/>
        </w:rPr>
        <w:t>Структура корпоративного управления РНПК</w:t>
      </w:r>
      <w:r w:rsidR="003B78E3" w:rsidRPr="003B78E3">
        <w:rPr>
          <w:rStyle w:val="af0"/>
          <w:rFonts w:ascii="Times New Roman" w:hAnsi="Times New Roman"/>
          <w:i/>
          <w:sz w:val="24"/>
          <w:szCs w:val="24"/>
        </w:rPr>
        <w:footnoteReference w:id="2"/>
      </w:r>
    </w:p>
    <w:p w:rsidR="00695FCE" w:rsidRPr="00F24CFF" w:rsidRDefault="00F94842" w:rsidP="00573482">
      <w:pPr>
        <w:pStyle w:val="afc"/>
        <w:suppressAutoHyphens/>
        <w:spacing w:before="120"/>
        <w:rPr>
          <w:rFonts w:eastAsia="Calibri"/>
          <w:szCs w:val="28"/>
          <w:lang w:eastAsia="en-US"/>
        </w:rPr>
      </w:pPr>
      <w:r w:rsidRPr="00F24CFF">
        <w:rPr>
          <w:rFonts w:eastAsia="Calibri"/>
          <w:szCs w:val="28"/>
          <w:lang w:eastAsia="en-US"/>
        </w:rPr>
        <w:t>Кроме того,</w:t>
      </w:r>
      <w:r w:rsidR="00695FCE" w:rsidRPr="00F24CFF">
        <w:rPr>
          <w:rFonts w:eastAsia="Calibri"/>
          <w:szCs w:val="28"/>
          <w:lang w:eastAsia="en-US"/>
        </w:rPr>
        <w:t xml:space="preserve"> в соответствии со статьей 13.1 Закона Российской Федерации от 27 ноября 1992 года </w:t>
      </w:r>
      <w:r w:rsidR="006E3E18">
        <w:rPr>
          <w:rFonts w:eastAsia="Calibri"/>
          <w:szCs w:val="28"/>
          <w:lang w:eastAsia="en-US"/>
        </w:rPr>
        <w:t>№ </w:t>
      </w:r>
      <w:r w:rsidR="00695FCE" w:rsidRPr="00F24CFF">
        <w:rPr>
          <w:rFonts w:eastAsia="Calibri"/>
          <w:szCs w:val="28"/>
          <w:lang w:eastAsia="en-US"/>
        </w:rPr>
        <w:t xml:space="preserve">4015-1 «Об организации страхового дела в Российской Федерации» (далее – Закон </w:t>
      </w:r>
      <w:r w:rsidR="006E3E18">
        <w:rPr>
          <w:rFonts w:eastAsia="Calibri"/>
          <w:szCs w:val="28"/>
          <w:lang w:eastAsia="en-US"/>
        </w:rPr>
        <w:t>№ </w:t>
      </w:r>
      <w:r w:rsidR="00695FCE" w:rsidRPr="00F24CFF">
        <w:rPr>
          <w:rFonts w:eastAsia="Calibri"/>
          <w:szCs w:val="28"/>
          <w:lang w:eastAsia="en-US"/>
        </w:rPr>
        <w:t xml:space="preserve">4015-1) в РНПК создан Совет по перестрахованию, являющийся коллегиальным совещательным органом, в состав </w:t>
      </w:r>
      <w:r w:rsidR="00467FD1">
        <w:rPr>
          <w:rFonts w:eastAsia="Calibri"/>
          <w:szCs w:val="28"/>
          <w:lang w:eastAsia="en-US"/>
        </w:rPr>
        <w:t>которого</w:t>
      </w:r>
      <w:r w:rsidR="00695FCE" w:rsidRPr="00F24CFF">
        <w:rPr>
          <w:rFonts w:eastAsia="Calibri"/>
          <w:szCs w:val="28"/>
          <w:lang w:eastAsia="en-US"/>
        </w:rPr>
        <w:t xml:space="preserve"> входят представители субъектов страхового дела, отвечающие требованиям, установленным Законом </w:t>
      </w:r>
      <w:r w:rsidR="006E3E18">
        <w:rPr>
          <w:rFonts w:eastAsia="Calibri"/>
          <w:szCs w:val="28"/>
          <w:lang w:eastAsia="en-US"/>
        </w:rPr>
        <w:t>№ </w:t>
      </w:r>
      <w:r w:rsidR="00695FCE" w:rsidRPr="00F24CFF">
        <w:rPr>
          <w:rFonts w:eastAsia="Calibri"/>
          <w:szCs w:val="28"/>
          <w:lang w:eastAsia="en-US"/>
        </w:rPr>
        <w:t xml:space="preserve">4015-1. </w:t>
      </w:r>
    </w:p>
    <w:p w:rsidR="00695FCE" w:rsidRPr="00695FCE" w:rsidRDefault="00695FCE" w:rsidP="006308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РНПК принимает передаваемые в перестрахование обязательства</w:t>
      </w:r>
      <w:r w:rsidR="00630846">
        <w:rPr>
          <w:rFonts w:ascii="Times New Roman" w:hAnsi="Times New Roman"/>
          <w:sz w:val="28"/>
          <w:szCs w:val="28"/>
        </w:rPr>
        <w:t xml:space="preserve"> </w:t>
      </w:r>
      <w:r w:rsidRPr="00695FCE">
        <w:rPr>
          <w:rFonts w:ascii="Times New Roman" w:hAnsi="Times New Roman"/>
          <w:sz w:val="28"/>
          <w:szCs w:val="28"/>
        </w:rPr>
        <w:t>по страховой выплате по основным договорам страхования (перестрахования) имущественных интересов следующих лиц: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в отношении которых имеются ограничения, прямо или косвенно связанные с решениями органов иностранных государств или международных организаций и препятствующие их перестрахованию за пределами территории Российской Федерации;</w:t>
      </w:r>
    </w:p>
    <w:p w:rsidR="00A97D75" w:rsidRPr="0029391C" w:rsidRDefault="00A97D75" w:rsidP="00A97D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91C">
        <w:rPr>
          <w:rFonts w:ascii="Times New Roman" w:hAnsi="Times New Roman"/>
          <w:sz w:val="28"/>
          <w:szCs w:val="28"/>
        </w:rPr>
        <w:t>собственники жилых помещений, заключившие с перестрахователем (страховщиком) договоры страхования на случай утраты (гибели) жилого помещения в результате чрезвычайных ситуаций, в том числе пожара, наводнения, иного стихийного бедствия, в случаях, предусмотренных законодательством Российской Федерации (страхование жилых помещений граждан).</w:t>
      </w:r>
    </w:p>
    <w:p w:rsidR="00A97D75" w:rsidRPr="0029391C" w:rsidRDefault="00A97D75" w:rsidP="00A97D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91C">
        <w:rPr>
          <w:rFonts w:ascii="Times New Roman" w:hAnsi="Times New Roman"/>
          <w:sz w:val="28"/>
          <w:szCs w:val="28"/>
        </w:rPr>
        <w:t xml:space="preserve">Перестрахователь (страховщик) обязан передать, а национальная перестраховочная компания обязана принять обязательства по страховой </w:t>
      </w:r>
      <w:r w:rsidRPr="0029391C">
        <w:rPr>
          <w:rFonts w:ascii="Times New Roman" w:hAnsi="Times New Roman"/>
          <w:sz w:val="28"/>
          <w:szCs w:val="28"/>
        </w:rPr>
        <w:lastRenderedPageBreak/>
        <w:t xml:space="preserve">выплате в размере 10 % передаваемых в перестрахование обязательств, за исключением обязательств по договорам страхования </w:t>
      </w:r>
      <w:r w:rsidR="0029391C" w:rsidRPr="0029391C">
        <w:rPr>
          <w:rFonts w:ascii="Times New Roman" w:hAnsi="Times New Roman"/>
          <w:sz w:val="28"/>
          <w:szCs w:val="28"/>
        </w:rPr>
        <w:t>жилых помещений граждан, заключе</w:t>
      </w:r>
      <w:r w:rsidRPr="0029391C">
        <w:rPr>
          <w:rFonts w:ascii="Times New Roman" w:hAnsi="Times New Roman"/>
          <w:sz w:val="28"/>
          <w:szCs w:val="28"/>
        </w:rPr>
        <w:t>нным в соответствии со статьей 11.1 Федерального закона от 21 декабря 1994 года № 68-ФЗ «О защите населения и территорий от чрезвычайных ситуаций природного и техногенного характера», по которым размер передаваемых в национальную перестраховочную компанию и принимаемых ею в перестрахование обязательств составляет:</w:t>
      </w:r>
    </w:p>
    <w:p w:rsidR="00A97D75" w:rsidRPr="0029391C" w:rsidRDefault="00A97D75" w:rsidP="00A97D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91C">
        <w:rPr>
          <w:rFonts w:ascii="Times New Roman" w:hAnsi="Times New Roman"/>
          <w:sz w:val="28"/>
          <w:szCs w:val="28"/>
        </w:rPr>
        <w:t xml:space="preserve">по риску утраты (гибели) жилого помещения в результате </w:t>
      </w:r>
      <w:r w:rsidR="0029391C" w:rsidRPr="0029391C">
        <w:rPr>
          <w:rFonts w:ascii="Times New Roman" w:hAnsi="Times New Roman"/>
          <w:sz w:val="28"/>
          <w:szCs w:val="28"/>
        </w:rPr>
        <w:t>чрезвычайной ситуации – 95</w:t>
      </w:r>
      <w:r w:rsidR="00355978">
        <w:rPr>
          <w:rFonts w:ascii="Times New Roman" w:hAnsi="Times New Roman"/>
          <w:sz w:val="28"/>
          <w:szCs w:val="28"/>
        </w:rPr>
        <w:t> </w:t>
      </w:r>
      <w:r w:rsidR="0029391C" w:rsidRPr="0029391C">
        <w:rPr>
          <w:rFonts w:ascii="Times New Roman" w:hAnsi="Times New Roman"/>
          <w:sz w:val="28"/>
          <w:szCs w:val="28"/>
        </w:rPr>
        <w:t xml:space="preserve">% </w:t>
      </w:r>
      <w:r w:rsidRPr="0029391C">
        <w:rPr>
          <w:rFonts w:ascii="Times New Roman" w:hAnsi="Times New Roman"/>
          <w:sz w:val="28"/>
          <w:szCs w:val="28"/>
        </w:rPr>
        <w:t>объема обязательств страховщика по данному риску;</w:t>
      </w:r>
    </w:p>
    <w:p w:rsidR="00A97D75" w:rsidRDefault="00A97D75" w:rsidP="00A97D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91C">
        <w:rPr>
          <w:rFonts w:ascii="Times New Roman" w:hAnsi="Times New Roman"/>
          <w:sz w:val="28"/>
          <w:szCs w:val="28"/>
        </w:rPr>
        <w:t>риску повреждения жилого помещения в результате чрезвычайной ситуации</w:t>
      </w:r>
      <w:r w:rsidR="0029391C" w:rsidRPr="0029391C">
        <w:rPr>
          <w:rFonts w:ascii="Times New Roman" w:hAnsi="Times New Roman"/>
          <w:sz w:val="28"/>
          <w:szCs w:val="28"/>
        </w:rPr>
        <w:t xml:space="preserve"> – 60</w:t>
      </w:r>
      <w:r w:rsidR="00355978">
        <w:rPr>
          <w:rFonts w:ascii="Times New Roman" w:hAnsi="Times New Roman"/>
          <w:sz w:val="28"/>
          <w:szCs w:val="28"/>
        </w:rPr>
        <w:t> </w:t>
      </w:r>
      <w:r w:rsidR="0029391C" w:rsidRPr="0029391C">
        <w:rPr>
          <w:rFonts w:ascii="Times New Roman" w:hAnsi="Times New Roman"/>
          <w:sz w:val="28"/>
          <w:szCs w:val="28"/>
        </w:rPr>
        <w:t xml:space="preserve">% </w:t>
      </w:r>
      <w:r w:rsidRPr="0029391C">
        <w:rPr>
          <w:rFonts w:ascii="Times New Roman" w:hAnsi="Times New Roman"/>
          <w:sz w:val="28"/>
          <w:szCs w:val="28"/>
        </w:rPr>
        <w:t>объема обязательств страховщика по данному риску, если иной размер не предусмотрен договором перестрахования с учетом объема принятых обязательств и собственного удержания страховщика.</w:t>
      </w:r>
    </w:p>
    <w:p w:rsidR="00695FCE" w:rsidRPr="00695FCE" w:rsidRDefault="00467FD1" w:rsidP="00A97D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 случае</w:t>
      </w:r>
      <w:r w:rsidR="00695FCE" w:rsidRPr="00695FCE">
        <w:rPr>
          <w:rFonts w:ascii="Times New Roman" w:hAnsi="Times New Roman"/>
          <w:sz w:val="28"/>
          <w:szCs w:val="28"/>
        </w:rPr>
        <w:t xml:space="preserve"> если перестрахователь (страховщик) передает указанные обязательства также другим перестраховщикам, условия принятия обязательств для РНПК должны соответствовать условиям передачи указанных обязательств для других перестраховщиков. При наступлении страхового случая и осуществлении страховой выплаты по основному договору страхования (перестрахования) РНПК следует решениям перестрахователя (страховщика).</w:t>
      </w:r>
    </w:p>
    <w:p w:rsidR="00695FCE" w:rsidRPr="00695FCE" w:rsidRDefault="00695FCE" w:rsidP="006308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Также российские страховые организации обязаны переда</w:t>
      </w:r>
      <w:r w:rsidR="008E64E5">
        <w:rPr>
          <w:rFonts w:ascii="Times New Roman" w:hAnsi="Times New Roman"/>
          <w:sz w:val="28"/>
          <w:szCs w:val="28"/>
        </w:rPr>
        <w:t>ва</w:t>
      </w:r>
      <w:r w:rsidRPr="00695FCE">
        <w:rPr>
          <w:rFonts w:ascii="Times New Roman" w:hAnsi="Times New Roman"/>
          <w:sz w:val="28"/>
          <w:szCs w:val="28"/>
        </w:rPr>
        <w:t xml:space="preserve">ть национальной перестраховочной компании в перестрахование обязательства по страховой выплате по заключаемым ими основным договорам страхования (перестрахования), в том числе подпадающим под условия заключенных ими договоров </w:t>
      </w:r>
      <w:r w:rsidR="00630846">
        <w:rPr>
          <w:rFonts w:ascii="Times New Roman" w:hAnsi="Times New Roman"/>
          <w:sz w:val="28"/>
          <w:szCs w:val="28"/>
        </w:rPr>
        <w:t xml:space="preserve">облигаторного перестрахования, </w:t>
      </w:r>
      <w:r w:rsidRPr="00695FCE">
        <w:rPr>
          <w:rFonts w:ascii="Times New Roman" w:hAnsi="Times New Roman"/>
          <w:sz w:val="28"/>
          <w:szCs w:val="28"/>
        </w:rPr>
        <w:t>в размере 10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передаваемых ими в перестрахование обязательств по страховой выплате, за исключением обязательств: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в отношении которых имеются ограничения, прямо или косвенно связанные с решениями органов иностранных государств или международных организаций и препятствующие их перестрахованию за пределами территории Российской Федерации, собственников жилых помещений, заключивших с перестрахователем (страховщиком) договоры страхования на случай утраты (гибели) жилого помещения в результате чрезвычайных ситуаций, в том числе пожара, наводнения, иного стихийного бедствия, в случаях, предусмотренных законод</w:t>
      </w:r>
      <w:r w:rsidR="0088301D">
        <w:rPr>
          <w:rFonts w:ascii="Times New Roman" w:hAnsi="Times New Roman"/>
          <w:sz w:val="28"/>
          <w:szCs w:val="28"/>
        </w:rPr>
        <w:t>ательством Российской Федерации;</w:t>
      </w:r>
      <w:r w:rsidRPr="00695FCE">
        <w:rPr>
          <w:rFonts w:ascii="Times New Roman" w:hAnsi="Times New Roman"/>
          <w:sz w:val="28"/>
          <w:szCs w:val="28"/>
        </w:rPr>
        <w:t xml:space="preserve"> </w:t>
      </w:r>
    </w:p>
    <w:p w:rsidR="00695FCE" w:rsidRPr="002713F5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713F5">
        <w:rPr>
          <w:rFonts w:ascii="Times New Roman" w:hAnsi="Times New Roman"/>
          <w:spacing w:val="-4"/>
          <w:sz w:val="28"/>
          <w:szCs w:val="28"/>
        </w:rPr>
        <w:t>установленных федеральными законами о конкретных видах обязательного страхования и подлежащих перестрахованию в перестраховочном пуле, предусмотренном федеральным законом о конкретном виде обязательного страхования;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по договорам страхования в рамках международных систем страхования гражданской ответственности владельцев транспортных средств, участником которых является профессиональное объединение страховщиков.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Данные обязательства РНПК вправе принять в размере 10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, уменьшить их размер либо отказать в принятии в перестрахование, руководствуясь в том </w:t>
      </w:r>
      <w:r w:rsidRPr="00695FCE">
        <w:rPr>
          <w:rFonts w:ascii="Times New Roman" w:hAnsi="Times New Roman"/>
          <w:sz w:val="28"/>
          <w:szCs w:val="28"/>
        </w:rPr>
        <w:lastRenderedPageBreak/>
        <w:t xml:space="preserve">числе положением об оценке страховых рисков и управлении страховыми рисками и учетной политикой национальной перестраховочной компании. Если РНПК принимает в перестрахование не более </w:t>
      </w:r>
      <w:r w:rsidR="00A04A39">
        <w:rPr>
          <w:rFonts w:ascii="Times New Roman" w:hAnsi="Times New Roman"/>
          <w:sz w:val="28"/>
          <w:szCs w:val="28"/>
        </w:rPr>
        <w:t>10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обязательств по страховой выплате, условия принятия таких обязательств должны соответствовать условиям принятия обязательств</w:t>
      </w:r>
      <w:r w:rsidR="008E64E5">
        <w:rPr>
          <w:rFonts w:ascii="Times New Roman" w:hAnsi="Times New Roman"/>
          <w:sz w:val="28"/>
          <w:szCs w:val="28"/>
        </w:rPr>
        <w:t xml:space="preserve"> </w:t>
      </w:r>
      <w:r w:rsidRPr="00695FCE">
        <w:rPr>
          <w:rFonts w:ascii="Times New Roman" w:hAnsi="Times New Roman"/>
          <w:sz w:val="28"/>
          <w:szCs w:val="28"/>
        </w:rPr>
        <w:t>другими перестраховщиками.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Обязанность перестрахователя (страховщика) считается исполненной </w:t>
      </w:r>
      <w:r w:rsidR="00A04A39">
        <w:rPr>
          <w:rFonts w:ascii="Times New Roman" w:hAnsi="Times New Roman"/>
          <w:sz w:val="28"/>
          <w:szCs w:val="28"/>
        </w:rPr>
        <w:br/>
      </w:r>
      <w:r w:rsidRPr="00695FCE">
        <w:rPr>
          <w:rFonts w:ascii="Times New Roman" w:hAnsi="Times New Roman"/>
          <w:sz w:val="28"/>
          <w:szCs w:val="28"/>
        </w:rPr>
        <w:t xml:space="preserve">с момента получения национальной перестраховочной компанией оферты (предложения заключить договор перестрахования обязательств по страховой выплате по заключаемым перестрахователем (страховщиком) основным договорам страхования (перестрахования) в размере </w:t>
      </w:r>
      <w:r w:rsidR="008E64E5">
        <w:rPr>
          <w:rFonts w:ascii="Times New Roman" w:hAnsi="Times New Roman"/>
          <w:sz w:val="28"/>
          <w:szCs w:val="28"/>
        </w:rPr>
        <w:t>10</w:t>
      </w:r>
      <w:r w:rsidR="006E3E18">
        <w:rPr>
          <w:rFonts w:ascii="Times New Roman" w:hAnsi="Times New Roman"/>
          <w:sz w:val="28"/>
          <w:szCs w:val="28"/>
        </w:rPr>
        <w:t> </w:t>
      </w:r>
      <w:r w:rsidR="008E64E5">
        <w:rPr>
          <w:rFonts w:ascii="Times New Roman" w:hAnsi="Times New Roman"/>
          <w:sz w:val="28"/>
          <w:szCs w:val="28"/>
        </w:rPr>
        <w:t>%</w:t>
      </w:r>
      <w:r w:rsidRPr="00695FCE">
        <w:rPr>
          <w:rFonts w:ascii="Times New Roman" w:hAnsi="Times New Roman"/>
          <w:sz w:val="28"/>
          <w:szCs w:val="28"/>
        </w:rPr>
        <w:t xml:space="preserve"> передаваемых им в перестрахование обязательств). Национальная перестраховочная компания направляет перестрахователю (страховщику) извещение в установ</w:t>
      </w:r>
      <w:r w:rsidR="00467FD1">
        <w:rPr>
          <w:rFonts w:ascii="Times New Roman" w:hAnsi="Times New Roman"/>
          <w:sz w:val="28"/>
          <w:szCs w:val="28"/>
        </w:rPr>
        <w:t>ленный в оферте срок об акцепте</w:t>
      </w:r>
      <w:r w:rsidRPr="00695FCE">
        <w:rPr>
          <w:rFonts w:ascii="Times New Roman" w:hAnsi="Times New Roman"/>
          <w:sz w:val="28"/>
          <w:szCs w:val="28"/>
        </w:rPr>
        <w:t xml:space="preserve"> либо об акцепте на иных условиях, либо об отказе от акцепта указанной оферты.</w:t>
      </w:r>
    </w:p>
    <w:p w:rsidR="00695FCE" w:rsidRPr="00695FCE" w:rsidRDefault="00695FCE" w:rsidP="002713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На рынке входящего перес</w:t>
      </w:r>
      <w:r w:rsidR="00630846">
        <w:rPr>
          <w:rFonts w:ascii="Times New Roman" w:hAnsi="Times New Roman"/>
          <w:sz w:val="28"/>
          <w:szCs w:val="28"/>
        </w:rPr>
        <w:t xml:space="preserve">трахования по итогам 2017 года </w:t>
      </w:r>
      <w:r w:rsidRPr="00695FCE">
        <w:rPr>
          <w:rFonts w:ascii="Times New Roman" w:hAnsi="Times New Roman"/>
          <w:sz w:val="28"/>
          <w:szCs w:val="28"/>
        </w:rPr>
        <w:t>РНПК занимает лидирующую позицию среди страховых компаний в Российской Федерации с объемом подписанных п</w:t>
      </w:r>
      <w:r w:rsidR="00F94842">
        <w:rPr>
          <w:rFonts w:ascii="Times New Roman" w:hAnsi="Times New Roman"/>
          <w:sz w:val="28"/>
          <w:szCs w:val="28"/>
        </w:rPr>
        <w:t xml:space="preserve">ерестраховочных премий </w:t>
      </w:r>
      <w:r w:rsidR="000F705A">
        <w:rPr>
          <w:rFonts w:ascii="Times New Roman" w:hAnsi="Times New Roman"/>
          <w:sz w:val="28"/>
          <w:szCs w:val="28"/>
        </w:rPr>
        <w:br/>
      </w:r>
      <w:r w:rsidR="00F94842">
        <w:rPr>
          <w:rFonts w:ascii="Times New Roman" w:hAnsi="Times New Roman"/>
          <w:sz w:val="28"/>
          <w:szCs w:val="28"/>
        </w:rPr>
        <w:t>7,7 млрд</w:t>
      </w:r>
      <w:r w:rsidRPr="00695FCE">
        <w:rPr>
          <w:rFonts w:ascii="Times New Roman" w:hAnsi="Times New Roman"/>
          <w:sz w:val="28"/>
          <w:szCs w:val="28"/>
        </w:rPr>
        <w:t xml:space="preserve"> рублей и долей рынка 21,9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. Доля РНПК в объеме премий по рискам на территории России составила 34,6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. РНПК пока не получила значительного объема зарубежного бизнеса – доля премий РНПК, принятых из-за рубежа, составила в 2017 году 1,5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. Ретроцессионных операций РНПК в 2017 году не проводила.</w:t>
      </w:r>
    </w:p>
    <w:p w:rsidR="00A21D88" w:rsidRDefault="00695FCE" w:rsidP="00A21D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Основную долю в портфеле РНПК в 2017 году составляли договоры страхования корпоративного имущества </w:t>
      </w:r>
      <w:r w:rsidR="00630846">
        <w:rPr>
          <w:rFonts w:ascii="Times New Roman" w:hAnsi="Times New Roman"/>
          <w:sz w:val="28"/>
          <w:szCs w:val="28"/>
        </w:rPr>
        <w:t xml:space="preserve">и строительно-монтажных рисков </w:t>
      </w:r>
      <w:r w:rsidR="00F94842">
        <w:rPr>
          <w:rFonts w:ascii="Times New Roman" w:hAnsi="Times New Roman"/>
          <w:sz w:val="28"/>
          <w:szCs w:val="28"/>
        </w:rPr>
        <w:br/>
      </w:r>
      <w:r w:rsidRPr="00695FCE">
        <w:rPr>
          <w:rFonts w:ascii="Times New Roman" w:hAnsi="Times New Roman"/>
          <w:sz w:val="28"/>
          <w:szCs w:val="28"/>
        </w:rPr>
        <w:t>(52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договоров). Также РНПК принимала в перестрахование договоры страхования авиационных рисков (доля в портфеле – 14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), страхования ответственности (9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), автострахования (6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), грузов (5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), финансовых рисков (4</w:t>
      </w:r>
      <w:r w:rsidR="006E3E18">
        <w:rPr>
          <w:rFonts w:ascii="Times New Roman" w:hAnsi="Times New Roman"/>
          <w:sz w:val="28"/>
          <w:szCs w:val="28"/>
        </w:rPr>
        <w:t> %</w:t>
      </w:r>
      <w:r w:rsidR="00467FD1">
        <w:rPr>
          <w:rFonts w:ascii="Times New Roman" w:hAnsi="Times New Roman"/>
          <w:sz w:val="28"/>
          <w:szCs w:val="28"/>
        </w:rPr>
        <w:t>) и других</w:t>
      </w:r>
      <w:r w:rsidRPr="00695FCE">
        <w:rPr>
          <w:rFonts w:ascii="Times New Roman" w:hAnsi="Times New Roman"/>
          <w:sz w:val="28"/>
          <w:szCs w:val="28"/>
        </w:rPr>
        <w:t xml:space="preserve"> (10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).</w:t>
      </w:r>
    </w:p>
    <w:p w:rsidR="00695FCE" w:rsidRPr="00695FCE" w:rsidRDefault="00695FCE" w:rsidP="00A21D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Собственное удержание РНПК различается в зависимости от линий бизнеса. Так, при перестраховании части рисков </w:t>
      </w:r>
      <w:r w:rsidR="00467FD1">
        <w:rPr>
          <w:rFonts w:ascii="Times New Roman" w:hAnsi="Times New Roman"/>
          <w:sz w:val="28"/>
          <w:szCs w:val="28"/>
        </w:rPr>
        <w:t>с</w:t>
      </w:r>
      <w:r w:rsidR="00467FD1" w:rsidRPr="00467FD1">
        <w:rPr>
          <w:rFonts w:ascii="Times New Roman" w:hAnsi="Times New Roman"/>
          <w:sz w:val="28"/>
          <w:szCs w:val="28"/>
        </w:rPr>
        <w:t>обственное удержание</w:t>
      </w:r>
      <w:r w:rsidRPr="00467FD1">
        <w:rPr>
          <w:rFonts w:ascii="Times New Roman" w:hAnsi="Times New Roman"/>
          <w:sz w:val="28"/>
          <w:szCs w:val="28"/>
        </w:rPr>
        <w:t xml:space="preserve"> </w:t>
      </w:r>
      <w:r w:rsidRPr="00695FCE">
        <w:rPr>
          <w:rFonts w:ascii="Times New Roman" w:hAnsi="Times New Roman"/>
          <w:sz w:val="28"/>
          <w:szCs w:val="28"/>
        </w:rPr>
        <w:t xml:space="preserve">составляет 2,5 млрд рублей (по имущественным, строительно-монтажным рискам, рискам судов в постройке, грузов и общей ответственности), по перестрахованию других рисков </w:t>
      </w:r>
      <w:r w:rsidR="00467FD1" w:rsidRPr="002713F5">
        <w:rPr>
          <w:rFonts w:ascii="Times New Roman" w:hAnsi="Times New Roman"/>
          <w:spacing w:val="-4"/>
          <w:sz w:val="28"/>
          <w:szCs w:val="28"/>
        </w:rPr>
        <w:t>–</w:t>
      </w:r>
      <w:r w:rsidR="00467FD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30846">
        <w:rPr>
          <w:rFonts w:ascii="Times New Roman" w:hAnsi="Times New Roman"/>
          <w:sz w:val="28"/>
          <w:szCs w:val="28"/>
        </w:rPr>
        <w:t xml:space="preserve">1 млрд рублей (риски </w:t>
      </w:r>
      <w:r w:rsidRPr="00695FCE">
        <w:rPr>
          <w:rFonts w:ascii="Times New Roman" w:hAnsi="Times New Roman"/>
          <w:sz w:val="28"/>
          <w:szCs w:val="28"/>
        </w:rPr>
        <w:t xml:space="preserve">по договорам страхования скважин, </w:t>
      </w:r>
      <w:r w:rsidR="00630846">
        <w:rPr>
          <w:rFonts w:ascii="Times New Roman" w:hAnsi="Times New Roman"/>
          <w:sz w:val="28"/>
          <w:szCs w:val="28"/>
        </w:rPr>
        <w:t>буровых работ, морского (</w:t>
      </w:r>
      <w:r w:rsidR="00630846" w:rsidRPr="001B7455">
        <w:rPr>
          <w:rFonts w:ascii="Times New Roman" w:hAnsi="Times New Roman"/>
          <w:sz w:val="28"/>
          <w:szCs w:val="28"/>
        </w:rPr>
        <w:t>h&amp;m</w:t>
      </w:r>
      <w:r w:rsidR="00630846" w:rsidRPr="008E33A6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="00630846" w:rsidRPr="001B7455">
        <w:rPr>
          <w:rFonts w:ascii="Times New Roman" w:hAnsi="Times New Roman"/>
          <w:sz w:val="28"/>
          <w:szCs w:val="28"/>
        </w:rPr>
        <w:t>)</w:t>
      </w:r>
      <w:r w:rsidR="00630846">
        <w:rPr>
          <w:rFonts w:ascii="Times New Roman" w:hAnsi="Times New Roman"/>
          <w:sz w:val="28"/>
          <w:szCs w:val="28"/>
        </w:rPr>
        <w:t xml:space="preserve"> </w:t>
      </w:r>
      <w:r w:rsidRPr="00695FCE">
        <w:rPr>
          <w:rFonts w:ascii="Times New Roman" w:hAnsi="Times New Roman"/>
          <w:sz w:val="28"/>
          <w:szCs w:val="28"/>
        </w:rPr>
        <w:t>и авиационного страхования, космиче</w:t>
      </w:r>
      <w:r w:rsidR="00630846">
        <w:rPr>
          <w:rFonts w:ascii="Times New Roman" w:hAnsi="Times New Roman"/>
          <w:sz w:val="28"/>
          <w:szCs w:val="28"/>
        </w:rPr>
        <w:t xml:space="preserve">ских рисков) и 0,5 млрд рублей </w:t>
      </w:r>
      <w:r w:rsidRPr="00695FCE">
        <w:rPr>
          <w:rFonts w:ascii="Times New Roman" w:hAnsi="Times New Roman"/>
          <w:sz w:val="28"/>
          <w:szCs w:val="28"/>
        </w:rPr>
        <w:t>по страхованию ответственности судо</w:t>
      </w:r>
      <w:r w:rsidR="00630846">
        <w:rPr>
          <w:rFonts w:ascii="Times New Roman" w:hAnsi="Times New Roman"/>
          <w:sz w:val="28"/>
          <w:szCs w:val="28"/>
        </w:rPr>
        <w:t xml:space="preserve">владельца. РНПК также является </w:t>
      </w:r>
      <w:r w:rsidRPr="00695FCE">
        <w:rPr>
          <w:rFonts w:ascii="Times New Roman" w:hAnsi="Times New Roman"/>
          <w:sz w:val="28"/>
          <w:szCs w:val="28"/>
        </w:rPr>
        <w:t xml:space="preserve">членом Всероссийского </w:t>
      </w:r>
      <w:r w:rsidR="0088301D">
        <w:rPr>
          <w:rFonts w:ascii="Times New Roman" w:hAnsi="Times New Roman"/>
          <w:sz w:val="28"/>
          <w:szCs w:val="28"/>
        </w:rPr>
        <w:t>союза с</w:t>
      </w:r>
      <w:r w:rsidR="00467FD1">
        <w:rPr>
          <w:rFonts w:ascii="Times New Roman" w:hAnsi="Times New Roman"/>
          <w:sz w:val="28"/>
          <w:szCs w:val="28"/>
        </w:rPr>
        <w:t>траховщиков</w:t>
      </w:r>
      <w:r w:rsidRPr="00695FCE">
        <w:rPr>
          <w:rFonts w:ascii="Times New Roman" w:hAnsi="Times New Roman"/>
          <w:sz w:val="28"/>
          <w:szCs w:val="28"/>
        </w:rPr>
        <w:t>, Российского антитеррористического страхо</w:t>
      </w:r>
      <w:r w:rsidR="0088301D">
        <w:rPr>
          <w:rFonts w:ascii="Times New Roman" w:hAnsi="Times New Roman"/>
          <w:sz w:val="28"/>
          <w:szCs w:val="28"/>
        </w:rPr>
        <w:t>вого пула и Российской ассоциации авиационных и космических с</w:t>
      </w:r>
      <w:r w:rsidRPr="00695FCE">
        <w:rPr>
          <w:rFonts w:ascii="Times New Roman" w:hAnsi="Times New Roman"/>
          <w:sz w:val="28"/>
          <w:szCs w:val="28"/>
        </w:rPr>
        <w:t>траховщиков.</w:t>
      </w:r>
    </w:p>
    <w:p w:rsidR="00695FCE" w:rsidRPr="00695FCE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РНПК в настоящее время обладает рейтингами следующих рейтинговых агентств:</w:t>
      </w:r>
    </w:p>
    <w:p w:rsidR="00695FCE" w:rsidRPr="002713F5" w:rsidRDefault="00695FCE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713F5">
        <w:rPr>
          <w:rFonts w:ascii="Times New Roman" w:hAnsi="Times New Roman"/>
          <w:spacing w:val="-4"/>
          <w:sz w:val="28"/>
          <w:szCs w:val="28"/>
        </w:rPr>
        <w:t>международно</w:t>
      </w:r>
      <w:r w:rsidR="00467FD1">
        <w:rPr>
          <w:rFonts w:ascii="Times New Roman" w:hAnsi="Times New Roman"/>
          <w:spacing w:val="-4"/>
          <w:sz w:val="28"/>
          <w:szCs w:val="28"/>
        </w:rPr>
        <w:t>е</w:t>
      </w:r>
      <w:r w:rsidRPr="002713F5">
        <w:rPr>
          <w:rFonts w:ascii="Times New Roman" w:hAnsi="Times New Roman"/>
          <w:spacing w:val="-4"/>
          <w:sz w:val="28"/>
          <w:szCs w:val="28"/>
        </w:rPr>
        <w:t xml:space="preserve"> агентств</w:t>
      </w:r>
      <w:r w:rsidR="00467FD1">
        <w:rPr>
          <w:rFonts w:ascii="Times New Roman" w:hAnsi="Times New Roman"/>
          <w:spacing w:val="-4"/>
          <w:sz w:val="28"/>
          <w:szCs w:val="28"/>
        </w:rPr>
        <w:t>о</w:t>
      </w:r>
      <w:r w:rsidRPr="002713F5">
        <w:rPr>
          <w:rFonts w:ascii="Times New Roman" w:hAnsi="Times New Roman"/>
          <w:spacing w:val="-4"/>
          <w:sz w:val="28"/>
          <w:szCs w:val="28"/>
        </w:rPr>
        <w:t xml:space="preserve"> Fitch Ratings. Рейтинг финансовой устойчивости страховщика на уровне «ВВВ», прогноз позитивный;</w:t>
      </w:r>
    </w:p>
    <w:p w:rsidR="00695FCE" w:rsidRPr="00695FCE" w:rsidRDefault="001729F5" w:rsidP="00695F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8301D">
        <w:rPr>
          <w:rFonts w:ascii="Times New Roman" w:hAnsi="Times New Roman"/>
          <w:sz w:val="28"/>
          <w:szCs w:val="28"/>
        </w:rPr>
        <w:t>оссийско</w:t>
      </w:r>
      <w:r w:rsidR="00467FD1">
        <w:rPr>
          <w:rFonts w:ascii="Times New Roman" w:hAnsi="Times New Roman"/>
          <w:sz w:val="28"/>
          <w:szCs w:val="28"/>
        </w:rPr>
        <w:t>е</w:t>
      </w:r>
      <w:r w:rsidR="0088301D">
        <w:rPr>
          <w:rFonts w:ascii="Times New Roman" w:hAnsi="Times New Roman"/>
          <w:sz w:val="28"/>
          <w:szCs w:val="28"/>
        </w:rPr>
        <w:t xml:space="preserve"> аналитическо</w:t>
      </w:r>
      <w:r w:rsidR="00467FD1">
        <w:rPr>
          <w:rFonts w:ascii="Times New Roman" w:hAnsi="Times New Roman"/>
          <w:sz w:val="28"/>
          <w:szCs w:val="28"/>
        </w:rPr>
        <w:t>е</w:t>
      </w:r>
      <w:r w:rsidR="0088301D">
        <w:rPr>
          <w:rFonts w:ascii="Times New Roman" w:hAnsi="Times New Roman"/>
          <w:sz w:val="28"/>
          <w:szCs w:val="28"/>
        </w:rPr>
        <w:t xml:space="preserve"> кредитно</w:t>
      </w:r>
      <w:r w:rsidR="00467FD1">
        <w:rPr>
          <w:rFonts w:ascii="Times New Roman" w:hAnsi="Times New Roman"/>
          <w:sz w:val="28"/>
          <w:szCs w:val="28"/>
        </w:rPr>
        <w:t>е</w:t>
      </w:r>
      <w:r w:rsidR="0088301D">
        <w:rPr>
          <w:rFonts w:ascii="Times New Roman" w:hAnsi="Times New Roman"/>
          <w:sz w:val="28"/>
          <w:szCs w:val="28"/>
        </w:rPr>
        <w:t xml:space="preserve"> а</w:t>
      </w:r>
      <w:r w:rsidR="00695FCE" w:rsidRPr="00695FCE">
        <w:rPr>
          <w:rFonts w:ascii="Times New Roman" w:hAnsi="Times New Roman"/>
          <w:sz w:val="28"/>
          <w:szCs w:val="28"/>
        </w:rPr>
        <w:t>гентств</w:t>
      </w:r>
      <w:r w:rsidR="00467FD1">
        <w:rPr>
          <w:rFonts w:ascii="Times New Roman" w:hAnsi="Times New Roman"/>
          <w:sz w:val="28"/>
          <w:szCs w:val="28"/>
        </w:rPr>
        <w:t>о</w:t>
      </w:r>
      <w:r w:rsidR="00695FCE" w:rsidRPr="00695FCE">
        <w:rPr>
          <w:rFonts w:ascii="Times New Roman" w:hAnsi="Times New Roman"/>
          <w:sz w:val="28"/>
          <w:szCs w:val="28"/>
        </w:rPr>
        <w:t xml:space="preserve"> </w:t>
      </w:r>
      <w:r w:rsidR="00467FD1">
        <w:rPr>
          <w:rFonts w:ascii="Times New Roman" w:hAnsi="Times New Roman"/>
          <w:sz w:val="28"/>
          <w:szCs w:val="28"/>
        </w:rPr>
        <w:t>АКРА</w:t>
      </w:r>
      <w:r w:rsidR="00695FCE" w:rsidRPr="00695FCE">
        <w:rPr>
          <w:rFonts w:ascii="Times New Roman" w:hAnsi="Times New Roman"/>
          <w:sz w:val="28"/>
          <w:szCs w:val="28"/>
        </w:rPr>
        <w:t>. Кредитный рейтинг на уровне ААА (RU), прогноз стабильный.</w:t>
      </w:r>
    </w:p>
    <w:p w:rsidR="00695FCE" w:rsidRDefault="00695FCE" w:rsidP="006308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РНПК имеет разрешение на осуще</w:t>
      </w:r>
      <w:r w:rsidR="00630846">
        <w:rPr>
          <w:rFonts w:ascii="Times New Roman" w:hAnsi="Times New Roman"/>
          <w:sz w:val="28"/>
          <w:szCs w:val="28"/>
        </w:rPr>
        <w:t xml:space="preserve">ствление деятельности в Египте </w:t>
      </w:r>
      <w:r w:rsidRPr="00695FCE">
        <w:rPr>
          <w:rFonts w:ascii="Times New Roman" w:hAnsi="Times New Roman"/>
          <w:sz w:val="28"/>
          <w:szCs w:val="28"/>
        </w:rPr>
        <w:t>и была включена в список одобренных иностранных перестраховщи</w:t>
      </w:r>
      <w:r w:rsidR="001729F5">
        <w:rPr>
          <w:rFonts w:ascii="Times New Roman" w:hAnsi="Times New Roman"/>
          <w:sz w:val="28"/>
          <w:szCs w:val="28"/>
        </w:rPr>
        <w:t>ков египетского регулятора EFSA</w:t>
      </w:r>
      <w:r w:rsidRPr="00695FCE">
        <w:rPr>
          <w:rFonts w:ascii="Times New Roman" w:hAnsi="Times New Roman"/>
          <w:sz w:val="28"/>
          <w:szCs w:val="28"/>
        </w:rPr>
        <w:t xml:space="preserve"> как полностью удовлетворяющая всем требованиям локального законодательства организация, а также вошла в с</w:t>
      </w:r>
      <w:r w:rsidR="0088301D">
        <w:rPr>
          <w:rFonts w:ascii="Times New Roman" w:hAnsi="Times New Roman"/>
          <w:sz w:val="28"/>
          <w:szCs w:val="28"/>
        </w:rPr>
        <w:t>остав Федерации Афро-Азиатских страховщиков и п</w:t>
      </w:r>
      <w:r w:rsidR="001729F5">
        <w:rPr>
          <w:rFonts w:ascii="Times New Roman" w:hAnsi="Times New Roman"/>
          <w:sz w:val="28"/>
          <w:szCs w:val="28"/>
        </w:rPr>
        <w:t>ерестраховщиков.</w:t>
      </w:r>
      <w:r w:rsidRPr="00695FCE">
        <w:rPr>
          <w:rFonts w:ascii="Times New Roman" w:hAnsi="Times New Roman"/>
          <w:sz w:val="28"/>
          <w:szCs w:val="28"/>
        </w:rPr>
        <w:t xml:space="preserve"> В 2017 году РНПК получила возможность осуществлять деятельность на перестраховочном рынке Китая в качестве иностранного перестраховщика. Соответствующее решение </w:t>
      </w:r>
      <w:r w:rsidR="009A7D64">
        <w:rPr>
          <w:rFonts w:ascii="Times New Roman" w:hAnsi="Times New Roman"/>
          <w:sz w:val="28"/>
          <w:szCs w:val="28"/>
        </w:rPr>
        <w:br/>
      </w:r>
      <w:r w:rsidRPr="00695FCE">
        <w:rPr>
          <w:rFonts w:ascii="Times New Roman" w:hAnsi="Times New Roman"/>
          <w:sz w:val="28"/>
          <w:szCs w:val="28"/>
        </w:rPr>
        <w:t>приняла Китайская комиссия по контролю за страховой деятельностью (</w:t>
      </w:r>
      <w:r w:rsidR="00630846" w:rsidRPr="009E592C">
        <w:rPr>
          <w:rFonts w:ascii="Times New Roman" w:hAnsi="Times New Roman"/>
          <w:sz w:val="28"/>
          <w:szCs w:val="28"/>
        </w:rPr>
        <w:t>CIRC</w:t>
      </w:r>
      <w:r w:rsidR="00630846">
        <w:rPr>
          <w:rStyle w:val="af0"/>
          <w:sz w:val="28"/>
          <w:szCs w:val="28"/>
        </w:rPr>
        <w:footnoteReference w:id="4"/>
      </w:r>
      <w:r w:rsidRPr="00695FCE">
        <w:rPr>
          <w:rFonts w:ascii="Times New Roman" w:hAnsi="Times New Roman"/>
          <w:sz w:val="28"/>
          <w:szCs w:val="28"/>
        </w:rPr>
        <w:t xml:space="preserve">), которая одобрила РНПК в качестве перестраховщика, допущенного к осуществлению трансграничных перестраховочных операций с контрагентами в КНР. </w:t>
      </w:r>
      <w:r w:rsidR="00F94842">
        <w:rPr>
          <w:rFonts w:ascii="Times New Roman" w:hAnsi="Times New Roman"/>
          <w:sz w:val="28"/>
          <w:szCs w:val="28"/>
        </w:rPr>
        <w:t xml:space="preserve">Кроме того, РНПК была включена </w:t>
      </w:r>
      <w:r w:rsidRPr="00695FCE">
        <w:rPr>
          <w:rFonts w:ascii="Times New Roman" w:hAnsi="Times New Roman"/>
          <w:sz w:val="28"/>
          <w:szCs w:val="28"/>
        </w:rPr>
        <w:t>в список членов Корейского института развития страхования (Korea Insurance Development Institute, KIDI) в качестве иностранного перестраховщика для работы с партнерами из Южной Кореи.</w:t>
      </w:r>
    </w:p>
    <w:p w:rsidR="004E1876" w:rsidRDefault="004E1876" w:rsidP="002713F5">
      <w:pPr>
        <w:keepNext/>
        <w:spacing w:before="360" w:after="24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8" w:name="_Toc532813017"/>
      <w:r w:rsidRPr="00714C8F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Заключение</w:t>
      </w:r>
      <w:bookmarkEnd w:id="8"/>
    </w:p>
    <w:p w:rsidR="008E64E5" w:rsidRPr="006757E6" w:rsidRDefault="006807B4" w:rsidP="008E6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3C74A2">
        <w:rPr>
          <w:rFonts w:ascii="Times New Roman CYR" w:hAnsi="Times New Roman CYR" w:cs="Times New Roman CYR"/>
          <w:sz w:val="28"/>
          <w:szCs w:val="28"/>
        </w:rPr>
        <w:t xml:space="preserve">истема перестрахования,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="009F2EB2" w:rsidRPr="003C74A2">
        <w:rPr>
          <w:rFonts w:ascii="Times New Roman CYR" w:hAnsi="Times New Roman CYR" w:cs="Times New Roman CYR"/>
          <w:sz w:val="28"/>
          <w:szCs w:val="28"/>
        </w:rPr>
        <w:t xml:space="preserve">ложившаяся в </w:t>
      </w:r>
      <w:r w:rsidR="009F2EB2" w:rsidRPr="003C74A2">
        <w:rPr>
          <w:rFonts w:ascii="Times New Roman" w:eastAsia="Times New Roman" w:hAnsi="Times New Roman"/>
          <w:sz w:val="28"/>
          <w:szCs w:val="28"/>
          <w:lang w:eastAsia="ru-RU"/>
        </w:rPr>
        <w:t>государствах – участниках СНГ</w:t>
      </w:r>
      <w:r w:rsidR="00E006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9F2EB2" w:rsidRPr="003C74A2">
        <w:rPr>
          <w:rFonts w:ascii="Times New Roman CYR" w:hAnsi="Times New Roman CYR" w:cs="Times New Roman CYR"/>
          <w:sz w:val="28"/>
          <w:szCs w:val="28"/>
        </w:rPr>
        <w:t>аход</w:t>
      </w:r>
      <w:r>
        <w:rPr>
          <w:rFonts w:ascii="Times New Roman CYR" w:hAnsi="Times New Roman CYR" w:cs="Times New Roman CYR"/>
          <w:sz w:val="28"/>
          <w:szCs w:val="28"/>
        </w:rPr>
        <w:t>ится</w:t>
      </w:r>
      <w:r w:rsidR="009F2EB2" w:rsidRPr="003C74A2">
        <w:rPr>
          <w:rFonts w:ascii="Times New Roman CYR" w:hAnsi="Times New Roman CYR" w:cs="Times New Roman CYR"/>
          <w:sz w:val="28"/>
          <w:szCs w:val="28"/>
        </w:rPr>
        <w:t xml:space="preserve"> на начальном этапе развития,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="009F2EB2" w:rsidRPr="003C74A2">
        <w:rPr>
          <w:rFonts w:ascii="Times New Roman CYR" w:hAnsi="Times New Roman CYR" w:cs="Times New Roman CYR"/>
          <w:sz w:val="28"/>
          <w:szCs w:val="28"/>
        </w:rPr>
        <w:t xml:space="preserve"> представляет неотъемлемый элемент страхового рынка</w:t>
      </w:r>
      <w:r w:rsidR="00026F17">
        <w:rPr>
          <w:rFonts w:ascii="Times New Roman CYR" w:hAnsi="Times New Roman CYR" w:cs="Times New Roman CYR"/>
          <w:sz w:val="28"/>
          <w:szCs w:val="28"/>
        </w:rPr>
        <w:t xml:space="preserve"> государств – участников СНГ</w:t>
      </w:r>
      <w:r w:rsidR="008E64E5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обеспечивая диверсификацию</w:t>
      </w:r>
      <w:r w:rsidR="008E64E5" w:rsidRPr="006757E6">
        <w:rPr>
          <w:rFonts w:ascii="Times New Roman CYR" w:hAnsi="Times New Roman CYR" w:cs="Times New Roman CYR"/>
          <w:sz w:val="28"/>
          <w:szCs w:val="28"/>
        </w:rPr>
        <w:t xml:space="preserve"> рисков по видам и территориям.</w:t>
      </w:r>
    </w:p>
    <w:p w:rsidR="00212989" w:rsidRPr="00D13321" w:rsidRDefault="00212989" w:rsidP="00212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13321">
        <w:rPr>
          <w:rFonts w:ascii="Times New Roman CYR" w:hAnsi="Times New Roman CYR" w:cs="Times New Roman CYR"/>
          <w:sz w:val="28"/>
          <w:szCs w:val="28"/>
        </w:rPr>
        <w:t xml:space="preserve">В настоящее время </w:t>
      </w:r>
      <w:r w:rsidR="006807B4" w:rsidRPr="00D13321">
        <w:rPr>
          <w:rFonts w:ascii="Times New Roman CYR" w:hAnsi="Times New Roman CYR" w:cs="Times New Roman CYR"/>
          <w:sz w:val="28"/>
          <w:szCs w:val="28"/>
        </w:rPr>
        <w:t>в</w:t>
      </w:r>
      <w:r w:rsidRPr="00D13321">
        <w:rPr>
          <w:rFonts w:ascii="Times New Roman CYR" w:hAnsi="Times New Roman CYR" w:cs="Times New Roman CYR"/>
          <w:sz w:val="28"/>
          <w:szCs w:val="28"/>
        </w:rPr>
        <w:t xml:space="preserve"> государствах – участниках СНГ активно рассматриваются вопросы создания национальных перестраховочных компаний</w:t>
      </w:r>
      <w:r w:rsidR="006807B4" w:rsidRPr="00D13321">
        <w:rPr>
          <w:rFonts w:ascii="Times New Roman CYR" w:hAnsi="Times New Roman CYR" w:cs="Times New Roman CYR"/>
          <w:sz w:val="28"/>
          <w:szCs w:val="28"/>
        </w:rPr>
        <w:t>, которые позволя</w:t>
      </w:r>
      <w:r w:rsidRPr="00D13321">
        <w:rPr>
          <w:rFonts w:ascii="Times New Roman CYR" w:hAnsi="Times New Roman CYR" w:cs="Times New Roman CYR"/>
          <w:sz w:val="28"/>
          <w:szCs w:val="28"/>
        </w:rPr>
        <w:t xml:space="preserve">т в итоге обеспечить </w:t>
      </w:r>
      <w:r w:rsidR="00F125BE" w:rsidRPr="00D13321">
        <w:rPr>
          <w:rFonts w:ascii="Times New Roman CYR" w:hAnsi="Times New Roman CYR" w:cs="Times New Roman CYR"/>
          <w:sz w:val="28"/>
          <w:szCs w:val="28"/>
        </w:rPr>
        <w:t xml:space="preserve">необходимый уровень </w:t>
      </w:r>
      <w:r w:rsidRPr="00D13321">
        <w:rPr>
          <w:rFonts w:ascii="Times New Roman CYR" w:hAnsi="Times New Roman CYR" w:cs="Times New Roman CYR"/>
          <w:sz w:val="28"/>
          <w:szCs w:val="28"/>
        </w:rPr>
        <w:t>государс</w:t>
      </w:r>
      <w:r w:rsidR="00F125BE" w:rsidRPr="00D13321">
        <w:rPr>
          <w:rFonts w:ascii="Times New Roman CYR" w:hAnsi="Times New Roman CYR" w:cs="Times New Roman CYR"/>
          <w:sz w:val="28"/>
          <w:szCs w:val="28"/>
        </w:rPr>
        <w:t>т</w:t>
      </w:r>
      <w:r w:rsidRPr="00D13321">
        <w:rPr>
          <w:rFonts w:ascii="Times New Roman CYR" w:hAnsi="Times New Roman CYR" w:cs="Times New Roman CYR"/>
          <w:sz w:val="28"/>
          <w:szCs w:val="28"/>
        </w:rPr>
        <w:t>венн</w:t>
      </w:r>
      <w:r w:rsidR="00F125BE" w:rsidRPr="00D13321">
        <w:rPr>
          <w:rFonts w:ascii="Times New Roman CYR" w:hAnsi="Times New Roman CYR" w:cs="Times New Roman CYR"/>
          <w:sz w:val="28"/>
          <w:szCs w:val="28"/>
        </w:rPr>
        <w:t>ой</w:t>
      </w:r>
      <w:r w:rsidRPr="00D13321">
        <w:rPr>
          <w:rFonts w:ascii="Times New Roman CYR" w:hAnsi="Times New Roman CYR" w:cs="Times New Roman CYR"/>
          <w:sz w:val="28"/>
          <w:szCs w:val="28"/>
        </w:rPr>
        <w:t xml:space="preserve"> поддержк</w:t>
      </w:r>
      <w:r w:rsidR="00F125BE" w:rsidRPr="00D13321">
        <w:rPr>
          <w:rFonts w:ascii="Times New Roman CYR" w:hAnsi="Times New Roman CYR" w:cs="Times New Roman CYR"/>
          <w:sz w:val="28"/>
          <w:szCs w:val="28"/>
        </w:rPr>
        <w:t>и</w:t>
      </w:r>
      <w:r w:rsidRPr="00D133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25BE" w:rsidRPr="00D13321">
        <w:rPr>
          <w:rFonts w:ascii="Times New Roman CYR" w:hAnsi="Times New Roman CYR" w:cs="Times New Roman CYR"/>
          <w:sz w:val="28"/>
          <w:szCs w:val="28"/>
        </w:rPr>
        <w:t xml:space="preserve">перестраховочной отрасли, </w:t>
      </w:r>
      <w:r w:rsidRPr="00D13321">
        <w:rPr>
          <w:rFonts w:ascii="Times New Roman CYR" w:hAnsi="Times New Roman CYR" w:cs="Times New Roman CYR"/>
          <w:sz w:val="28"/>
          <w:szCs w:val="28"/>
        </w:rPr>
        <w:t xml:space="preserve">повысить </w:t>
      </w:r>
      <w:r w:rsidR="00DC614D" w:rsidRPr="00D13321">
        <w:rPr>
          <w:rFonts w:ascii="Times New Roman CYR" w:hAnsi="Times New Roman CYR" w:cs="Times New Roman CYR"/>
          <w:sz w:val="28"/>
          <w:szCs w:val="28"/>
        </w:rPr>
        <w:t xml:space="preserve">капитализацию страхового рынка </w:t>
      </w:r>
      <w:r w:rsidRPr="00D13321">
        <w:rPr>
          <w:rFonts w:ascii="Times New Roman CYR" w:hAnsi="Times New Roman CYR" w:cs="Times New Roman CYR"/>
          <w:sz w:val="28"/>
          <w:szCs w:val="28"/>
        </w:rPr>
        <w:t xml:space="preserve">и предотвратить отток капиталов за рубеж. </w:t>
      </w:r>
    </w:p>
    <w:p w:rsidR="00685137" w:rsidRPr="003C74A2" w:rsidRDefault="00C579ED" w:rsidP="0047279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</w:t>
      </w:r>
      <w:r w:rsidR="00506519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12A0" w:rsidRPr="00D13321">
        <w:rPr>
          <w:rFonts w:ascii="Times New Roman CYR" w:hAnsi="Times New Roman CYR" w:cs="Times New Roman CYR"/>
          <w:sz w:val="28"/>
          <w:szCs w:val="28"/>
        </w:rPr>
        <w:t>Республик</w:t>
      </w:r>
      <w:r w:rsidR="00A21D88">
        <w:rPr>
          <w:rFonts w:ascii="Times New Roman CYR" w:hAnsi="Times New Roman CYR" w:cs="Times New Roman CYR"/>
          <w:sz w:val="28"/>
          <w:szCs w:val="28"/>
        </w:rPr>
        <w:t>е Беларусь</w:t>
      </w:r>
      <w:r w:rsidR="00A712A0" w:rsidRPr="00D13321">
        <w:rPr>
          <w:rFonts w:ascii="Times New Roman CYR" w:hAnsi="Times New Roman CYR" w:cs="Times New Roman CYR"/>
          <w:sz w:val="28"/>
          <w:szCs w:val="28"/>
        </w:rPr>
        <w:t xml:space="preserve"> и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уже </w:t>
      </w:r>
      <w:r w:rsidR="00A712A0" w:rsidRPr="00D13321">
        <w:rPr>
          <w:rFonts w:ascii="Times New Roman CYR" w:hAnsi="Times New Roman CYR" w:cs="Times New Roman CYR"/>
          <w:sz w:val="28"/>
          <w:szCs w:val="28"/>
        </w:rPr>
        <w:t xml:space="preserve">созданы </w:t>
      </w:r>
      <w:r>
        <w:rPr>
          <w:rFonts w:ascii="Times New Roman CYR" w:hAnsi="Times New Roman CYR" w:cs="Times New Roman CYR"/>
          <w:sz w:val="28"/>
          <w:szCs w:val="28"/>
        </w:rPr>
        <w:t xml:space="preserve">и эффективно </w:t>
      </w:r>
      <w:r w:rsidR="00A712A0" w:rsidRPr="00D13321">
        <w:rPr>
          <w:rFonts w:ascii="Times New Roman CYR" w:hAnsi="Times New Roman CYR" w:cs="Times New Roman CYR"/>
          <w:sz w:val="28"/>
          <w:szCs w:val="28"/>
        </w:rPr>
        <w:t>действую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="00A712A0" w:rsidRPr="00D13321">
        <w:rPr>
          <w:rFonts w:ascii="Times New Roman CYR" w:hAnsi="Times New Roman CYR" w:cs="Times New Roman CYR"/>
          <w:sz w:val="28"/>
          <w:szCs w:val="28"/>
        </w:rPr>
        <w:t xml:space="preserve"> национальные перестраховочные компании</w:t>
      </w:r>
      <w:r w:rsidR="00A21D88">
        <w:rPr>
          <w:rFonts w:ascii="Times New Roman CYR" w:hAnsi="Times New Roman CYR" w:cs="Times New Roman CYR"/>
          <w:sz w:val="28"/>
          <w:szCs w:val="28"/>
        </w:rPr>
        <w:t>,</w:t>
      </w:r>
      <w:r w:rsidR="00A712A0" w:rsidRPr="00D13321">
        <w:rPr>
          <w:rFonts w:ascii="Times New Roman CYR" w:hAnsi="Times New Roman CYR" w:cs="Times New Roman CYR"/>
          <w:sz w:val="28"/>
          <w:szCs w:val="28"/>
        </w:rPr>
        <w:t xml:space="preserve"> главной задачей которых является </w:t>
      </w:r>
      <w:r w:rsidR="00F82483" w:rsidRPr="00D13321">
        <w:rPr>
          <w:rFonts w:ascii="Times New Roman CYR" w:hAnsi="Times New Roman CYR" w:cs="Times New Roman CYR"/>
          <w:sz w:val="28"/>
          <w:szCs w:val="28"/>
        </w:rPr>
        <w:t>формирование системы перестрахования, обеспечи</w:t>
      </w:r>
      <w:r w:rsidR="00A712A0" w:rsidRPr="00D13321">
        <w:rPr>
          <w:rFonts w:ascii="Times New Roman CYR" w:hAnsi="Times New Roman CYR" w:cs="Times New Roman CYR"/>
          <w:sz w:val="28"/>
          <w:szCs w:val="28"/>
        </w:rPr>
        <w:t>ва</w:t>
      </w:r>
      <w:r w:rsidR="00A21D88">
        <w:rPr>
          <w:rFonts w:ascii="Times New Roman CYR" w:hAnsi="Times New Roman CYR" w:cs="Times New Roman CYR"/>
          <w:sz w:val="28"/>
          <w:szCs w:val="28"/>
        </w:rPr>
        <w:t>ющей</w:t>
      </w:r>
      <w:r w:rsidR="00A712A0" w:rsidRPr="00D133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483" w:rsidRPr="00D13321">
        <w:rPr>
          <w:rFonts w:ascii="Times New Roman CYR" w:hAnsi="Times New Roman CYR" w:cs="Times New Roman CYR"/>
          <w:sz w:val="28"/>
          <w:szCs w:val="28"/>
        </w:rPr>
        <w:t>надежн</w:t>
      </w:r>
      <w:r w:rsidR="0022521B" w:rsidRPr="00D13321">
        <w:rPr>
          <w:rFonts w:ascii="Times New Roman CYR" w:hAnsi="Times New Roman CYR" w:cs="Times New Roman CYR"/>
          <w:sz w:val="28"/>
          <w:szCs w:val="28"/>
        </w:rPr>
        <w:t>ую</w:t>
      </w:r>
      <w:r w:rsidR="00F82483" w:rsidRPr="00D13321">
        <w:rPr>
          <w:rFonts w:ascii="Times New Roman CYR" w:hAnsi="Times New Roman CYR" w:cs="Times New Roman CYR"/>
          <w:sz w:val="28"/>
          <w:szCs w:val="28"/>
        </w:rPr>
        <w:t xml:space="preserve"> защит</w:t>
      </w:r>
      <w:r w:rsidR="0022521B" w:rsidRPr="00D13321">
        <w:rPr>
          <w:rFonts w:ascii="Times New Roman CYR" w:hAnsi="Times New Roman CYR" w:cs="Times New Roman CYR"/>
          <w:sz w:val="28"/>
          <w:szCs w:val="28"/>
        </w:rPr>
        <w:t>у</w:t>
      </w:r>
      <w:r w:rsidR="00F82483" w:rsidRPr="00D133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5137" w:rsidRPr="00D13321">
        <w:rPr>
          <w:rFonts w:ascii="Times New Roman" w:hAnsi="Times New Roman"/>
          <w:sz w:val="28"/>
          <w:szCs w:val="28"/>
        </w:rPr>
        <w:t>имущественны</w:t>
      </w:r>
      <w:r w:rsidR="0022521B" w:rsidRPr="00D13321">
        <w:rPr>
          <w:rFonts w:ascii="Times New Roman" w:hAnsi="Times New Roman"/>
          <w:sz w:val="28"/>
          <w:szCs w:val="28"/>
        </w:rPr>
        <w:t>х</w:t>
      </w:r>
      <w:r w:rsidR="00685137" w:rsidRPr="00D13321">
        <w:rPr>
          <w:rFonts w:ascii="Times New Roman" w:hAnsi="Times New Roman"/>
          <w:sz w:val="28"/>
          <w:szCs w:val="28"/>
        </w:rPr>
        <w:t xml:space="preserve"> интерес</w:t>
      </w:r>
      <w:r w:rsidR="0022521B" w:rsidRPr="00D13321">
        <w:rPr>
          <w:rFonts w:ascii="Times New Roman" w:hAnsi="Times New Roman"/>
          <w:sz w:val="28"/>
          <w:szCs w:val="28"/>
        </w:rPr>
        <w:t>ов</w:t>
      </w:r>
      <w:r w:rsidR="00685137" w:rsidRPr="00D13321">
        <w:rPr>
          <w:rFonts w:ascii="Times New Roman" w:hAnsi="Times New Roman"/>
          <w:sz w:val="28"/>
          <w:szCs w:val="28"/>
        </w:rPr>
        <w:t xml:space="preserve"> страхователей и финансовую устойчивость страховщиков.</w:t>
      </w:r>
    </w:p>
    <w:p w:rsidR="00F82483" w:rsidRDefault="00F125BE" w:rsidP="00F8248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685137" w:rsidRPr="003C74A2">
        <w:rPr>
          <w:rFonts w:ascii="Times New Roman CYR" w:hAnsi="Times New Roman CYR" w:cs="Times New Roman CYR"/>
          <w:sz w:val="28"/>
          <w:szCs w:val="28"/>
        </w:rPr>
        <w:t xml:space="preserve"> Республике Беларусь с</w:t>
      </w:r>
      <w:r w:rsidR="00F82483" w:rsidRPr="003C74A2">
        <w:rPr>
          <w:rFonts w:ascii="Times New Roman CYR" w:hAnsi="Times New Roman CYR" w:cs="Times New Roman CYR"/>
          <w:sz w:val="28"/>
          <w:szCs w:val="28"/>
        </w:rPr>
        <w:t>оздание государственного перестраховщика позволило обеспечить максимальное размещение рисков в стране и минимизировать риски, связанные с необоснованной утечкой иностранной валюты в виде перестраховочной премии за рубеж.</w:t>
      </w:r>
    </w:p>
    <w:p w:rsidR="00F82483" w:rsidRPr="00F23AD1" w:rsidRDefault="003C74A2" w:rsidP="00F23AD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4A2">
        <w:rPr>
          <w:rFonts w:ascii="Times New Roman CYR" w:hAnsi="Times New Roman CYR" w:cs="Times New Roman CYR"/>
          <w:sz w:val="28"/>
          <w:szCs w:val="28"/>
        </w:rPr>
        <w:t>Государственн</w:t>
      </w:r>
      <w:r>
        <w:rPr>
          <w:rFonts w:ascii="Times New Roman CYR" w:hAnsi="Times New Roman CYR" w:cs="Times New Roman CYR"/>
          <w:sz w:val="28"/>
          <w:szCs w:val="28"/>
        </w:rPr>
        <w:t>ый перестраховщик Р</w:t>
      </w:r>
      <w:r w:rsidRPr="003C74A2">
        <w:rPr>
          <w:rFonts w:ascii="Times New Roman CYR" w:hAnsi="Times New Roman CYR" w:cs="Times New Roman CYR"/>
          <w:sz w:val="28"/>
          <w:szCs w:val="28"/>
        </w:rPr>
        <w:t>еспублик</w:t>
      </w:r>
      <w:r w:rsidR="00F125BE">
        <w:rPr>
          <w:rFonts w:ascii="Times New Roman CYR" w:hAnsi="Times New Roman CYR" w:cs="Times New Roman CYR"/>
          <w:sz w:val="28"/>
          <w:szCs w:val="28"/>
        </w:rPr>
        <w:t>и</w:t>
      </w:r>
      <w:r w:rsidRPr="003C74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Беларусь</w:t>
      </w:r>
      <w:r w:rsidRPr="003C74A2">
        <w:rPr>
          <w:rFonts w:ascii="Times New Roman CYR" w:hAnsi="Times New Roman CYR" w:cs="Times New Roman CYR"/>
          <w:sz w:val="28"/>
          <w:szCs w:val="28"/>
        </w:rPr>
        <w:t xml:space="preserve"> осуществляет страховую деятельность исключительно по перестрахованию и контроль за заключением страховыми организациями </w:t>
      </w:r>
      <w:r w:rsidR="00F125BE">
        <w:rPr>
          <w:rFonts w:ascii="Times New Roman CYR" w:hAnsi="Times New Roman CYR" w:cs="Times New Roman CYR"/>
          <w:sz w:val="28"/>
          <w:szCs w:val="28"/>
        </w:rPr>
        <w:t>р</w:t>
      </w:r>
      <w:r w:rsidRPr="003C74A2">
        <w:rPr>
          <w:rFonts w:ascii="Times New Roman CYR" w:hAnsi="Times New Roman CYR" w:cs="Times New Roman CYR"/>
          <w:sz w:val="28"/>
          <w:szCs w:val="28"/>
        </w:rPr>
        <w:t>еспублики договоров о перестраховании с иными страховыми организациями.</w:t>
      </w:r>
      <w:r w:rsidR="00F23A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06DD">
        <w:rPr>
          <w:rFonts w:ascii="Times New Roman CYR" w:hAnsi="Times New Roman CYR" w:cs="Times New Roman CYR"/>
          <w:sz w:val="28"/>
          <w:szCs w:val="28"/>
        </w:rPr>
        <w:t>При этом</w:t>
      </w:r>
      <w:r w:rsidR="00F23AD1" w:rsidRPr="00F23AD1">
        <w:rPr>
          <w:rFonts w:ascii="Times New Roman CYR" w:hAnsi="Times New Roman CYR" w:cs="Times New Roman CYR"/>
          <w:sz w:val="28"/>
          <w:szCs w:val="28"/>
        </w:rPr>
        <w:t xml:space="preserve"> наряду с обязательной передачей обязательств страховые организации Республики Беларусь передают в перестрахование государственному </w:t>
      </w:r>
      <w:r w:rsidR="00411B2F">
        <w:rPr>
          <w:rFonts w:ascii="Times New Roman" w:hAnsi="Times New Roman"/>
          <w:sz w:val="28"/>
          <w:szCs w:val="28"/>
        </w:rPr>
        <w:t>перестраховщику</w:t>
      </w:r>
      <w:r w:rsidR="00F23AD1" w:rsidRPr="00F23AD1">
        <w:rPr>
          <w:rFonts w:ascii="Times New Roman CYR" w:hAnsi="Times New Roman CYR" w:cs="Times New Roman CYR"/>
          <w:sz w:val="28"/>
          <w:szCs w:val="28"/>
        </w:rPr>
        <w:t xml:space="preserve"> часть рисков исключительно на добровольной основе, что свидетельствует о высокой степени их доверия к государственному </w:t>
      </w:r>
      <w:r w:rsidR="00411B2F">
        <w:rPr>
          <w:rFonts w:ascii="Times New Roman" w:hAnsi="Times New Roman"/>
          <w:sz w:val="28"/>
          <w:szCs w:val="28"/>
        </w:rPr>
        <w:t>перестраховщику</w:t>
      </w:r>
      <w:r w:rsidR="00F23AD1" w:rsidRPr="00F23AD1">
        <w:rPr>
          <w:rFonts w:ascii="Times New Roman CYR" w:hAnsi="Times New Roman CYR" w:cs="Times New Roman CYR"/>
          <w:sz w:val="28"/>
          <w:szCs w:val="28"/>
        </w:rPr>
        <w:t xml:space="preserve"> как надежному и профессиональному партнеру.</w:t>
      </w:r>
    </w:p>
    <w:p w:rsidR="00791920" w:rsidRDefault="00F23AD1" w:rsidP="00F8248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Одной из главных задач государственного </w:t>
      </w:r>
      <w:r w:rsidR="00411B2F">
        <w:rPr>
          <w:rFonts w:ascii="Times New Roman" w:hAnsi="Times New Roman"/>
          <w:sz w:val="28"/>
          <w:szCs w:val="28"/>
        </w:rPr>
        <w:t>перестраховщика</w:t>
      </w:r>
      <w:r w:rsidRPr="00695FCE">
        <w:rPr>
          <w:rFonts w:ascii="Times New Roman" w:hAnsi="Times New Roman"/>
          <w:sz w:val="28"/>
          <w:szCs w:val="28"/>
        </w:rPr>
        <w:t xml:space="preserve"> </w:t>
      </w:r>
      <w:r w:rsidR="003357E2">
        <w:rPr>
          <w:rFonts w:ascii="Times New Roman" w:hAnsi="Times New Roman"/>
          <w:sz w:val="28"/>
          <w:szCs w:val="28"/>
        </w:rPr>
        <w:t>Р</w:t>
      </w:r>
      <w:r w:rsidR="0062363D">
        <w:rPr>
          <w:rFonts w:ascii="Times New Roman" w:hAnsi="Times New Roman"/>
          <w:sz w:val="28"/>
          <w:szCs w:val="28"/>
        </w:rPr>
        <w:t xml:space="preserve">еспублики </w:t>
      </w:r>
      <w:r w:rsidR="003357E2">
        <w:rPr>
          <w:rFonts w:ascii="Times New Roman" w:hAnsi="Times New Roman"/>
          <w:sz w:val="28"/>
          <w:szCs w:val="28"/>
        </w:rPr>
        <w:t xml:space="preserve">Беларусь </w:t>
      </w:r>
      <w:r w:rsidRPr="00695FCE">
        <w:rPr>
          <w:rFonts w:ascii="Times New Roman" w:hAnsi="Times New Roman"/>
          <w:sz w:val="28"/>
          <w:szCs w:val="28"/>
        </w:rPr>
        <w:t>является предоставление перестраховочного покрытия в отношении экспортных рисков с поддержкой государства, поскольку продвижение национального экспорта является приоритетом для экономики Республики Беларусь.</w:t>
      </w:r>
    </w:p>
    <w:p w:rsidR="00A20603" w:rsidRDefault="003357E2" w:rsidP="00A2060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20603" w:rsidRPr="00A20603">
        <w:rPr>
          <w:rFonts w:ascii="Times New Roman" w:hAnsi="Times New Roman"/>
          <w:sz w:val="28"/>
          <w:szCs w:val="28"/>
        </w:rPr>
        <w:t xml:space="preserve">а 2017 год общий объем подписанной государственным </w:t>
      </w:r>
      <w:r w:rsidR="00411B2F">
        <w:rPr>
          <w:rFonts w:ascii="Times New Roman" w:hAnsi="Times New Roman"/>
          <w:sz w:val="28"/>
          <w:szCs w:val="28"/>
        </w:rPr>
        <w:t>перестраховщиком</w:t>
      </w:r>
      <w:r w:rsidR="00A20603" w:rsidRPr="00A20603">
        <w:rPr>
          <w:rFonts w:ascii="Times New Roman" w:hAnsi="Times New Roman"/>
          <w:sz w:val="28"/>
          <w:szCs w:val="28"/>
        </w:rPr>
        <w:t xml:space="preserve"> премии составил 2</w:t>
      </w:r>
      <w:r w:rsidR="00F24CFF">
        <w:rPr>
          <w:rFonts w:ascii="Times New Roman" w:hAnsi="Times New Roman"/>
          <w:sz w:val="28"/>
          <w:szCs w:val="28"/>
        </w:rPr>
        <w:t> </w:t>
      </w:r>
      <w:r w:rsidR="00A20603" w:rsidRPr="00A20603">
        <w:rPr>
          <w:rFonts w:ascii="Times New Roman" w:hAnsi="Times New Roman"/>
          <w:sz w:val="28"/>
          <w:szCs w:val="28"/>
        </w:rPr>
        <w:t>489,5</w:t>
      </w:r>
      <w:r w:rsidR="00F24CFF">
        <w:rPr>
          <w:rFonts w:ascii="Times New Roman" w:hAnsi="Times New Roman"/>
          <w:sz w:val="28"/>
          <w:szCs w:val="28"/>
        </w:rPr>
        <w:t> </w:t>
      </w:r>
      <w:r w:rsidR="00A20603" w:rsidRPr="00A20603">
        <w:rPr>
          <w:rFonts w:ascii="Times New Roman" w:hAnsi="Times New Roman"/>
          <w:sz w:val="28"/>
          <w:szCs w:val="28"/>
        </w:rPr>
        <w:t xml:space="preserve">млн рублей, что на 548,5 млн рублей больше, чем в 2016 году. </w:t>
      </w:r>
      <w:r w:rsidR="0062363D">
        <w:rPr>
          <w:rFonts w:ascii="Times New Roman" w:hAnsi="Times New Roman"/>
          <w:sz w:val="28"/>
          <w:szCs w:val="28"/>
        </w:rPr>
        <w:t>При этом и</w:t>
      </w:r>
      <w:r w:rsidR="00A20603" w:rsidRPr="00A20603">
        <w:rPr>
          <w:rFonts w:ascii="Times New Roman" w:hAnsi="Times New Roman"/>
          <w:sz w:val="28"/>
          <w:szCs w:val="28"/>
        </w:rPr>
        <w:t>з общей суммы премии на договоры входящего перестрахования, заключенные со страховыми компаниями Республики Беларусь, приходится 2</w:t>
      </w:r>
      <w:r w:rsidR="00F24CFF">
        <w:rPr>
          <w:rFonts w:ascii="Times New Roman" w:hAnsi="Times New Roman"/>
          <w:sz w:val="28"/>
          <w:szCs w:val="28"/>
        </w:rPr>
        <w:t> </w:t>
      </w:r>
      <w:r w:rsidR="00A20603" w:rsidRPr="00A20603">
        <w:rPr>
          <w:rFonts w:ascii="Times New Roman" w:hAnsi="Times New Roman"/>
          <w:sz w:val="28"/>
          <w:szCs w:val="28"/>
        </w:rPr>
        <w:t>138,8 млн ру</w:t>
      </w:r>
      <w:r w:rsidR="00A20603">
        <w:rPr>
          <w:rFonts w:ascii="Times New Roman" w:hAnsi="Times New Roman"/>
          <w:sz w:val="28"/>
          <w:szCs w:val="28"/>
        </w:rPr>
        <w:t>блей,</w:t>
      </w:r>
      <w:r w:rsidR="0062363D">
        <w:rPr>
          <w:rFonts w:ascii="Times New Roman" w:hAnsi="Times New Roman"/>
          <w:sz w:val="28"/>
          <w:szCs w:val="28"/>
        </w:rPr>
        <w:t xml:space="preserve"> </w:t>
      </w:r>
      <w:r w:rsidR="00A20603">
        <w:rPr>
          <w:rFonts w:ascii="Times New Roman" w:hAnsi="Times New Roman"/>
          <w:sz w:val="28"/>
          <w:szCs w:val="28"/>
        </w:rPr>
        <w:t>что</w:t>
      </w:r>
      <w:r w:rsidR="0062363D">
        <w:rPr>
          <w:rFonts w:ascii="Times New Roman" w:hAnsi="Times New Roman"/>
          <w:sz w:val="28"/>
          <w:szCs w:val="28"/>
        </w:rPr>
        <w:t xml:space="preserve"> </w:t>
      </w:r>
      <w:r w:rsidR="002713F5">
        <w:rPr>
          <w:rFonts w:ascii="Times New Roman" w:hAnsi="Times New Roman"/>
          <w:sz w:val="28"/>
          <w:szCs w:val="28"/>
        </w:rPr>
        <w:t>на 509 </w:t>
      </w:r>
      <w:r w:rsidR="00A20603" w:rsidRPr="00A20603">
        <w:rPr>
          <w:rFonts w:ascii="Times New Roman" w:hAnsi="Times New Roman"/>
          <w:sz w:val="28"/>
          <w:szCs w:val="28"/>
        </w:rPr>
        <w:t>млн рублей</w:t>
      </w:r>
      <w:r w:rsidR="001729F5">
        <w:rPr>
          <w:rFonts w:ascii="Times New Roman" w:hAnsi="Times New Roman"/>
          <w:sz w:val="28"/>
          <w:szCs w:val="28"/>
        </w:rPr>
        <w:t>,</w:t>
      </w:r>
      <w:r w:rsidR="00A20603" w:rsidRPr="00A20603">
        <w:rPr>
          <w:rFonts w:ascii="Times New Roman" w:hAnsi="Times New Roman"/>
          <w:sz w:val="28"/>
          <w:szCs w:val="28"/>
        </w:rPr>
        <w:t xml:space="preserve"> или на 31,2</w:t>
      </w:r>
      <w:r w:rsidR="006E3E18">
        <w:rPr>
          <w:rFonts w:ascii="Times New Roman" w:hAnsi="Times New Roman"/>
          <w:sz w:val="28"/>
          <w:szCs w:val="28"/>
        </w:rPr>
        <w:t> %</w:t>
      </w:r>
      <w:r w:rsidR="001729F5">
        <w:rPr>
          <w:rFonts w:ascii="Times New Roman" w:hAnsi="Times New Roman"/>
          <w:sz w:val="28"/>
          <w:szCs w:val="28"/>
        </w:rPr>
        <w:t>,</w:t>
      </w:r>
      <w:r w:rsidR="00A20603" w:rsidRPr="00A20603">
        <w:rPr>
          <w:rFonts w:ascii="Times New Roman" w:hAnsi="Times New Roman"/>
          <w:sz w:val="28"/>
          <w:szCs w:val="28"/>
        </w:rPr>
        <w:t xml:space="preserve"> больше по сравнению с 2016 годом.</w:t>
      </w:r>
    </w:p>
    <w:p w:rsidR="00A04A39" w:rsidRPr="00695FCE" w:rsidRDefault="00A04A39" w:rsidP="0062363D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Российской Федерации </w:t>
      </w:r>
      <w:r w:rsidRPr="00A04A39">
        <w:rPr>
          <w:rFonts w:ascii="Times New Roman CYR" w:hAnsi="Times New Roman CYR" w:cs="Times New Roman CYR"/>
          <w:sz w:val="28"/>
          <w:szCs w:val="28"/>
        </w:rPr>
        <w:t xml:space="preserve">Банк России является единственным акционером </w:t>
      </w:r>
      <w:r w:rsidR="0062363D" w:rsidRPr="00695FCE">
        <w:rPr>
          <w:rFonts w:ascii="Times New Roman" w:hAnsi="Times New Roman"/>
          <w:sz w:val="28"/>
          <w:szCs w:val="28"/>
        </w:rPr>
        <w:t>национальн</w:t>
      </w:r>
      <w:r w:rsidR="0062363D">
        <w:rPr>
          <w:rFonts w:ascii="Times New Roman" w:hAnsi="Times New Roman"/>
          <w:sz w:val="28"/>
          <w:szCs w:val="28"/>
        </w:rPr>
        <w:t>ой</w:t>
      </w:r>
      <w:r w:rsidR="0062363D" w:rsidRPr="00695FCE">
        <w:rPr>
          <w:rFonts w:ascii="Times New Roman" w:hAnsi="Times New Roman"/>
          <w:sz w:val="28"/>
          <w:szCs w:val="28"/>
        </w:rPr>
        <w:t xml:space="preserve"> перестраховочн</w:t>
      </w:r>
      <w:r w:rsidR="0062363D">
        <w:rPr>
          <w:rFonts w:ascii="Times New Roman" w:hAnsi="Times New Roman"/>
          <w:sz w:val="28"/>
          <w:szCs w:val="28"/>
        </w:rPr>
        <w:t>ой</w:t>
      </w:r>
      <w:r w:rsidR="0062363D" w:rsidRPr="00695FCE">
        <w:rPr>
          <w:rFonts w:ascii="Times New Roman" w:hAnsi="Times New Roman"/>
          <w:sz w:val="28"/>
          <w:szCs w:val="28"/>
        </w:rPr>
        <w:t xml:space="preserve"> компани</w:t>
      </w:r>
      <w:r w:rsidR="0062363D">
        <w:rPr>
          <w:rFonts w:ascii="Times New Roman" w:hAnsi="Times New Roman"/>
          <w:sz w:val="28"/>
          <w:szCs w:val="28"/>
        </w:rPr>
        <w:t xml:space="preserve">и </w:t>
      </w:r>
      <w:r w:rsidRPr="00A04A39">
        <w:rPr>
          <w:rFonts w:ascii="Times New Roman CYR" w:hAnsi="Times New Roman CYR" w:cs="Times New Roman CYR"/>
          <w:sz w:val="28"/>
          <w:szCs w:val="28"/>
        </w:rPr>
        <w:t xml:space="preserve">РНПК, </w:t>
      </w:r>
      <w:r w:rsidR="0062363D">
        <w:rPr>
          <w:rFonts w:ascii="Times New Roman CYR" w:hAnsi="Times New Roman CYR" w:cs="Times New Roman CYR"/>
          <w:sz w:val="28"/>
          <w:szCs w:val="28"/>
        </w:rPr>
        <w:t>которая</w:t>
      </w:r>
      <w:r w:rsidRPr="00A04A39">
        <w:rPr>
          <w:rFonts w:ascii="Times New Roman CYR" w:hAnsi="Times New Roman CYR" w:cs="Times New Roman CYR"/>
          <w:sz w:val="28"/>
          <w:szCs w:val="28"/>
        </w:rPr>
        <w:t xml:space="preserve"> принимает передаваемые в</w:t>
      </w:r>
      <w:r>
        <w:rPr>
          <w:rFonts w:ascii="Times New Roman CYR" w:hAnsi="Times New Roman CYR" w:cs="Times New Roman CYR"/>
          <w:sz w:val="28"/>
          <w:szCs w:val="28"/>
        </w:rPr>
        <w:t xml:space="preserve"> перестрахование обязательства </w:t>
      </w:r>
      <w:r w:rsidRPr="00A04A39">
        <w:rPr>
          <w:rFonts w:ascii="Times New Roman CYR" w:hAnsi="Times New Roman CYR" w:cs="Times New Roman CYR"/>
          <w:sz w:val="28"/>
          <w:szCs w:val="28"/>
        </w:rPr>
        <w:t xml:space="preserve">по страховой выплате по основным договорам страхования (перестрахования) имущественных интересов </w:t>
      </w:r>
      <w:r>
        <w:rPr>
          <w:rFonts w:ascii="Times New Roman CYR" w:hAnsi="Times New Roman CYR" w:cs="Times New Roman CYR"/>
          <w:sz w:val="28"/>
          <w:szCs w:val="28"/>
        </w:rPr>
        <w:t>определенных лиц. П</w:t>
      </w:r>
      <w:r w:rsidRPr="00695FCE">
        <w:rPr>
          <w:rFonts w:ascii="Times New Roman" w:hAnsi="Times New Roman"/>
          <w:sz w:val="28"/>
          <w:szCs w:val="28"/>
        </w:rPr>
        <w:t>ерестрахователь (страховщик) обязан переда</w:t>
      </w:r>
      <w:r w:rsidR="00F125BE">
        <w:rPr>
          <w:rFonts w:ascii="Times New Roman" w:hAnsi="Times New Roman"/>
          <w:sz w:val="28"/>
          <w:szCs w:val="28"/>
        </w:rPr>
        <w:t>ва</w:t>
      </w:r>
      <w:r w:rsidRPr="00695FCE">
        <w:rPr>
          <w:rFonts w:ascii="Times New Roman" w:hAnsi="Times New Roman"/>
          <w:sz w:val="28"/>
          <w:szCs w:val="28"/>
        </w:rPr>
        <w:t xml:space="preserve">ть, а </w:t>
      </w:r>
      <w:r>
        <w:rPr>
          <w:rFonts w:ascii="Times New Roman" w:hAnsi="Times New Roman"/>
          <w:sz w:val="28"/>
          <w:szCs w:val="28"/>
        </w:rPr>
        <w:t>РНПК</w:t>
      </w:r>
      <w:r w:rsidRPr="00695FCE">
        <w:rPr>
          <w:rFonts w:ascii="Times New Roman" w:hAnsi="Times New Roman"/>
          <w:sz w:val="28"/>
          <w:szCs w:val="28"/>
        </w:rPr>
        <w:t xml:space="preserve"> обязана прин</w:t>
      </w:r>
      <w:r w:rsidR="00F125BE">
        <w:rPr>
          <w:rFonts w:ascii="Times New Roman" w:hAnsi="Times New Roman"/>
          <w:sz w:val="28"/>
          <w:szCs w:val="28"/>
        </w:rPr>
        <w:t>има</w:t>
      </w:r>
      <w:r w:rsidRPr="00695FCE">
        <w:rPr>
          <w:rFonts w:ascii="Times New Roman" w:hAnsi="Times New Roman"/>
          <w:sz w:val="28"/>
          <w:szCs w:val="28"/>
        </w:rPr>
        <w:t>ть обязательства по страховой выплате в размере 10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передаваемых в перестрахование обязательств, если иное не установлено законодательством Российской Федерации.</w:t>
      </w:r>
    </w:p>
    <w:p w:rsidR="00A04A39" w:rsidRDefault="00A04A39" w:rsidP="00A2060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РНПК имеет разрешение на осуще</w:t>
      </w:r>
      <w:r>
        <w:rPr>
          <w:rFonts w:ascii="Times New Roman" w:hAnsi="Times New Roman"/>
          <w:sz w:val="28"/>
          <w:szCs w:val="28"/>
        </w:rPr>
        <w:t xml:space="preserve">ствление деятельности в Египте </w:t>
      </w:r>
      <w:r w:rsidRPr="00695FCE">
        <w:rPr>
          <w:rFonts w:ascii="Times New Roman" w:hAnsi="Times New Roman"/>
          <w:sz w:val="28"/>
          <w:szCs w:val="28"/>
        </w:rPr>
        <w:t>и была включена в список одобренных иностранных перестраховщик</w:t>
      </w:r>
      <w:r w:rsidR="00A20603">
        <w:rPr>
          <w:rFonts w:ascii="Times New Roman" w:hAnsi="Times New Roman"/>
          <w:sz w:val="28"/>
          <w:szCs w:val="28"/>
        </w:rPr>
        <w:t xml:space="preserve">ов египетского регулятора EFSA. </w:t>
      </w:r>
      <w:r w:rsidRPr="00A04A39">
        <w:rPr>
          <w:rFonts w:ascii="Times New Roman CYR" w:hAnsi="Times New Roman CYR" w:cs="Times New Roman CYR"/>
          <w:sz w:val="28"/>
          <w:szCs w:val="28"/>
        </w:rPr>
        <w:t>В 2017 году РНПК получила возможность осуществлять деятельность на перестраховочном рынке Китая в качестве иностранного перестраховщика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2363D" w:rsidRPr="00695FCE" w:rsidRDefault="0062363D" w:rsidP="006236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>На рынке входящего перес</w:t>
      </w:r>
      <w:r>
        <w:rPr>
          <w:rFonts w:ascii="Times New Roman" w:hAnsi="Times New Roman"/>
          <w:sz w:val="28"/>
          <w:szCs w:val="28"/>
        </w:rPr>
        <w:t xml:space="preserve">трахования по итогам 2017 года </w:t>
      </w:r>
      <w:r w:rsidRPr="00695FCE">
        <w:rPr>
          <w:rFonts w:ascii="Times New Roman" w:hAnsi="Times New Roman"/>
          <w:sz w:val="28"/>
          <w:szCs w:val="28"/>
        </w:rPr>
        <w:t>РНПК занимает лидирующую позицию среди страховых компаний в Российской Федерации с объемом подписанных п</w:t>
      </w:r>
      <w:r>
        <w:rPr>
          <w:rFonts w:ascii="Times New Roman" w:hAnsi="Times New Roman"/>
          <w:sz w:val="28"/>
          <w:szCs w:val="28"/>
        </w:rPr>
        <w:t xml:space="preserve">ерестраховочных премий </w:t>
      </w:r>
      <w:r>
        <w:rPr>
          <w:rFonts w:ascii="Times New Roman" w:hAnsi="Times New Roman"/>
          <w:sz w:val="28"/>
          <w:szCs w:val="28"/>
        </w:rPr>
        <w:br/>
        <w:t>7,7 млрд</w:t>
      </w:r>
      <w:r w:rsidRPr="00695FCE">
        <w:rPr>
          <w:rFonts w:ascii="Times New Roman" w:hAnsi="Times New Roman"/>
          <w:sz w:val="28"/>
          <w:szCs w:val="28"/>
        </w:rPr>
        <w:t xml:space="preserve"> рублей и долей рынка 21,9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. Доля РНПК в объеме премий по рискам на территории России составила 34,6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.</w:t>
      </w:r>
    </w:p>
    <w:p w:rsidR="00A20603" w:rsidRDefault="00A20603" w:rsidP="00A206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FCE">
        <w:rPr>
          <w:rFonts w:ascii="Times New Roman" w:hAnsi="Times New Roman"/>
          <w:sz w:val="28"/>
          <w:szCs w:val="28"/>
        </w:rPr>
        <w:t xml:space="preserve">В 2016 </w:t>
      </w:r>
      <w:r>
        <w:rPr>
          <w:rFonts w:ascii="Times New Roman" w:hAnsi="Times New Roman"/>
          <w:sz w:val="28"/>
          <w:szCs w:val="28"/>
        </w:rPr>
        <w:t xml:space="preserve">году в Российской Федерации </w:t>
      </w:r>
      <w:r w:rsidRPr="00695FCE">
        <w:rPr>
          <w:rFonts w:ascii="Times New Roman" w:hAnsi="Times New Roman"/>
          <w:sz w:val="28"/>
          <w:szCs w:val="28"/>
        </w:rPr>
        <w:t>объем премии, переданной на международный рынок, составлял более 85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 xml:space="preserve"> общего объема исхо</w:t>
      </w:r>
      <w:r>
        <w:rPr>
          <w:rFonts w:ascii="Times New Roman" w:hAnsi="Times New Roman"/>
          <w:sz w:val="28"/>
          <w:szCs w:val="28"/>
        </w:rPr>
        <w:t>дящей перестраховочной премии, а в</w:t>
      </w:r>
      <w:r w:rsidRPr="00695FCE">
        <w:rPr>
          <w:rFonts w:ascii="Times New Roman" w:hAnsi="Times New Roman"/>
          <w:sz w:val="28"/>
          <w:szCs w:val="28"/>
        </w:rPr>
        <w:t xml:space="preserve"> 2017 году – 80</w:t>
      </w:r>
      <w:r w:rsidR="006E3E18">
        <w:rPr>
          <w:rFonts w:ascii="Times New Roman" w:hAnsi="Times New Roman"/>
          <w:sz w:val="28"/>
          <w:szCs w:val="28"/>
        </w:rPr>
        <w:t> %</w:t>
      </w:r>
      <w:r w:rsidRPr="00695FCE">
        <w:rPr>
          <w:rFonts w:ascii="Times New Roman" w:hAnsi="Times New Roman"/>
          <w:sz w:val="28"/>
          <w:szCs w:val="28"/>
        </w:rPr>
        <w:t>.</w:t>
      </w:r>
    </w:p>
    <w:p w:rsidR="00A07397" w:rsidRDefault="0062363D" w:rsidP="00A07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F125BE">
        <w:rPr>
          <w:rFonts w:ascii="Times New Roman CYR" w:hAnsi="Times New Roman CYR" w:cs="Times New Roman CYR"/>
          <w:sz w:val="28"/>
          <w:szCs w:val="28"/>
        </w:rPr>
        <w:t>настоящее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национальными регуляторами ведется а</w:t>
      </w:r>
      <w:r w:rsidR="00A07397">
        <w:rPr>
          <w:rFonts w:ascii="Times New Roman CYR" w:hAnsi="Times New Roman CYR" w:cs="Times New Roman CYR"/>
          <w:sz w:val="28"/>
          <w:szCs w:val="28"/>
        </w:rPr>
        <w:t xml:space="preserve">ктивный обмен информацией </w:t>
      </w:r>
      <w:r w:rsidR="00A07397" w:rsidRPr="000369D5">
        <w:rPr>
          <w:rFonts w:ascii="Times New Roman CYR" w:hAnsi="Times New Roman CYR" w:cs="Times New Roman CYR"/>
          <w:sz w:val="28"/>
          <w:szCs w:val="28"/>
        </w:rPr>
        <w:t xml:space="preserve">по вопросам </w:t>
      </w:r>
      <w:r w:rsidR="00A07397">
        <w:rPr>
          <w:rFonts w:ascii="Times New Roman CYR" w:hAnsi="Times New Roman CYR" w:cs="Times New Roman CYR"/>
          <w:sz w:val="28"/>
          <w:szCs w:val="28"/>
        </w:rPr>
        <w:t xml:space="preserve">перестрахования и развития </w:t>
      </w:r>
      <w:r>
        <w:rPr>
          <w:rFonts w:ascii="Times New Roman CYR" w:hAnsi="Times New Roman CYR" w:cs="Times New Roman CYR"/>
          <w:sz w:val="28"/>
          <w:szCs w:val="28"/>
        </w:rPr>
        <w:t>данной</w:t>
      </w:r>
      <w:r w:rsidR="00A07397">
        <w:rPr>
          <w:rFonts w:ascii="Times New Roman CYR" w:hAnsi="Times New Roman CYR" w:cs="Times New Roman CYR"/>
          <w:sz w:val="28"/>
          <w:szCs w:val="28"/>
        </w:rPr>
        <w:t xml:space="preserve"> сферы страховой деятельности в рамках рабочей группы по перестрахованию</w:t>
      </w:r>
      <w:r w:rsidR="00E006DD">
        <w:rPr>
          <w:rFonts w:ascii="Times New Roman CYR" w:hAnsi="Times New Roman CYR" w:cs="Times New Roman CYR"/>
          <w:sz w:val="28"/>
          <w:szCs w:val="28"/>
        </w:rPr>
        <w:t>,</w:t>
      </w:r>
      <w:r w:rsidR="00A07397">
        <w:rPr>
          <w:rFonts w:ascii="Times New Roman CYR" w:hAnsi="Times New Roman CYR" w:cs="Times New Roman CYR"/>
          <w:sz w:val="28"/>
          <w:szCs w:val="28"/>
        </w:rPr>
        <w:t xml:space="preserve"> созданной на базе </w:t>
      </w:r>
      <w:r w:rsidR="001729F5">
        <w:rPr>
          <w:rFonts w:ascii="Times New Roman CYR" w:hAnsi="Times New Roman CYR" w:cs="Times New Roman CYR"/>
          <w:sz w:val="28"/>
          <w:szCs w:val="28"/>
        </w:rPr>
        <w:t>Совета</w:t>
      </w:r>
      <w:r w:rsidR="00A07397">
        <w:rPr>
          <w:rFonts w:ascii="Times New Roman CYR" w:hAnsi="Times New Roman CYR" w:cs="Times New Roman CYR"/>
          <w:sz w:val="28"/>
          <w:szCs w:val="28"/>
        </w:rPr>
        <w:t xml:space="preserve">. Помимо представителей национальных регуляторов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 </w:t>
      </w:r>
      <w:r w:rsidR="000A30D0" w:rsidRPr="000369D5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7397">
        <w:rPr>
          <w:rFonts w:ascii="Times New Roman CYR" w:hAnsi="Times New Roman CYR" w:cs="Times New Roman CYR"/>
          <w:sz w:val="28"/>
          <w:szCs w:val="28"/>
        </w:rPr>
        <w:t>членов Совета</w:t>
      </w:r>
      <w:r w:rsidR="001729F5">
        <w:rPr>
          <w:rFonts w:ascii="Times New Roman CYR" w:hAnsi="Times New Roman CYR" w:cs="Times New Roman CYR"/>
          <w:sz w:val="28"/>
          <w:szCs w:val="28"/>
        </w:rPr>
        <w:t>,</w:t>
      </w:r>
      <w:r w:rsidR="00A07397">
        <w:rPr>
          <w:rFonts w:ascii="Times New Roman CYR" w:hAnsi="Times New Roman CYR" w:cs="Times New Roman CYR"/>
          <w:sz w:val="28"/>
          <w:szCs w:val="28"/>
        </w:rPr>
        <w:t xml:space="preserve"> участниками указанной группы являются также представители перестраховочных компаний Республики Беларусь и Российской Федерации. </w:t>
      </w:r>
    </w:p>
    <w:p w:rsidR="00EE4D3A" w:rsidRDefault="00C633AF" w:rsidP="003527F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Представленные в Докладе данные указывают на важную роль национальных перестраховщиков в формировании устойчивого рынка перестрахования каждого государства. П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ерестрахование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на пространстве СНГ сегодня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является </w:t>
      </w:r>
      <w:r w:rsidRPr="003A4D3A">
        <w:rPr>
          <w:rFonts w:ascii="Times New Roman CYR" w:hAnsi="Times New Roman CYR" w:cs="Times New Roman CYR"/>
          <w:sz w:val="28"/>
          <w:szCs w:val="28"/>
        </w:rPr>
        <w:t>необходимым условие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обеспечения нормальной деятельности любого страховщика</w:t>
      </w:r>
      <w:r w:rsidR="00E006DD">
        <w:rPr>
          <w:rFonts w:ascii="Times New Roman CYR" w:hAnsi="Times New Roman CYR" w:cs="Times New Roman CYR"/>
          <w:sz w:val="28"/>
          <w:szCs w:val="28"/>
        </w:rPr>
        <w:t>,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вне зависимости от размера его собственного капитала и страховых резервов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527F1" w:rsidRPr="003527F1" w:rsidRDefault="003527F1" w:rsidP="003527F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527F1">
        <w:rPr>
          <w:rFonts w:ascii="Times New Roman CYR" w:hAnsi="Times New Roman CYR" w:cs="Times New Roman CYR"/>
          <w:sz w:val="28"/>
          <w:szCs w:val="28"/>
        </w:rPr>
        <w:t xml:space="preserve">В целях дальнейшего развития </w:t>
      </w:r>
      <w:r>
        <w:rPr>
          <w:rFonts w:ascii="Times New Roman CYR" w:hAnsi="Times New Roman CYR" w:cs="Times New Roman CYR"/>
          <w:sz w:val="28"/>
          <w:szCs w:val="28"/>
        </w:rPr>
        <w:t>перестраховочног</w:t>
      </w:r>
      <w:r w:rsidRPr="003527F1">
        <w:rPr>
          <w:rFonts w:ascii="Times New Roman CYR" w:hAnsi="Times New Roman CYR" w:cs="Times New Roman CYR"/>
          <w:sz w:val="28"/>
          <w:szCs w:val="28"/>
        </w:rPr>
        <w:t>о рынка государств – участников СНГ представляется целесообразным:</w:t>
      </w:r>
    </w:p>
    <w:p w:rsidR="008C3813" w:rsidRPr="008C3813" w:rsidRDefault="008C3813" w:rsidP="008C381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3813">
        <w:rPr>
          <w:rFonts w:ascii="Times New Roman CYR" w:hAnsi="Times New Roman CYR" w:cs="Times New Roman CYR"/>
          <w:sz w:val="28"/>
          <w:szCs w:val="28"/>
        </w:rPr>
        <w:t xml:space="preserve">учитывать опыт Республики Беларусь и Российской Федерации при создании перестраховочных компаний государств – участников СНГ; </w:t>
      </w:r>
    </w:p>
    <w:p w:rsidR="008C3813" w:rsidRPr="008C3813" w:rsidRDefault="008C3813" w:rsidP="008C381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3813">
        <w:rPr>
          <w:rFonts w:ascii="Times New Roman CYR" w:hAnsi="Times New Roman CYR" w:cs="Times New Roman CYR"/>
          <w:sz w:val="28"/>
          <w:szCs w:val="28"/>
        </w:rPr>
        <w:t>обеспечить взаимодействие и регулярный обмен информацией по вопросам развития национальных перестраховочных рынков с учетом международного опыта;</w:t>
      </w:r>
    </w:p>
    <w:p w:rsidR="008C3813" w:rsidRPr="008C3813" w:rsidRDefault="008C3813" w:rsidP="008C381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3813">
        <w:rPr>
          <w:rFonts w:ascii="Times New Roman CYR" w:hAnsi="Times New Roman CYR" w:cs="Times New Roman CYR"/>
          <w:sz w:val="28"/>
          <w:szCs w:val="28"/>
        </w:rPr>
        <w:t>содействовать сближению регулятивных режимов и законодательной базы в сфере перестрахования государств – участников СНГ в целях создания интегрированного перестраховочного рынка;</w:t>
      </w:r>
    </w:p>
    <w:p w:rsidR="00C633AF" w:rsidRDefault="008C3813" w:rsidP="008C3813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3813">
        <w:rPr>
          <w:rFonts w:ascii="Times New Roman CYR" w:hAnsi="Times New Roman CYR" w:cs="Times New Roman CYR"/>
          <w:sz w:val="28"/>
          <w:szCs w:val="28"/>
        </w:rPr>
        <w:t>совершенствовать методы и механизмы контроля перестраховочной деятельности государств – участников СНГ для защиты имущественных интересов страховщиков и страхователей</w:t>
      </w:r>
      <w:r w:rsidR="00DF040B" w:rsidRPr="00DF040B">
        <w:rPr>
          <w:rFonts w:ascii="Times New Roman CYR" w:hAnsi="Times New Roman CYR" w:cs="Times New Roman CYR"/>
          <w:sz w:val="28"/>
          <w:szCs w:val="28"/>
        </w:rPr>
        <w:t>.</w:t>
      </w:r>
    </w:p>
    <w:p w:rsidR="003527F1" w:rsidRPr="003527F1" w:rsidRDefault="003527F1" w:rsidP="003527F1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07397">
        <w:rPr>
          <w:rFonts w:ascii="Times New Roman CYR" w:hAnsi="Times New Roman CYR" w:cs="Times New Roman CYR"/>
          <w:sz w:val="28"/>
          <w:szCs w:val="28"/>
        </w:rPr>
        <w:t>Указанные меры повысят конкурентн</w:t>
      </w:r>
      <w:r w:rsidR="00C633AF">
        <w:rPr>
          <w:rFonts w:ascii="Times New Roman CYR" w:hAnsi="Times New Roman CYR" w:cs="Times New Roman CYR"/>
          <w:sz w:val="28"/>
          <w:szCs w:val="28"/>
        </w:rPr>
        <w:t>ые</w:t>
      </w:r>
      <w:r w:rsidRPr="00A07397">
        <w:rPr>
          <w:rFonts w:ascii="Times New Roman CYR" w:hAnsi="Times New Roman CYR" w:cs="Times New Roman CYR"/>
          <w:sz w:val="28"/>
          <w:szCs w:val="28"/>
        </w:rPr>
        <w:t xml:space="preserve"> преимуществ</w:t>
      </w:r>
      <w:r w:rsidR="00C633AF">
        <w:rPr>
          <w:rFonts w:ascii="Times New Roman CYR" w:hAnsi="Times New Roman CYR" w:cs="Times New Roman CYR"/>
          <w:sz w:val="28"/>
          <w:szCs w:val="28"/>
        </w:rPr>
        <w:t>а</w:t>
      </w:r>
      <w:r w:rsidRPr="00A07397">
        <w:rPr>
          <w:rFonts w:ascii="Times New Roman CYR" w:hAnsi="Times New Roman CYR" w:cs="Times New Roman CYR"/>
          <w:sz w:val="28"/>
          <w:szCs w:val="28"/>
        </w:rPr>
        <w:t xml:space="preserve"> страхового </w:t>
      </w:r>
      <w:r w:rsidR="00146504" w:rsidRPr="00A07397">
        <w:rPr>
          <w:rFonts w:ascii="Times New Roman CYR" w:hAnsi="Times New Roman CYR" w:cs="Times New Roman CYR"/>
          <w:sz w:val="28"/>
          <w:szCs w:val="28"/>
        </w:rPr>
        <w:t xml:space="preserve">и перестраховочного </w:t>
      </w:r>
      <w:r w:rsidRPr="00A07397">
        <w:rPr>
          <w:rFonts w:ascii="Times New Roman CYR" w:hAnsi="Times New Roman CYR" w:cs="Times New Roman CYR"/>
          <w:sz w:val="28"/>
          <w:szCs w:val="28"/>
        </w:rPr>
        <w:t>рынка</w:t>
      </w:r>
      <w:r w:rsidR="00A07397" w:rsidRPr="00A07397">
        <w:rPr>
          <w:rFonts w:ascii="Times New Roman CYR" w:hAnsi="Times New Roman CYR" w:cs="Times New Roman CYR"/>
          <w:sz w:val="28"/>
          <w:szCs w:val="28"/>
        </w:rPr>
        <w:t xml:space="preserve"> государств – участников СНГ</w:t>
      </w:r>
      <w:r w:rsidR="00C633AF">
        <w:rPr>
          <w:rFonts w:ascii="Times New Roman CYR" w:hAnsi="Times New Roman CYR" w:cs="Times New Roman CYR"/>
          <w:sz w:val="28"/>
          <w:szCs w:val="28"/>
        </w:rPr>
        <w:t xml:space="preserve"> в мировой системе</w:t>
      </w:r>
      <w:r w:rsidR="00F125BE">
        <w:rPr>
          <w:rFonts w:ascii="Times New Roman CYR" w:hAnsi="Times New Roman CYR" w:cs="Times New Roman CYR"/>
          <w:sz w:val="28"/>
          <w:szCs w:val="28"/>
        </w:rPr>
        <w:t xml:space="preserve"> финансовых услуг</w:t>
      </w:r>
      <w:r w:rsidR="00146504" w:rsidRPr="00A0739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633AF">
        <w:rPr>
          <w:rFonts w:ascii="Times New Roman CYR" w:hAnsi="Times New Roman CYR" w:cs="Times New Roman CYR"/>
          <w:sz w:val="28"/>
          <w:szCs w:val="28"/>
        </w:rPr>
        <w:t>обеспечат необходимый</w:t>
      </w:r>
      <w:r w:rsidR="00FA1E72" w:rsidRPr="00A0739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07397">
        <w:rPr>
          <w:rFonts w:ascii="Times New Roman CYR" w:hAnsi="Times New Roman CYR" w:cs="Times New Roman CYR"/>
          <w:sz w:val="28"/>
          <w:szCs w:val="28"/>
        </w:rPr>
        <w:t xml:space="preserve">уровень страховой защиты граждан и </w:t>
      </w:r>
      <w:r w:rsidR="00C633AF">
        <w:rPr>
          <w:rFonts w:ascii="Times New Roman CYR" w:hAnsi="Times New Roman CYR" w:cs="Times New Roman CYR"/>
          <w:sz w:val="28"/>
          <w:szCs w:val="28"/>
        </w:rPr>
        <w:t>повышение финансово-экономического потенциала Содружества в целом.</w:t>
      </w:r>
    </w:p>
    <w:sectPr w:rsidR="003527F1" w:rsidRPr="003527F1" w:rsidSect="00573482">
      <w:headerReference w:type="default" r:id="rId10"/>
      <w:pgSz w:w="11906" w:h="16838" w:code="9"/>
      <w:pgMar w:top="1418" w:right="709" w:bottom="1134" w:left="155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7D" w:rsidRDefault="00222E7D" w:rsidP="00EA1615">
      <w:pPr>
        <w:spacing w:after="0" w:line="240" w:lineRule="auto"/>
      </w:pPr>
      <w:r>
        <w:separator/>
      </w:r>
    </w:p>
  </w:endnote>
  <w:endnote w:type="continuationSeparator" w:id="0">
    <w:p w:rsidR="00222E7D" w:rsidRDefault="00222E7D" w:rsidP="00EA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7D" w:rsidRDefault="00222E7D" w:rsidP="00EA1615">
      <w:pPr>
        <w:spacing w:after="0" w:line="240" w:lineRule="auto"/>
      </w:pPr>
      <w:r>
        <w:separator/>
      </w:r>
    </w:p>
  </w:footnote>
  <w:footnote w:type="continuationSeparator" w:id="0">
    <w:p w:rsidR="00222E7D" w:rsidRDefault="00222E7D" w:rsidP="00EA1615">
      <w:pPr>
        <w:spacing w:after="0" w:line="240" w:lineRule="auto"/>
      </w:pPr>
      <w:r>
        <w:continuationSeparator/>
      </w:r>
    </w:p>
  </w:footnote>
  <w:footnote w:id="1">
    <w:p w:rsidR="009D32FF" w:rsidRDefault="009D32FF">
      <w:pPr>
        <w:pStyle w:val="ae"/>
      </w:pPr>
      <w:r>
        <w:rPr>
          <w:rStyle w:val="af0"/>
        </w:rPr>
        <w:footnoteRef/>
      </w:r>
      <w:r>
        <w:t xml:space="preserve"> Здесь и далее по тексту указаны суммы в российских рублях.</w:t>
      </w:r>
    </w:p>
  </w:footnote>
  <w:footnote w:id="2">
    <w:p w:rsidR="003B78E3" w:rsidRPr="002C70B9" w:rsidRDefault="003B78E3" w:rsidP="003B78E3">
      <w:pPr>
        <w:pStyle w:val="ae"/>
      </w:pPr>
      <w:r w:rsidRPr="002C70B9">
        <w:rPr>
          <w:rStyle w:val="af0"/>
        </w:rPr>
        <w:footnoteRef/>
      </w:r>
      <w:r w:rsidRPr="002C70B9">
        <w:t xml:space="preserve"> По данным РНПК</w:t>
      </w:r>
      <w:r>
        <w:t>.</w:t>
      </w:r>
    </w:p>
  </w:footnote>
  <w:footnote w:id="3">
    <w:p w:rsidR="00630846" w:rsidRPr="002C70B9" w:rsidRDefault="00630846" w:rsidP="00630846">
      <w:pPr>
        <w:pStyle w:val="ae"/>
      </w:pPr>
      <w:r w:rsidRPr="002C70B9">
        <w:rPr>
          <w:rStyle w:val="af0"/>
        </w:rPr>
        <w:footnoteRef/>
      </w:r>
      <w:r w:rsidRPr="002C70B9">
        <w:t xml:space="preserve"> Гибель и повреждения судна (</w:t>
      </w:r>
      <w:r w:rsidRPr="002C70B9">
        <w:rPr>
          <w:lang w:val="en-US"/>
        </w:rPr>
        <w:t>hull</w:t>
      </w:r>
      <w:r w:rsidRPr="002C70B9">
        <w:t>&amp;</w:t>
      </w:r>
      <w:r w:rsidRPr="002C70B9">
        <w:rPr>
          <w:lang w:val="en-US"/>
        </w:rPr>
        <w:t>machinery</w:t>
      </w:r>
      <w:r w:rsidRPr="002C70B9">
        <w:t>).</w:t>
      </w:r>
    </w:p>
  </w:footnote>
  <w:footnote w:id="4">
    <w:p w:rsidR="00630846" w:rsidRPr="00B603DA" w:rsidRDefault="00630846" w:rsidP="00630846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lang w:val="en-US"/>
        </w:rPr>
        <w:t>C</w:t>
      </w:r>
      <w:r w:rsidRPr="00B603DA">
        <w:t xml:space="preserve"> марта 2018 года полномочия по регулированию страхового рынка переданы </w:t>
      </w:r>
      <w:r w:rsidRPr="00B603DA">
        <w:rPr>
          <w:lang w:val="en-US"/>
        </w:rPr>
        <w:t>CBIRC</w:t>
      </w:r>
      <w:r w:rsidRPr="00B603DA">
        <w:t xml:space="preserve"> (</w:t>
      </w:r>
      <w:r w:rsidRPr="00B603DA">
        <w:rPr>
          <w:lang w:val="en-US"/>
        </w:rPr>
        <w:t>China</w:t>
      </w:r>
      <w:r w:rsidRPr="00B603DA">
        <w:t xml:space="preserve"> </w:t>
      </w:r>
      <w:r w:rsidRPr="00B603DA">
        <w:rPr>
          <w:lang w:val="en-US"/>
        </w:rPr>
        <w:t>Banking</w:t>
      </w:r>
      <w:r w:rsidRPr="00B603DA">
        <w:t xml:space="preserve"> </w:t>
      </w:r>
      <w:r w:rsidRPr="00B603DA">
        <w:rPr>
          <w:lang w:val="en-US"/>
        </w:rPr>
        <w:t>Insurance</w:t>
      </w:r>
      <w:r w:rsidRPr="00B603DA">
        <w:t xml:space="preserve"> </w:t>
      </w:r>
      <w:r w:rsidRPr="00B603DA">
        <w:rPr>
          <w:lang w:val="en-US"/>
        </w:rPr>
        <w:t>Regulatory</w:t>
      </w:r>
      <w:r w:rsidRPr="00B603DA">
        <w:t xml:space="preserve"> </w:t>
      </w:r>
      <w:r w:rsidRPr="00B603DA">
        <w:rPr>
          <w:lang w:val="en-US"/>
        </w:rPr>
        <w:t>Commission</w:t>
      </w:r>
      <w:r w:rsidRPr="00B603DA">
        <w:t xml:space="preserve">). </w:t>
      </w:r>
      <w:r w:rsidRPr="00B603DA">
        <w:rPr>
          <w:lang w:val="en-US"/>
        </w:rPr>
        <w:t>CBIRC</w:t>
      </w:r>
      <w:r w:rsidRPr="00B603DA">
        <w:t xml:space="preserve"> был ранее образован путем слияния регуляторов страхового и банковского секторов: </w:t>
      </w:r>
      <w:r w:rsidRPr="00B603DA">
        <w:rPr>
          <w:lang w:val="en-US"/>
        </w:rPr>
        <w:t>CIRC</w:t>
      </w:r>
      <w:r w:rsidRPr="00B603DA">
        <w:t xml:space="preserve"> (</w:t>
      </w:r>
      <w:r w:rsidRPr="00B603DA">
        <w:rPr>
          <w:lang w:val="en-US"/>
        </w:rPr>
        <w:t>China</w:t>
      </w:r>
      <w:r w:rsidRPr="00B603DA">
        <w:t xml:space="preserve"> </w:t>
      </w:r>
      <w:r w:rsidRPr="00B603DA">
        <w:rPr>
          <w:lang w:val="en-US"/>
        </w:rPr>
        <w:t>Insurance</w:t>
      </w:r>
      <w:r w:rsidRPr="00B603DA">
        <w:t xml:space="preserve"> </w:t>
      </w:r>
      <w:r w:rsidRPr="00B603DA">
        <w:rPr>
          <w:lang w:val="en-US"/>
        </w:rPr>
        <w:t>Regulatory</w:t>
      </w:r>
      <w:r w:rsidRPr="00B603DA">
        <w:t xml:space="preserve"> </w:t>
      </w:r>
      <w:r w:rsidRPr="00B603DA">
        <w:rPr>
          <w:lang w:val="en-US"/>
        </w:rPr>
        <w:t>Commission</w:t>
      </w:r>
      <w:r w:rsidRPr="00B603DA">
        <w:t xml:space="preserve">) и </w:t>
      </w:r>
      <w:r w:rsidRPr="00B603DA">
        <w:rPr>
          <w:lang w:val="en-US"/>
        </w:rPr>
        <w:t>CBRC</w:t>
      </w:r>
      <w:r w:rsidRPr="00B603DA">
        <w:t xml:space="preserve"> (</w:t>
      </w:r>
      <w:r w:rsidRPr="00B603DA">
        <w:rPr>
          <w:lang w:val="en-US"/>
        </w:rPr>
        <w:t>China</w:t>
      </w:r>
      <w:r w:rsidRPr="00B603DA">
        <w:t xml:space="preserve"> </w:t>
      </w:r>
      <w:r w:rsidRPr="00B603DA">
        <w:rPr>
          <w:lang w:val="en-US"/>
        </w:rPr>
        <w:t>Banking</w:t>
      </w:r>
      <w:r w:rsidRPr="00B603DA">
        <w:t xml:space="preserve"> </w:t>
      </w:r>
      <w:r w:rsidRPr="00B603DA">
        <w:rPr>
          <w:lang w:val="en-US"/>
        </w:rPr>
        <w:t>Regulatory</w:t>
      </w:r>
      <w:r w:rsidRPr="00B603DA">
        <w:t xml:space="preserve"> </w:t>
      </w:r>
      <w:r w:rsidRPr="00B603DA">
        <w:rPr>
          <w:lang w:val="en-US"/>
        </w:rPr>
        <w:t>Commission</w:t>
      </w:r>
      <w:r w:rsidRPr="00B603DA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033" w:rsidRDefault="00554448" w:rsidP="00A86033">
    <w:pPr>
      <w:pStyle w:val="a3"/>
      <w:jc w:val="center"/>
    </w:pPr>
    <w:r w:rsidRPr="00475D01">
      <w:rPr>
        <w:rFonts w:ascii="Times New Roman" w:hAnsi="Times New Roman"/>
        <w:sz w:val="24"/>
        <w:szCs w:val="24"/>
      </w:rPr>
      <w:fldChar w:fldCharType="begin"/>
    </w:r>
    <w:r w:rsidRPr="00475D01">
      <w:rPr>
        <w:rFonts w:ascii="Times New Roman" w:hAnsi="Times New Roman"/>
        <w:sz w:val="24"/>
        <w:szCs w:val="24"/>
      </w:rPr>
      <w:instrText>PAGE   \* MERGEFORMAT</w:instrText>
    </w:r>
    <w:r w:rsidRPr="00475D01">
      <w:rPr>
        <w:rFonts w:ascii="Times New Roman" w:hAnsi="Times New Roman"/>
        <w:sz w:val="24"/>
        <w:szCs w:val="24"/>
      </w:rPr>
      <w:fldChar w:fldCharType="separate"/>
    </w:r>
    <w:r w:rsidR="009A4297">
      <w:rPr>
        <w:rFonts w:ascii="Times New Roman" w:hAnsi="Times New Roman"/>
        <w:noProof/>
        <w:sz w:val="24"/>
        <w:szCs w:val="24"/>
      </w:rPr>
      <w:t>14</w:t>
    </w:r>
    <w:r w:rsidRPr="00475D0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507A"/>
    <w:multiLevelType w:val="hybridMultilevel"/>
    <w:tmpl w:val="3280D5B2"/>
    <w:lvl w:ilvl="0" w:tplc="14C639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B446DC"/>
    <w:multiLevelType w:val="hybridMultilevel"/>
    <w:tmpl w:val="D5B645B4"/>
    <w:lvl w:ilvl="0" w:tplc="BD448C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6B3F66"/>
    <w:multiLevelType w:val="hybridMultilevel"/>
    <w:tmpl w:val="A658FD3A"/>
    <w:lvl w:ilvl="0" w:tplc="63366B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CE1497"/>
    <w:multiLevelType w:val="hybridMultilevel"/>
    <w:tmpl w:val="4DD8A932"/>
    <w:lvl w:ilvl="0" w:tplc="8E640A4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C1FFC"/>
    <w:multiLevelType w:val="hybridMultilevel"/>
    <w:tmpl w:val="45F67636"/>
    <w:lvl w:ilvl="0" w:tplc="887A46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8F"/>
    <w:rsid w:val="0000078F"/>
    <w:rsid w:val="000012A8"/>
    <w:rsid w:val="000013C4"/>
    <w:rsid w:val="00001D5E"/>
    <w:rsid w:val="00007827"/>
    <w:rsid w:val="000103EB"/>
    <w:rsid w:val="00011CEE"/>
    <w:rsid w:val="0001490B"/>
    <w:rsid w:val="000153B3"/>
    <w:rsid w:val="000159EE"/>
    <w:rsid w:val="0002085E"/>
    <w:rsid w:val="00022C1E"/>
    <w:rsid w:val="00026AE1"/>
    <w:rsid w:val="00026F17"/>
    <w:rsid w:val="0002709A"/>
    <w:rsid w:val="000272F7"/>
    <w:rsid w:val="00032443"/>
    <w:rsid w:val="00036529"/>
    <w:rsid w:val="000369D5"/>
    <w:rsid w:val="00037B4B"/>
    <w:rsid w:val="0004004E"/>
    <w:rsid w:val="00041B6A"/>
    <w:rsid w:val="00045F15"/>
    <w:rsid w:val="00046A5D"/>
    <w:rsid w:val="000500EF"/>
    <w:rsid w:val="00053798"/>
    <w:rsid w:val="0005512C"/>
    <w:rsid w:val="00062E7B"/>
    <w:rsid w:val="000637AC"/>
    <w:rsid w:val="00067C3F"/>
    <w:rsid w:val="00071EFB"/>
    <w:rsid w:val="00072684"/>
    <w:rsid w:val="000736D9"/>
    <w:rsid w:val="00075343"/>
    <w:rsid w:val="00075A8A"/>
    <w:rsid w:val="00085414"/>
    <w:rsid w:val="00086658"/>
    <w:rsid w:val="00087098"/>
    <w:rsid w:val="000908D5"/>
    <w:rsid w:val="00094CD8"/>
    <w:rsid w:val="00094EB9"/>
    <w:rsid w:val="000A0230"/>
    <w:rsid w:val="000A17C5"/>
    <w:rsid w:val="000A2811"/>
    <w:rsid w:val="000A30D0"/>
    <w:rsid w:val="000B0FE8"/>
    <w:rsid w:val="000B1173"/>
    <w:rsid w:val="000B3C17"/>
    <w:rsid w:val="000B4C1D"/>
    <w:rsid w:val="000B5FBA"/>
    <w:rsid w:val="000B6204"/>
    <w:rsid w:val="000B6260"/>
    <w:rsid w:val="000B6F5C"/>
    <w:rsid w:val="000B7016"/>
    <w:rsid w:val="000C530B"/>
    <w:rsid w:val="000C6AAD"/>
    <w:rsid w:val="000D16F7"/>
    <w:rsid w:val="000D25E9"/>
    <w:rsid w:val="000E4167"/>
    <w:rsid w:val="000E5B46"/>
    <w:rsid w:val="000F605D"/>
    <w:rsid w:val="000F705A"/>
    <w:rsid w:val="000F7E3C"/>
    <w:rsid w:val="0010117C"/>
    <w:rsid w:val="001025ED"/>
    <w:rsid w:val="00103870"/>
    <w:rsid w:val="00104464"/>
    <w:rsid w:val="001129E1"/>
    <w:rsid w:val="00112DDD"/>
    <w:rsid w:val="00114274"/>
    <w:rsid w:val="00116AC9"/>
    <w:rsid w:val="0012011C"/>
    <w:rsid w:val="001214AB"/>
    <w:rsid w:val="00121508"/>
    <w:rsid w:val="00122DE3"/>
    <w:rsid w:val="00123FE5"/>
    <w:rsid w:val="001253F6"/>
    <w:rsid w:val="0012544A"/>
    <w:rsid w:val="00146504"/>
    <w:rsid w:val="001521CE"/>
    <w:rsid w:val="00152A5B"/>
    <w:rsid w:val="0015717E"/>
    <w:rsid w:val="00160361"/>
    <w:rsid w:val="001618DF"/>
    <w:rsid w:val="00162273"/>
    <w:rsid w:val="0016704E"/>
    <w:rsid w:val="0017037C"/>
    <w:rsid w:val="00170B74"/>
    <w:rsid w:val="001729F5"/>
    <w:rsid w:val="001731B7"/>
    <w:rsid w:val="00175D1C"/>
    <w:rsid w:val="00177E11"/>
    <w:rsid w:val="00180A3F"/>
    <w:rsid w:val="001819B0"/>
    <w:rsid w:val="00181D0A"/>
    <w:rsid w:val="001836CD"/>
    <w:rsid w:val="001843CC"/>
    <w:rsid w:val="00190480"/>
    <w:rsid w:val="0019108F"/>
    <w:rsid w:val="00191EA7"/>
    <w:rsid w:val="00195F3C"/>
    <w:rsid w:val="00197A29"/>
    <w:rsid w:val="001A0438"/>
    <w:rsid w:val="001A1B75"/>
    <w:rsid w:val="001B0438"/>
    <w:rsid w:val="001B6FF3"/>
    <w:rsid w:val="001C0843"/>
    <w:rsid w:val="001C2065"/>
    <w:rsid w:val="001C3003"/>
    <w:rsid w:val="001C6410"/>
    <w:rsid w:val="001C7247"/>
    <w:rsid w:val="001D359D"/>
    <w:rsid w:val="001D49B4"/>
    <w:rsid w:val="001D73DC"/>
    <w:rsid w:val="001E433B"/>
    <w:rsid w:val="001E462C"/>
    <w:rsid w:val="001E5189"/>
    <w:rsid w:val="001F1F9B"/>
    <w:rsid w:val="001F2629"/>
    <w:rsid w:val="001F4EE0"/>
    <w:rsid w:val="00200D0E"/>
    <w:rsid w:val="002014A3"/>
    <w:rsid w:val="00204033"/>
    <w:rsid w:val="00206375"/>
    <w:rsid w:val="00207060"/>
    <w:rsid w:val="00210160"/>
    <w:rsid w:val="00212989"/>
    <w:rsid w:val="00220153"/>
    <w:rsid w:val="00222E7D"/>
    <w:rsid w:val="002243B9"/>
    <w:rsid w:val="00224DA6"/>
    <w:rsid w:val="0022521B"/>
    <w:rsid w:val="00225853"/>
    <w:rsid w:val="002325AB"/>
    <w:rsid w:val="0023293B"/>
    <w:rsid w:val="00242B71"/>
    <w:rsid w:val="00245B51"/>
    <w:rsid w:val="00246CFE"/>
    <w:rsid w:val="00251898"/>
    <w:rsid w:val="002542C1"/>
    <w:rsid w:val="00255A75"/>
    <w:rsid w:val="00256BA8"/>
    <w:rsid w:val="002624A2"/>
    <w:rsid w:val="002713F5"/>
    <w:rsid w:val="002742D0"/>
    <w:rsid w:val="002769CC"/>
    <w:rsid w:val="00285166"/>
    <w:rsid w:val="0029391C"/>
    <w:rsid w:val="002A47B1"/>
    <w:rsid w:val="002B0B1A"/>
    <w:rsid w:val="002B1664"/>
    <w:rsid w:val="002C098B"/>
    <w:rsid w:val="002C5A42"/>
    <w:rsid w:val="002D2F82"/>
    <w:rsid w:val="002D4663"/>
    <w:rsid w:val="002E02A8"/>
    <w:rsid w:val="002E24C2"/>
    <w:rsid w:val="002F6A4F"/>
    <w:rsid w:val="002F756B"/>
    <w:rsid w:val="00300341"/>
    <w:rsid w:val="0030316A"/>
    <w:rsid w:val="00307705"/>
    <w:rsid w:val="00310F27"/>
    <w:rsid w:val="00313920"/>
    <w:rsid w:val="003153D7"/>
    <w:rsid w:val="00316560"/>
    <w:rsid w:val="003168BD"/>
    <w:rsid w:val="003202AA"/>
    <w:rsid w:val="00322331"/>
    <w:rsid w:val="00324376"/>
    <w:rsid w:val="0032621A"/>
    <w:rsid w:val="00331FF8"/>
    <w:rsid w:val="00332183"/>
    <w:rsid w:val="00334C05"/>
    <w:rsid w:val="003357E2"/>
    <w:rsid w:val="003367B6"/>
    <w:rsid w:val="00341972"/>
    <w:rsid w:val="0034442B"/>
    <w:rsid w:val="0034453F"/>
    <w:rsid w:val="00345429"/>
    <w:rsid w:val="00350E96"/>
    <w:rsid w:val="003527F1"/>
    <w:rsid w:val="00355978"/>
    <w:rsid w:val="00356FA2"/>
    <w:rsid w:val="0035710C"/>
    <w:rsid w:val="00361D88"/>
    <w:rsid w:val="00370F91"/>
    <w:rsid w:val="0037646C"/>
    <w:rsid w:val="00380663"/>
    <w:rsid w:val="0038252D"/>
    <w:rsid w:val="00383B01"/>
    <w:rsid w:val="00390817"/>
    <w:rsid w:val="00390F40"/>
    <w:rsid w:val="00392A8C"/>
    <w:rsid w:val="00394A38"/>
    <w:rsid w:val="00394E20"/>
    <w:rsid w:val="00396568"/>
    <w:rsid w:val="003A005E"/>
    <w:rsid w:val="003A4D3A"/>
    <w:rsid w:val="003A763D"/>
    <w:rsid w:val="003A7A64"/>
    <w:rsid w:val="003B171F"/>
    <w:rsid w:val="003B63EA"/>
    <w:rsid w:val="003B78E3"/>
    <w:rsid w:val="003B7C3D"/>
    <w:rsid w:val="003C0BF1"/>
    <w:rsid w:val="003C10A6"/>
    <w:rsid w:val="003C544D"/>
    <w:rsid w:val="003C7215"/>
    <w:rsid w:val="003C74A2"/>
    <w:rsid w:val="003D4985"/>
    <w:rsid w:val="003D72B4"/>
    <w:rsid w:val="003D74D8"/>
    <w:rsid w:val="003E15A2"/>
    <w:rsid w:val="003E5AB6"/>
    <w:rsid w:val="003F1712"/>
    <w:rsid w:val="003F2699"/>
    <w:rsid w:val="003F3370"/>
    <w:rsid w:val="003F7BE4"/>
    <w:rsid w:val="00405684"/>
    <w:rsid w:val="00405D18"/>
    <w:rsid w:val="00406655"/>
    <w:rsid w:val="00410918"/>
    <w:rsid w:val="00411B2F"/>
    <w:rsid w:val="00412F99"/>
    <w:rsid w:val="004135DE"/>
    <w:rsid w:val="00414CBC"/>
    <w:rsid w:val="00415679"/>
    <w:rsid w:val="0041635B"/>
    <w:rsid w:val="004240FB"/>
    <w:rsid w:val="00425B4D"/>
    <w:rsid w:val="004300AF"/>
    <w:rsid w:val="00431DA2"/>
    <w:rsid w:val="0043396A"/>
    <w:rsid w:val="00433AFC"/>
    <w:rsid w:val="004372AB"/>
    <w:rsid w:val="0043739C"/>
    <w:rsid w:val="00441DA2"/>
    <w:rsid w:val="004458EE"/>
    <w:rsid w:val="00446580"/>
    <w:rsid w:val="0045492B"/>
    <w:rsid w:val="00455665"/>
    <w:rsid w:val="00460C4A"/>
    <w:rsid w:val="00462DE7"/>
    <w:rsid w:val="004669A9"/>
    <w:rsid w:val="0046782B"/>
    <w:rsid w:val="00467A69"/>
    <w:rsid w:val="00467FD1"/>
    <w:rsid w:val="00471FC1"/>
    <w:rsid w:val="00472791"/>
    <w:rsid w:val="00474728"/>
    <w:rsid w:val="00475D01"/>
    <w:rsid w:val="00483247"/>
    <w:rsid w:val="00483B62"/>
    <w:rsid w:val="00484470"/>
    <w:rsid w:val="00487E52"/>
    <w:rsid w:val="00490520"/>
    <w:rsid w:val="00490B59"/>
    <w:rsid w:val="004959BE"/>
    <w:rsid w:val="004970D7"/>
    <w:rsid w:val="004A03A8"/>
    <w:rsid w:val="004A2144"/>
    <w:rsid w:val="004A7537"/>
    <w:rsid w:val="004A7D2F"/>
    <w:rsid w:val="004B17FC"/>
    <w:rsid w:val="004B3DB4"/>
    <w:rsid w:val="004B4A15"/>
    <w:rsid w:val="004B50BE"/>
    <w:rsid w:val="004C10EF"/>
    <w:rsid w:val="004C35F8"/>
    <w:rsid w:val="004C578E"/>
    <w:rsid w:val="004C6675"/>
    <w:rsid w:val="004C6EBD"/>
    <w:rsid w:val="004D18C6"/>
    <w:rsid w:val="004D6290"/>
    <w:rsid w:val="004E0272"/>
    <w:rsid w:val="004E0B72"/>
    <w:rsid w:val="004E1876"/>
    <w:rsid w:val="004F1693"/>
    <w:rsid w:val="004F6EFB"/>
    <w:rsid w:val="00500CC7"/>
    <w:rsid w:val="005022CE"/>
    <w:rsid w:val="00504401"/>
    <w:rsid w:val="00504F73"/>
    <w:rsid w:val="0050566F"/>
    <w:rsid w:val="00506519"/>
    <w:rsid w:val="005070BF"/>
    <w:rsid w:val="005108B2"/>
    <w:rsid w:val="00512F3C"/>
    <w:rsid w:val="005137E4"/>
    <w:rsid w:val="00514FE0"/>
    <w:rsid w:val="00516018"/>
    <w:rsid w:val="00517662"/>
    <w:rsid w:val="00520124"/>
    <w:rsid w:val="00520C3C"/>
    <w:rsid w:val="005210FD"/>
    <w:rsid w:val="005213AA"/>
    <w:rsid w:val="0052212B"/>
    <w:rsid w:val="005228DC"/>
    <w:rsid w:val="00522C4C"/>
    <w:rsid w:val="00522E16"/>
    <w:rsid w:val="0052525C"/>
    <w:rsid w:val="005302A2"/>
    <w:rsid w:val="00532F51"/>
    <w:rsid w:val="00533878"/>
    <w:rsid w:val="0053515C"/>
    <w:rsid w:val="0054131F"/>
    <w:rsid w:val="0054139C"/>
    <w:rsid w:val="00541EF2"/>
    <w:rsid w:val="0054322B"/>
    <w:rsid w:val="0054797A"/>
    <w:rsid w:val="00547CE8"/>
    <w:rsid w:val="00550756"/>
    <w:rsid w:val="00551F43"/>
    <w:rsid w:val="00552529"/>
    <w:rsid w:val="00553186"/>
    <w:rsid w:val="00554448"/>
    <w:rsid w:val="005565F2"/>
    <w:rsid w:val="0055756B"/>
    <w:rsid w:val="00562700"/>
    <w:rsid w:val="005630D1"/>
    <w:rsid w:val="00563176"/>
    <w:rsid w:val="005658EA"/>
    <w:rsid w:val="00566442"/>
    <w:rsid w:val="00571365"/>
    <w:rsid w:val="00573482"/>
    <w:rsid w:val="0057387B"/>
    <w:rsid w:val="00574617"/>
    <w:rsid w:val="005763D5"/>
    <w:rsid w:val="00581BAF"/>
    <w:rsid w:val="00587669"/>
    <w:rsid w:val="00593876"/>
    <w:rsid w:val="00595B06"/>
    <w:rsid w:val="00597BA2"/>
    <w:rsid w:val="005A053E"/>
    <w:rsid w:val="005A0834"/>
    <w:rsid w:val="005A4848"/>
    <w:rsid w:val="005A7696"/>
    <w:rsid w:val="005A7DC3"/>
    <w:rsid w:val="005B3AD8"/>
    <w:rsid w:val="005B431B"/>
    <w:rsid w:val="005B4579"/>
    <w:rsid w:val="005B4FC9"/>
    <w:rsid w:val="005B571E"/>
    <w:rsid w:val="005B6928"/>
    <w:rsid w:val="005B6F95"/>
    <w:rsid w:val="005B768C"/>
    <w:rsid w:val="005C3EE7"/>
    <w:rsid w:val="005C4FCB"/>
    <w:rsid w:val="005C5C07"/>
    <w:rsid w:val="005C5F6F"/>
    <w:rsid w:val="005D0222"/>
    <w:rsid w:val="005D1E8C"/>
    <w:rsid w:val="005D272D"/>
    <w:rsid w:val="005D44AB"/>
    <w:rsid w:val="005E4626"/>
    <w:rsid w:val="005E559B"/>
    <w:rsid w:val="005E6012"/>
    <w:rsid w:val="005F3717"/>
    <w:rsid w:val="005F42FF"/>
    <w:rsid w:val="005F4E1C"/>
    <w:rsid w:val="005F5E83"/>
    <w:rsid w:val="0060334D"/>
    <w:rsid w:val="006074A8"/>
    <w:rsid w:val="00610260"/>
    <w:rsid w:val="0061122C"/>
    <w:rsid w:val="00612C4B"/>
    <w:rsid w:val="00612E7F"/>
    <w:rsid w:val="00614D67"/>
    <w:rsid w:val="00614E9C"/>
    <w:rsid w:val="00617D97"/>
    <w:rsid w:val="006201D4"/>
    <w:rsid w:val="00621FC0"/>
    <w:rsid w:val="0062363D"/>
    <w:rsid w:val="006303E7"/>
    <w:rsid w:val="00630846"/>
    <w:rsid w:val="006322DD"/>
    <w:rsid w:val="006354AC"/>
    <w:rsid w:val="00637E9E"/>
    <w:rsid w:val="0065175E"/>
    <w:rsid w:val="00651EB0"/>
    <w:rsid w:val="0065509B"/>
    <w:rsid w:val="00657388"/>
    <w:rsid w:val="006615EA"/>
    <w:rsid w:val="006620C5"/>
    <w:rsid w:val="00662266"/>
    <w:rsid w:val="00666C63"/>
    <w:rsid w:val="00671350"/>
    <w:rsid w:val="0067223D"/>
    <w:rsid w:val="006757E6"/>
    <w:rsid w:val="00677028"/>
    <w:rsid w:val="006807B4"/>
    <w:rsid w:val="00680903"/>
    <w:rsid w:val="00682B4F"/>
    <w:rsid w:val="0068308F"/>
    <w:rsid w:val="00685137"/>
    <w:rsid w:val="00687E47"/>
    <w:rsid w:val="00694095"/>
    <w:rsid w:val="0069532E"/>
    <w:rsid w:val="00695E9C"/>
    <w:rsid w:val="00695FCE"/>
    <w:rsid w:val="00696647"/>
    <w:rsid w:val="00697C29"/>
    <w:rsid w:val="006A14DF"/>
    <w:rsid w:val="006A590D"/>
    <w:rsid w:val="006A7E95"/>
    <w:rsid w:val="006B3D63"/>
    <w:rsid w:val="006B5106"/>
    <w:rsid w:val="006B74C9"/>
    <w:rsid w:val="006C1A02"/>
    <w:rsid w:val="006C1A14"/>
    <w:rsid w:val="006C1D18"/>
    <w:rsid w:val="006C78F3"/>
    <w:rsid w:val="006D078A"/>
    <w:rsid w:val="006E0669"/>
    <w:rsid w:val="006E218B"/>
    <w:rsid w:val="006E3E18"/>
    <w:rsid w:val="006E6771"/>
    <w:rsid w:val="006F2804"/>
    <w:rsid w:val="006F446D"/>
    <w:rsid w:val="006F57EE"/>
    <w:rsid w:val="006F7711"/>
    <w:rsid w:val="006F784B"/>
    <w:rsid w:val="007006D4"/>
    <w:rsid w:val="00702861"/>
    <w:rsid w:val="00702FD0"/>
    <w:rsid w:val="007051EF"/>
    <w:rsid w:val="00710EE4"/>
    <w:rsid w:val="00711BA7"/>
    <w:rsid w:val="00712349"/>
    <w:rsid w:val="00712739"/>
    <w:rsid w:val="007136CD"/>
    <w:rsid w:val="00713C57"/>
    <w:rsid w:val="00714C8F"/>
    <w:rsid w:val="007167F4"/>
    <w:rsid w:val="00717286"/>
    <w:rsid w:val="007204E8"/>
    <w:rsid w:val="007208D5"/>
    <w:rsid w:val="007222CA"/>
    <w:rsid w:val="007234A7"/>
    <w:rsid w:val="0072626F"/>
    <w:rsid w:val="0072653F"/>
    <w:rsid w:val="007301FE"/>
    <w:rsid w:val="007322BF"/>
    <w:rsid w:val="0073319E"/>
    <w:rsid w:val="00735BAC"/>
    <w:rsid w:val="00737B25"/>
    <w:rsid w:val="00737C2C"/>
    <w:rsid w:val="0074302A"/>
    <w:rsid w:val="00744A23"/>
    <w:rsid w:val="00750006"/>
    <w:rsid w:val="00752F05"/>
    <w:rsid w:val="00755081"/>
    <w:rsid w:val="00755C5E"/>
    <w:rsid w:val="00757A27"/>
    <w:rsid w:val="007632D7"/>
    <w:rsid w:val="00766FE5"/>
    <w:rsid w:val="00770A09"/>
    <w:rsid w:val="007733A2"/>
    <w:rsid w:val="007747F3"/>
    <w:rsid w:val="00774DF5"/>
    <w:rsid w:val="00775B49"/>
    <w:rsid w:val="00775DD5"/>
    <w:rsid w:val="00780D8D"/>
    <w:rsid w:val="007903FC"/>
    <w:rsid w:val="00791920"/>
    <w:rsid w:val="007923AE"/>
    <w:rsid w:val="007947C6"/>
    <w:rsid w:val="00797165"/>
    <w:rsid w:val="007A05AA"/>
    <w:rsid w:val="007A12BC"/>
    <w:rsid w:val="007A1EA9"/>
    <w:rsid w:val="007A1EC5"/>
    <w:rsid w:val="007A314B"/>
    <w:rsid w:val="007A5ACD"/>
    <w:rsid w:val="007A73A7"/>
    <w:rsid w:val="007B2BB9"/>
    <w:rsid w:val="007B4D0D"/>
    <w:rsid w:val="007B6B04"/>
    <w:rsid w:val="007B781D"/>
    <w:rsid w:val="007C2699"/>
    <w:rsid w:val="007C5AF1"/>
    <w:rsid w:val="007C5E4B"/>
    <w:rsid w:val="007D0BC7"/>
    <w:rsid w:val="007D26E8"/>
    <w:rsid w:val="007D39C0"/>
    <w:rsid w:val="007D3CF1"/>
    <w:rsid w:val="007D7DCE"/>
    <w:rsid w:val="007E224B"/>
    <w:rsid w:val="007E6B99"/>
    <w:rsid w:val="007E7338"/>
    <w:rsid w:val="007F54E4"/>
    <w:rsid w:val="007F62D6"/>
    <w:rsid w:val="007F767B"/>
    <w:rsid w:val="00803448"/>
    <w:rsid w:val="0080746E"/>
    <w:rsid w:val="00811B64"/>
    <w:rsid w:val="0081362B"/>
    <w:rsid w:val="00814908"/>
    <w:rsid w:val="00816FF7"/>
    <w:rsid w:val="0081723A"/>
    <w:rsid w:val="00820B95"/>
    <w:rsid w:val="00823BE0"/>
    <w:rsid w:val="0082410A"/>
    <w:rsid w:val="00824876"/>
    <w:rsid w:val="00825F3D"/>
    <w:rsid w:val="00830ACE"/>
    <w:rsid w:val="00836871"/>
    <w:rsid w:val="00843363"/>
    <w:rsid w:val="00846681"/>
    <w:rsid w:val="0084730C"/>
    <w:rsid w:val="00850DF0"/>
    <w:rsid w:val="00850FD8"/>
    <w:rsid w:val="00853055"/>
    <w:rsid w:val="00854500"/>
    <w:rsid w:val="00857A36"/>
    <w:rsid w:val="00860073"/>
    <w:rsid w:val="00863D99"/>
    <w:rsid w:val="0087058F"/>
    <w:rsid w:val="00871764"/>
    <w:rsid w:val="0087346C"/>
    <w:rsid w:val="008734E2"/>
    <w:rsid w:val="00873731"/>
    <w:rsid w:val="008744BB"/>
    <w:rsid w:val="00875C29"/>
    <w:rsid w:val="0088301D"/>
    <w:rsid w:val="00884F42"/>
    <w:rsid w:val="0088669B"/>
    <w:rsid w:val="00886728"/>
    <w:rsid w:val="00891D8A"/>
    <w:rsid w:val="00893746"/>
    <w:rsid w:val="0089785D"/>
    <w:rsid w:val="008A101B"/>
    <w:rsid w:val="008A26F2"/>
    <w:rsid w:val="008A376A"/>
    <w:rsid w:val="008A6F7D"/>
    <w:rsid w:val="008A7356"/>
    <w:rsid w:val="008B0F5B"/>
    <w:rsid w:val="008B2F1A"/>
    <w:rsid w:val="008B3EC1"/>
    <w:rsid w:val="008C3813"/>
    <w:rsid w:val="008D157A"/>
    <w:rsid w:val="008D69A7"/>
    <w:rsid w:val="008E268F"/>
    <w:rsid w:val="008E2B9C"/>
    <w:rsid w:val="008E64E5"/>
    <w:rsid w:val="008F16BD"/>
    <w:rsid w:val="008F31CE"/>
    <w:rsid w:val="008F5A8C"/>
    <w:rsid w:val="008F66E6"/>
    <w:rsid w:val="008F6C09"/>
    <w:rsid w:val="008F73F2"/>
    <w:rsid w:val="008F7CB7"/>
    <w:rsid w:val="00905F55"/>
    <w:rsid w:val="009104A9"/>
    <w:rsid w:val="009145CC"/>
    <w:rsid w:val="009176E8"/>
    <w:rsid w:val="009210BD"/>
    <w:rsid w:val="009219CF"/>
    <w:rsid w:val="00923668"/>
    <w:rsid w:val="009238D8"/>
    <w:rsid w:val="009266E0"/>
    <w:rsid w:val="0092699C"/>
    <w:rsid w:val="0093107A"/>
    <w:rsid w:val="009320A2"/>
    <w:rsid w:val="00932438"/>
    <w:rsid w:val="009324F2"/>
    <w:rsid w:val="00936BC2"/>
    <w:rsid w:val="0094087D"/>
    <w:rsid w:val="00947641"/>
    <w:rsid w:val="0095067F"/>
    <w:rsid w:val="00951F13"/>
    <w:rsid w:val="009533F6"/>
    <w:rsid w:val="00956022"/>
    <w:rsid w:val="009626F2"/>
    <w:rsid w:val="00964990"/>
    <w:rsid w:val="00966A69"/>
    <w:rsid w:val="00967236"/>
    <w:rsid w:val="009705DA"/>
    <w:rsid w:val="0097458B"/>
    <w:rsid w:val="0098062C"/>
    <w:rsid w:val="0098254C"/>
    <w:rsid w:val="00986118"/>
    <w:rsid w:val="0098640B"/>
    <w:rsid w:val="00986C63"/>
    <w:rsid w:val="009927BC"/>
    <w:rsid w:val="00992B92"/>
    <w:rsid w:val="00994EE1"/>
    <w:rsid w:val="00995F02"/>
    <w:rsid w:val="00997E24"/>
    <w:rsid w:val="009A02AD"/>
    <w:rsid w:val="009A28CD"/>
    <w:rsid w:val="009A4297"/>
    <w:rsid w:val="009A6594"/>
    <w:rsid w:val="009A6B21"/>
    <w:rsid w:val="009A7434"/>
    <w:rsid w:val="009A7D64"/>
    <w:rsid w:val="009B1DFE"/>
    <w:rsid w:val="009B24D8"/>
    <w:rsid w:val="009B2ABF"/>
    <w:rsid w:val="009B31BC"/>
    <w:rsid w:val="009C385D"/>
    <w:rsid w:val="009D32FF"/>
    <w:rsid w:val="009E0BEF"/>
    <w:rsid w:val="009E28CE"/>
    <w:rsid w:val="009E29F9"/>
    <w:rsid w:val="009E3D9C"/>
    <w:rsid w:val="009E5D88"/>
    <w:rsid w:val="009F2EB2"/>
    <w:rsid w:val="009F4E17"/>
    <w:rsid w:val="009F7643"/>
    <w:rsid w:val="009F7C9A"/>
    <w:rsid w:val="00A00575"/>
    <w:rsid w:val="00A0430B"/>
    <w:rsid w:val="00A04A39"/>
    <w:rsid w:val="00A07397"/>
    <w:rsid w:val="00A11237"/>
    <w:rsid w:val="00A11D33"/>
    <w:rsid w:val="00A20603"/>
    <w:rsid w:val="00A21D88"/>
    <w:rsid w:val="00A30EB6"/>
    <w:rsid w:val="00A33F1C"/>
    <w:rsid w:val="00A34575"/>
    <w:rsid w:val="00A34727"/>
    <w:rsid w:val="00A3475F"/>
    <w:rsid w:val="00A37552"/>
    <w:rsid w:val="00A42536"/>
    <w:rsid w:val="00A426F3"/>
    <w:rsid w:val="00A45570"/>
    <w:rsid w:val="00A52B58"/>
    <w:rsid w:val="00A52D26"/>
    <w:rsid w:val="00A531F6"/>
    <w:rsid w:val="00A65344"/>
    <w:rsid w:val="00A712A0"/>
    <w:rsid w:val="00A72F03"/>
    <w:rsid w:val="00A803B0"/>
    <w:rsid w:val="00A8233B"/>
    <w:rsid w:val="00A84C07"/>
    <w:rsid w:val="00A85D12"/>
    <w:rsid w:val="00A86033"/>
    <w:rsid w:val="00A906DF"/>
    <w:rsid w:val="00A93343"/>
    <w:rsid w:val="00A93DFE"/>
    <w:rsid w:val="00A9584C"/>
    <w:rsid w:val="00A97474"/>
    <w:rsid w:val="00A97D75"/>
    <w:rsid w:val="00AA0365"/>
    <w:rsid w:val="00AA4796"/>
    <w:rsid w:val="00AA5813"/>
    <w:rsid w:val="00AA590A"/>
    <w:rsid w:val="00AA7D36"/>
    <w:rsid w:val="00AB0151"/>
    <w:rsid w:val="00AB305D"/>
    <w:rsid w:val="00AB5A46"/>
    <w:rsid w:val="00AB6136"/>
    <w:rsid w:val="00AB7C1B"/>
    <w:rsid w:val="00AC2359"/>
    <w:rsid w:val="00AC3421"/>
    <w:rsid w:val="00AC4877"/>
    <w:rsid w:val="00AC6E07"/>
    <w:rsid w:val="00AC6E4A"/>
    <w:rsid w:val="00AC7298"/>
    <w:rsid w:val="00AC7E9D"/>
    <w:rsid w:val="00AD4101"/>
    <w:rsid w:val="00AD4D4A"/>
    <w:rsid w:val="00AD6E62"/>
    <w:rsid w:val="00AE3BCA"/>
    <w:rsid w:val="00AE4AF6"/>
    <w:rsid w:val="00AE5EF9"/>
    <w:rsid w:val="00B0200A"/>
    <w:rsid w:val="00B048B8"/>
    <w:rsid w:val="00B04DFB"/>
    <w:rsid w:val="00B06D5C"/>
    <w:rsid w:val="00B13E25"/>
    <w:rsid w:val="00B14E30"/>
    <w:rsid w:val="00B1504E"/>
    <w:rsid w:val="00B20FB5"/>
    <w:rsid w:val="00B21F82"/>
    <w:rsid w:val="00B27ACF"/>
    <w:rsid w:val="00B27C93"/>
    <w:rsid w:val="00B30867"/>
    <w:rsid w:val="00B31A61"/>
    <w:rsid w:val="00B33CB1"/>
    <w:rsid w:val="00B3617F"/>
    <w:rsid w:val="00B3727B"/>
    <w:rsid w:val="00B41831"/>
    <w:rsid w:val="00B43F4F"/>
    <w:rsid w:val="00B44096"/>
    <w:rsid w:val="00B44A5B"/>
    <w:rsid w:val="00B537A2"/>
    <w:rsid w:val="00B603BA"/>
    <w:rsid w:val="00B7158D"/>
    <w:rsid w:val="00B718B7"/>
    <w:rsid w:val="00B72C0F"/>
    <w:rsid w:val="00B777EE"/>
    <w:rsid w:val="00B801B9"/>
    <w:rsid w:val="00B858E3"/>
    <w:rsid w:val="00B8714F"/>
    <w:rsid w:val="00B92A12"/>
    <w:rsid w:val="00B92DDC"/>
    <w:rsid w:val="00B968A8"/>
    <w:rsid w:val="00BA0B70"/>
    <w:rsid w:val="00BA1E03"/>
    <w:rsid w:val="00BA38C8"/>
    <w:rsid w:val="00BA4E23"/>
    <w:rsid w:val="00BA7E2A"/>
    <w:rsid w:val="00BB5535"/>
    <w:rsid w:val="00BB56A9"/>
    <w:rsid w:val="00BB6673"/>
    <w:rsid w:val="00BC0211"/>
    <w:rsid w:val="00BC7D94"/>
    <w:rsid w:val="00BD563C"/>
    <w:rsid w:val="00BD7C69"/>
    <w:rsid w:val="00BE1384"/>
    <w:rsid w:val="00BE63B2"/>
    <w:rsid w:val="00BE6F46"/>
    <w:rsid w:val="00BF0712"/>
    <w:rsid w:val="00BF43D4"/>
    <w:rsid w:val="00C0082C"/>
    <w:rsid w:val="00C0168D"/>
    <w:rsid w:val="00C017E3"/>
    <w:rsid w:val="00C01B38"/>
    <w:rsid w:val="00C01EED"/>
    <w:rsid w:val="00C06168"/>
    <w:rsid w:val="00C12A9B"/>
    <w:rsid w:val="00C1385C"/>
    <w:rsid w:val="00C166ED"/>
    <w:rsid w:val="00C17704"/>
    <w:rsid w:val="00C20BEB"/>
    <w:rsid w:val="00C2304D"/>
    <w:rsid w:val="00C24E74"/>
    <w:rsid w:val="00C33A29"/>
    <w:rsid w:val="00C35E58"/>
    <w:rsid w:val="00C4082A"/>
    <w:rsid w:val="00C423D7"/>
    <w:rsid w:val="00C43CAD"/>
    <w:rsid w:val="00C43E1D"/>
    <w:rsid w:val="00C43FCB"/>
    <w:rsid w:val="00C4584A"/>
    <w:rsid w:val="00C55A8C"/>
    <w:rsid w:val="00C579ED"/>
    <w:rsid w:val="00C633AF"/>
    <w:rsid w:val="00C7402C"/>
    <w:rsid w:val="00C775AC"/>
    <w:rsid w:val="00C83814"/>
    <w:rsid w:val="00C86E97"/>
    <w:rsid w:val="00C97D77"/>
    <w:rsid w:val="00CA1A06"/>
    <w:rsid w:val="00CA29A8"/>
    <w:rsid w:val="00CA30D0"/>
    <w:rsid w:val="00CA54D4"/>
    <w:rsid w:val="00CA587D"/>
    <w:rsid w:val="00CA5EE4"/>
    <w:rsid w:val="00CA685B"/>
    <w:rsid w:val="00CB2269"/>
    <w:rsid w:val="00CB2793"/>
    <w:rsid w:val="00CB5A89"/>
    <w:rsid w:val="00CB5F1E"/>
    <w:rsid w:val="00CB69A7"/>
    <w:rsid w:val="00CC05D4"/>
    <w:rsid w:val="00CC0B7B"/>
    <w:rsid w:val="00CC2474"/>
    <w:rsid w:val="00CC43FE"/>
    <w:rsid w:val="00CC4522"/>
    <w:rsid w:val="00CC5924"/>
    <w:rsid w:val="00CC6A52"/>
    <w:rsid w:val="00CD01FA"/>
    <w:rsid w:val="00CD472B"/>
    <w:rsid w:val="00CD4D12"/>
    <w:rsid w:val="00CD5461"/>
    <w:rsid w:val="00CE27A4"/>
    <w:rsid w:val="00CE28E9"/>
    <w:rsid w:val="00CE37FF"/>
    <w:rsid w:val="00CE6E56"/>
    <w:rsid w:val="00CE7CBC"/>
    <w:rsid w:val="00CF3326"/>
    <w:rsid w:val="00CF5C3A"/>
    <w:rsid w:val="00CF5CE3"/>
    <w:rsid w:val="00CF71BC"/>
    <w:rsid w:val="00D005B5"/>
    <w:rsid w:val="00D05543"/>
    <w:rsid w:val="00D069F3"/>
    <w:rsid w:val="00D0716B"/>
    <w:rsid w:val="00D07669"/>
    <w:rsid w:val="00D1228D"/>
    <w:rsid w:val="00D13321"/>
    <w:rsid w:val="00D158F4"/>
    <w:rsid w:val="00D15972"/>
    <w:rsid w:val="00D17A0F"/>
    <w:rsid w:val="00D2029C"/>
    <w:rsid w:val="00D22AFD"/>
    <w:rsid w:val="00D261E0"/>
    <w:rsid w:val="00D30CE3"/>
    <w:rsid w:val="00D42A85"/>
    <w:rsid w:val="00D43563"/>
    <w:rsid w:val="00D435B9"/>
    <w:rsid w:val="00D47977"/>
    <w:rsid w:val="00D47D4C"/>
    <w:rsid w:val="00D5294D"/>
    <w:rsid w:val="00D530DF"/>
    <w:rsid w:val="00D54246"/>
    <w:rsid w:val="00D545F2"/>
    <w:rsid w:val="00D54BCA"/>
    <w:rsid w:val="00D60461"/>
    <w:rsid w:val="00D63C4F"/>
    <w:rsid w:val="00D65E76"/>
    <w:rsid w:val="00D71819"/>
    <w:rsid w:val="00D726E3"/>
    <w:rsid w:val="00D768BB"/>
    <w:rsid w:val="00D82B7E"/>
    <w:rsid w:val="00D82B86"/>
    <w:rsid w:val="00D83841"/>
    <w:rsid w:val="00D83B8E"/>
    <w:rsid w:val="00D85143"/>
    <w:rsid w:val="00D85B90"/>
    <w:rsid w:val="00D85D05"/>
    <w:rsid w:val="00D869F4"/>
    <w:rsid w:val="00D86A12"/>
    <w:rsid w:val="00D86EB5"/>
    <w:rsid w:val="00D92D65"/>
    <w:rsid w:val="00D936D6"/>
    <w:rsid w:val="00D96412"/>
    <w:rsid w:val="00D966EC"/>
    <w:rsid w:val="00DA0FE2"/>
    <w:rsid w:val="00DA3731"/>
    <w:rsid w:val="00DA3925"/>
    <w:rsid w:val="00DA4FB0"/>
    <w:rsid w:val="00DA6664"/>
    <w:rsid w:val="00DA6C60"/>
    <w:rsid w:val="00DB2BE7"/>
    <w:rsid w:val="00DB3D77"/>
    <w:rsid w:val="00DC271F"/>
    <w:rsid w:val="00DC614D"/>
    <w:rsid w:val="00DD056E"/>
    <w:rsid w:val="00DD1990"/>
    <w:rsid w:val="00DD2249"/>
    <w:rsid w:val="00DD5F9E"/>
    <w:rsid w:val="00DE206A"/>
    <w:rsid w:val="00DF040B"/>
    <w:rsid w:val="00DF3A45"/>
    <w:rsid w:val="00DF6053"/>
    <w:rsid w:val="00DF69E4"/>
    <w:rsid w:val="00DF711F"/>
    <w:rsid w:val="00E006DD"/>
    <w:rsid w:val="00E01F11"/>
    <w:rsid w:val="00E02FA9"/>
    <w:rsid w:val="00E03698"/>
    <w:rsid w:val="00E0379F"/>
    <w:rsid w:val="00E05794"/>
    <w:rsid w:val="00E11628"/>
    <w:rsid w:val="00E122BF"/>
    <w:rsid w:val="00E1233B"/>
    <w:rsid w:val="00E12688"/>
    <w:rsid w:val="00E13A6B"/>
    <w:rsid w:val="00E142BD"/>
    <w:rsid w:val="00E15713"/>
    <w:rsid w:val="00E326E4"/>
    <w:rsid w:val="00E35731"/>
    <w:rsid w:val="00E37020"/>
    <w:rsid w:val="00E376B6"/>
    <w:rsid w:val="00E40597"/>
    <w:rsid w:val="00E457D3"/>
    <w:rsid w:val="00E47FD9"/>
    <w:rsid w:val="00E53796"/>
    <w:rsid w:val="00E54383"/>
    <w:rsid w:val="00E543BD"/>
    <w:rsid w:val="00E55DCB"/>
    <w:rsid w:val="00E57CDD"/>
    <w:rsid w:val="00E61EB0"/>
    <w:rsid w:val="00E62709"/>
    <w:rsid w:val="00E64B71"/>
    <w:rsid w:val="00E657B5"/>
    <w:rsid w:val="00E65D62"/>
    <w:rsid w:val="00E74688"/>
    <w:rsid w:val="00E84136"/>
    <w:rsid w:val="00E84743"/>
    <w:rsid w:val="00E91278"/>
    <w:rsid w:val="00E935D9"/>
    <w:rsid w:val="00EA1236"/>
    <w:rsid w:val="00EA1615"/>
    <w:rsid w:val="00EA2A4F"/>
    <w:rsid w:val="00EA5A98"/>
    <w:rsid w:val="00EA71EF"/>
    <w:rsid w:val="00EC2BBB"/>
    <w:rsid w:val="00EC49DE"/>
    <w:rsid w:val="00EC71E6"/>
    <w:rsid w:val="00EC7836"/>
    <w:rsid w:val="00EC7EE4"/>
    <w:rsid w:val="00ED1B19"/>
    <w:rsid w:val="00ED24F4"/>
    <w:rsid w:val="00ED2EA3"/>
    <w:rsid w:val="00ED3589"/>
    <w:rsid w:val="00ED54CA"/>
    <w:rsid w:val="00ED5C5F"/>
    <w:rsid w:val="00EE456E"/>
    <w:rsid w:val="00EE45F2"/>
    <w:rsid w:val="00EE4D3A"/>
    <w:rsid w:val="00EE6B4C"/>
    <w:rsid w:val="00EE77A2"/>
    <w:rsid w:val="00EF3436"/>
    <w:rsid w:val="00EF6D85"/>
    <w:rsid w:val="00F0122F"/>
    <w:rsid w:val="00F04AEF"/>
    <w:rsid w:val="00F06540"/>
    <w:rsid w:val="00F10582"/>
    <w:rsid w:val="00F125BE"/>
    <w:rsid w:val="00F13BC0"/>
    <w:rsid w:val="00F1406B"/>
    <w:rsid w:val="00F14086"/>
    <w:rsid w:val="00F144D6"/>
    <w:rsid w:val="00F21D8D"/>
    <w:rsid w:val="00F2399C"/>
    <w:rsid w:val="00F23AD1"/>
    <w:rsid w:val="00F24CFF"/>
    <w:rsid w:val="00F27D87"/>
    <w:rsid w:val="00F3016C"/>
    <w:rsid w:val="00F31ACC"/>
    <w:rsid w:val="00F33B7A"/>
    <w:rsid w:val="00F3563D"/>
    <w:rsid w:val="00F400B4"/>
    <w:rsid w:val="00F40940"/>
    <w:rsid w:val="00F44381"/>
    <w:rsid w:val="00F445F5"/>
    <w:rsid w:val="00F469DC"/>
    <w:rsid w:val="00F521A5"/>
    <w:rsid w:val="00F53480"/>
    <w:rsid w:val="00F5441C"/>
    <w:rsid w:val="00F5443C"/>
    <w:rsid w:val="00F544F5"/>
    <w:rsid w:val="00F61930"/>
    <w:rsid w:val="00F67EA3"/>
    <w:rsid w:val="00F70103"/>
    <w:rsid w:val="00F70CD4"/>
    <w:rsid w:val="00F71CB6"/>
    <w:rsid w:val="00F72BD8"/>
    <w:rsid w:val="00F743C0"/>
    <w:rsid w:val="00F744C0"/>
    <w:rsid w:val="00F74DBB"/>
    <w:rsid w:val="00F766C9"/>
    <w:rsid w:val="00F82483"/>
    <w:rsid w:val="00F824EB"/>
    <w:rsid w:val="00F82E57"/>
    <w:rsid w:val="00F83CB6"/>
    <w:rsid w:val="00F85917"/>
    <w:rsid w:val="00F911E5"/>
    <w:rsid w:val="00F92CD3"/>
    <w:rsid w:val="00F94842"/>
    <w:rsid w:val="00F9781F"/>
    <w:rsid w:val="00F9793A"/>
    <w:rsid w:val="00FA0C04"/>
    <w:rsid w:val="00FA0DD9"/>
    <w:rsid w:val="00FA1E72"/>
    <w:rsid w:val="00FA37B5"/>
    <w:rsid w:val="00FA675A"/>
    <w:rsid w:val="00FA6941"/>
    <w:rsid w:val="00FA6EF4"/>
    <w:rsid w:val="00FB0378"/>
    <w:rsid w:val="00FB0814"/>
    <w:rsid w:val="00FB1623"/>
    <w:rsid w:val="00FB1783"/>
    <w:rsid w:val="00FB68C4"/>
    <w:rsid w:val="00FB797E"/>
    <w:rsid w:val="00FC00FA"/>
    <w:rsid w:val="00FC1201"/>
    <w:rsid w:val="00FC226E"/>
    <w:rsid w:val="00FC2F00"/>
    <w:rsid w:val="00FC4A98"/>
    <w:rsid w:val="00FD0DED"/>
    <w:rsid w:val="00FE35FC"/>
    <w:rsid w:val="00FE43DF"/>
    <w:rsid w:val="00FE4F7E"/>
    <w:rsid w:val="00FE7E5D"/>
    <w:rsid w:val="00FF4C12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F4982-F381-47DF-9ABB-4A4F8912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5B5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45B51"/>
    <w:pPr>
      <w:keepNext/>
      <w:widowControl w:val="0"/>
      <w:spacing w:after="0" w:line="-200" w:lineRule="auto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5B51"/>
    <w:pPr>
      <w:keepNext/>
      <w:widowControl w:val="0"/>
      <w:spacing w:after="0" w:line="-240" w:lineRule="auto"/>
      <w:jc w:val="center"/>
      <w:outlineLvl w:val="2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5B51"/>
    <w:pPr>
      <w:keepNext/>
      <w:widowControl w:val="0"/>
      <w:spacing w:after="0" w:line="240" w:lineRule="auto"/>
      <w:ind w:firstLine="510"/>
      <w:jc w:val="center"/>
      <w:outlineLvl w:val="3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245B51"/>
    <w:pPr>
      <w:keepNext/>
      <w:widowControl w:val="0"/>
      <w:spacing w:after="0" w:line="280" w:lineRule="exact"/>
      <w:jc w:val="center"/>
      <w:outlineLvl w:val="4"/>
    </w:pPr>
    <w:rPr>
      <w:rFonts w:ascii="Times New Roman" w:eastAsia="Times New Roman" w:hAnsi="Times New Roman"/>
      <w:b/>
      <w:snapToGrid w:val="0"/>
      <w:sz w:val="29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5B5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45B51"/>
    <w:pPr>
      <w:keepNext/>
      <w:spacing w:before="60" w:after="60" w:line="200" w:lineRule="exact"/>
      <w:outlineLvl w:val="6"/>
    </w:pPr>
    <w:rPr>
      <w:rFonts w:ascii="Times New Roman" w:eastAsia="Times New Roman" w:hAnsi="Times New Roman"/>
      <w:i/>
      <w:iCs/>
      <w:sz w:val="16"/>
      <w:szCs w:val="16"/>
      <w:lang w:val="en-US" w:eastAsia="ru-RU"/>
    </w:rPr>
  </w:style>
  <w:style w:type="paragraph" w:styleId="8">
    <w:name w:val="heading 8"/>
    <w:basedOn w:val="a"/>
    <w:next w:val="a"/>
    <w:link w:val="80"/>
    <w:qFormat/>
    <w:rsid w:val="00245B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  <w:lang w:val="en-US" w:eastAsia="ru-RU"/>
    </w:rPr>
  </w:style>
  <w:style w:type="paragraph" w:styleId="9">
    <w:name w:val="heading 9"/>
    <w:basedOn w:val="a"/>
    <w:next w:val="a"/>
    <w:link w:val="90"/>
    <w:qFormat/>
    <w:rsid w:val="00245B5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i/>
      <w:iCs/>
      <w:sz w:val="16"/>
      <w:szCs w:val="16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615"/>
  </w:style>
  <w:style w:type="paragraph" w:styleId="a5">
    <w:name w:val="footer"/>
    <w:basedOn w:val="a"/>
    <w:link w:val="a6"/>
    <w:unhideWhenUsed/>
    <w:rsid w:val="00EA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A1615"/>
  </w:style>
  <w:style w:type="character" w:styleId="a7">
    <w:name w:val="Hyperlink"/>
    <w:uiPriority w:val="99"/>
    <w:unhideWhenUsed/>
    <w:rsid w:val="00820B95"/>
    <w:rPr>
      <w:color w:val="0000FF"/>
      <w:u w:val="single"/>
    </w:rPr>
  </w:style>
  <w:style w:type="character" w:customStyle="1" w:styleId="10">
    <w:name w:val="Заголовок 1 Знак"/>
    <w:link w:val="1"/>
    <w:rsid w:val="00245B5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link w:val="2"/>
    <w:rsid w:val="00245B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rsid w:val="00245B5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link w:val="4"/>
    <w:rsid w:val="00245B5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link w:val="5"/>
    <w:rsid w:val="00245B51"/>
    <w:rPr>
      <w:rFonts w:ascii="Times New Roman" w:eastAsia="Times New Roman" w:hAnsi="Times New Roman" w:cs="Times New Roman"/>
      <w:b/>
      <w:snapToGrid w:val="0"/>
      <w:sz w:val="29"/>
      <w:szCs w:val="20"/>
      <w:lang w:eastAsia="ru-RU"/>
    </w:rPr>
  </w:style>
  <w:style w:type="character" w:customStyle="1" w:styleId="60">
    <w:name w:val="Заголовок 6 Знак"/>
    <w:link w:val="6"/>
    <w:rsid w:val="00245B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245B51"/>
    <w:rPr>
      <w:rFonts w:ascii="Times New Roman" w:eastAsia="Times New Roman" w:hAnsi="Times New Roman" w:cs="Times New Roman"/>
      <w:i/>
      <w:iCs/>
      <w:sz w:val="16"/>
      <w:szCs w:val="16"/>
      <w:lang w:val="en-US" w:eastAsia="ru-RU"/>
    </w:rPr>
  </w:style>
  <w:style w:type="character" w:customStyle="1" w:styleId="80">
    <w:name w:val="Заголовок 8 Знак"/>
    <w:link w:val="8"/>
    <w:rsid w:val="00245B51"/>
    <w:rPr>
      <w:rFonts w:ascii="Times New Roman" w:eastAsia="Times New Roman" w:hAnsi="Times New Roman" w:cs="Times New Roman"/>
      <w:b/>
      <w:bCs/>
      <w:sz w:val="16"/>
      <w:szCs w:val="16"/>
      <w:lang w:val="en-US" w:eastAsia="ru-RU"/>
    </w:rPr>
  </w:style>
  <w:style w:type="character" w:customStyle="1" w:styleId="90">
    <w:name w:val="Заголовок 9 Знак"/>
    <w:link w:val="9"/>
    <w:rsid w:val="00245B51"/>
    <w:rPr>
      <w:rFonts w:ascii="Times New Roman" w:eastAsia="Times New Roman" w:hAnsi="Times New Roman" w:cs="Times New Roman"/>
      <w:b/>
      <w:bCs/>
      <w:i/>
      <w:iCs/>
      <w:sz w:val="16"/>
      <w:szCs w:val="16"/>
      <w:lang w:val="en-GB" w:eastAsia="ru-RU"/>
    </w:rPr>
  </w:style>
  <w:style w:type="numbering" w:customStyle="1" w:styleId="11">
    <w:name w:val="Нет списка1"/>
    <w:next w:val="a2"/>
    <w:semiHidden/>
    <w:rsid w:val="00245B51"/>
  </w:style>
  <w:style w:type="character" w:customStyle="1" w:styleId="a8">
    <w:name w:val="Основной шрифт"/>
    <w:rsid w:val="00245B51"/>
  </w:style>
  <w:style w:type="paragraph" w:styleId="21">
    <w:name w:val="Body Text Indent 2"/>
    <w:basedOn w:val="a"/>
    <w:link w:val="22"/>
    <w:rsid w:val="00245B51"/>
    <w:pPr>
      <w:widowControl w:val="0"/>
      <w:autoSpaceDE w:val="0"/>
      <w:autoSpaceDN w:val="0"/>
      <w:adjustRightInd w:val="0"/>
      <w:spacing w:after="0" w:line="-340" w:lineRule="auto"/>
      <w:ind w:right="1813" w:firstLine="51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245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e21">
    <w:name w:val="2ceсновной текст 21"/>
    <w:basedOn w:val="a"/>
    <w:rsid w:val="00245B51"/>
    <w:pPr>
      <w:widowControl w:val="0"/>
      <w:autoSpaceDE w:val="0"/>
      <w:autoSpaceDN w:val="0"/>
      <w:adjustRightInd w:val="0"/>
      <w:spacing w:after="0" w:line="-280" w:lineRule="auto"/>
      <w:ind w:right="1673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0">
    <w:name w:val="номеь0 страницы"/>
    <w:basedOn w:val="a8"/>
    <w:rsid w:val="00245B51"/>
  </w:style>
  <w:style w:type="paragraph" w:customStyle="1" w:styleId="a9">
    <w:name w:val="текст сноски"/>
    <w:basedOn w:val="a"/>
    <w:rsid w:val="00245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знак сноски"/>
    <w:rsid w:val="00245B51"/>
    <w:rPr>
      <w:vertAlign w:val="superscript"/>
    </w:rPr>
  </w:style>
  <w:style w:type="paragraph" w:customStyle="1" w:styleId="12">
    <w:name w:val="Обычный1"/>
    <w:link w:val="13"/>
    <w:rsid w:val="00245B51"/>
    <w:pPr>
      <w:widowControl w:val="0"/>
    </w:pPr>
    <w:rPr>
      <w:rFonts w:ascii="Times New Roman" w:eastAsia="Times New Roman" w:hAnsi="Times New Roman"/>
    </w:rPr>
  </w:style>
  <w:style w:type="character" w:customStyle="1" w:styleId="13">
    <w:name w:val="Обычный1 Знак"/>
    <w:link w:val="12"/>
    <w:rsid w:val="00245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245B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245B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rsid w:val="00245B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ad">
    <w:name w:val="Table Elegant"/>
    <w:basedOn w:val="a1"/>
    <w:rsid w:val="00245B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">
    <w:name w:val="Обычнbй"/>
    <w:rsid w:val="00245B5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e">
    <w:name w:val="footnote text"/>
    <w:basedOn w:val="a"/>
    <w:link w:val="af"/>
    <w:uiPriority w:val="99"/>
    <w:semiHidden/>
    <w:rsid w:val="00245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rsid w:val="00245B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245B51"/>
    <w:rPr>
      <w:vertAlign w:val="superscript"/>
    </w:rPr>
  </w:style>
  <w:style w:type="paragraph" w:customStyle="1" w:styleId="23">
    <w:name w:val="Обычный2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eee2">
    <w:name w:val="ОснХeeвн.eй текст 2"/>
    <w:basedOn w:val="a"/>
    <w:rsid w:val="00245B51"/>
    <w:pPr>
      <w:widowControl w:val="0"/>
      <w:autoSpaceDE w:val="0"/>
      <w:autoSpaceDN w:val="0"/>
      <w:spacing w:after="0" w:line="-400" w:lineRule="auto"/>
      <w:ind w:firstLine="51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24">
    <w:name w:val="Body Text 2"/>
    <w:basedOn w:val="a"/>
    <w:link w:val="25"/>
    <w:rsid w:val="00245B51"/>
    <w:pPr>
      <w:widowControl w:val="0"/>
      <w:autoSpaceDE w:val="0"/>
      <w:autoSpaceDN w:val="0"/>
      <w:spacing w:after="0" w:line="240" w:lineRule="exact"/>
      <w:ind w:firstLine="51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rsid w:val="00245B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45B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245B51"/>
    <w:pPr>
      <w:spacing w:after="0" w:line="160" w:lineRule="exact"/>
      <w:ind w:left="-70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245B5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41">
    <w:name w:val="Обычный4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of7">
    <w:name w:val="Обыof7ный"/>
    <w:rsid w:val="00245B5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0">
    <w:name w:val="Заголовок 11"/>
    <w:basedOn w:val="41"/>
    <w:next w:val="41"/>
    <w:rsid w:val="00245B51"/>
    <w:pPr>
      <w:keepNext/>
      <w:spacing w:line="-260" w:lineRule="auto"/>
      <w:ind w:firstLine="510"/>
      <w:jc w:val="center"/>
      <w:outlineLvl w:val="0"/>
    </w:pPr>
    <w:rPr>
      <w:b/>
      <w:sz w:val="25"/>
    </w:rPr>
  </w:style>
  <w:style w:type="paragraph" w:customStyle="1" w:styleId="af4">
    <w:name w:val="Îáû÷íûé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14">
    <w:name w:val="çàãîëîâîê 1"/>
    <w:basedOn w:val="af4"/>
    <w:next w:val="af4"/>
    <w:rsid w:val="00245B51"/>
    <w:pPr>
      <w:keepNext/>
      <w:spacing w:line="-160" w:lineRule="auto"/>
      <w:ind w:left="-57" w:right="-57"/>
      <w:jc w:val="center"/>
    </w:pPr>
    <w:rPr>
      <w:b/>
      <w:sz w:val="16"/>
    </w:rPr>
  </w:style>
  <w:style w:type="paragraph" w:styleId="af5">
    <w:name w:val="Block Text"/>
    <w:basedOn w:val="a"/>
    <w:rsid w:val="00245B51"/>
    <w:pPr>
      <w:spacing w:after="0" w:line="160" w:lineRule="exact"/>
      <w:ind w:left="-57" w:right="-57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e91">
    <w:name w:val="Обычны]e91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Основной текст1"/>
    <w:basedOn w:val="16"/>
    <w:rsid w:val="00245B51"/>
    <w:pPr>
      <w:jc w:val="both"/>
    </w:pPr>
  </w:style>
  <w:style w:type="paragraph" w:customStyle="1" w:styleId="16">
    <w:name w:val="Обы1"/>
    <w:rsid w:val="00245B5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17">
    <w:name w:val="заголовок 1"/>
    <w:basedOn w:val="a"/>
    <w:next w:val="a"/>
    <w:rsid w:val="00245B51"/>
    <w:pPr>
      <w:keepNext/>
      <w:widowControl w:val="0"/>
      <w:spacing w:after="0" w:line="-220" w:lineRule="auto"/>
      <w:ind w:firstLine="510"/>
      <w:jc w:val="center"/>
    </w:pPr>
    <w:rPr>
      <w:rFonts w:ascii="Times New Roman" w:eastAsia="Times New Roman" w:hAnsi="Times New Roman"/>
      <w:b/>
      <w:sz w:val="21"/>
      <w:szCs w:val="20"/>
      <w:lang w:eastAsia="ru-RU"/>
    </w:rPr>
  </w:style>
  <w:style w:type="paragraph" w:customStyle="1" w:styleId="18">
    <w:name w:val="Название объекта1"/>
    <w:basedOn w:val="a"/>
    <w:rsid w:val="00245B51"/>
    <w:pPr>
      <w:widowControl w:val="0"/>
      <w:spacing w:before="240" w:after="60" w:line="240" w:lineRule="auto"/>
      <w:jc w:val="center"/>
    </w:pPr>
    <w:rPr>
      <w:rFonts w:ascii="Arial" w:eastAsia="Times New Roman" w:hAnsi="Arial"/>
      <w:b/>
      <w:snapToGrid w:val="0"/>
      <w:kern w:val="28"/>
      <w:sz w:val="32"/>
      <w:szCs w:val="20"/>
      <w:lang w:eastAsia="ru-RU"/>
    </w:rPr>
  </w:style>
  <w:style w:type="paragraph" w:customStyle="1" w:styleId="Iauiue">
    <w:name w:val="Iau?iue"/>
    <w:rsid w:val="00245B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f6">
    <w:name w:val="caption"/>
    <w:basedOn w:val="Iauiue"/>
    <w:uiPriority w:val="35"/>
    <w:qFormat/>
    <w:rsid w:val="00245B51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7">
    <w:name w:val="Body Text"/>
    <w:basedOn w:val="a"/>
    <w:link w:val="af8"/>
    <w:rsid w:val="00245B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link w:val="af7"/>
    <w:rsid w:val="00245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1ычный"/>
    <w:rsid w:val="00245B51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26">
    <w:name w:val="Знак2"/>
    <w:basedOn w:val="a"/>
    <w:rsid w:val="00245B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">
    <w:name w:val="Знак5 Знак Знак Знак"/>
    <w:basedOn w:val="a"/>
    <w:rsid w:val="00245B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2">
    <w:name w:val="головок 3"/>
    <w:basedOn w:val="a"/>
    <w:next w:val="a"/>
    <w:rsid w:val="00245B5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5"/>
      <w:szCs w:val="20"/>
      <w:lang w:eastAsia="ru-RU"/>
    </w:rPr>
  </w:style>
  <w:style w:type="paragraph" w:customStyle="1" w:styleId="eee20">
    <w:name w:val="ÎñíÕeeâí.eé òåêñò 2"/>
    <w:basedOn w:val="a"/>
    <w:rsid w:val="00245B51"/>
    <w:pPr>
      <w:widowControl w:val="0"/>
      <w:spacing w:after="0" w:line="-400" w:lineRule="auto"/>
      <w:ind w:firstLine="510"/>
      <w:jc w:val="both"/>
    </w:pPr>
    <w:rPr>
      <w:rFonts w:ascii="Times New Roman" w:eastAsia="Times New Roman" w:hAnsi="Times New Roman"/>
      <w:sz w:val="21"/>
      <w:szCs w:val="20"/>
      <w:lang w:eastAsia="ru-RU"/>
    </w:rPr>
  </w:style>
  <w:style w:type="paragraph" w:styleId="33">
    <w:name w:val="Body Text Indent 3"/>
    <w:basedOn w:val="a"/>
    <w:link w:val="34"/>
    <w:rsid w:val="00245B51"/>
    <w:pPr>
      <w:spacing w:after="0" w:line="340" w:lineRule="exact"/>
      <w:ind w:firstLine="51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45B5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45B51"/>
    <w:pPr>
      <w:keepNext/>
      <w:spacing w:line="-160" w:lineRule="auto"/>
      <w:ind w:left="-57" w:right="-57"/>
      <w:jc w:val="center"/>
    </w:pPr>
    <w:rPr>
      <w:b/>
      <w:sz w:val="16"/>
    </w:rPr>
  </w:style>
  <w:style w:type="paragraph" w:customStyle="1" w:styleId="caaieiai">
    <w:name w:val="caaieiai"/>
    <w:basedOn w:val="Iauiue"/>
    <w:next w:val="Iauiue"/>
    <w:rsid w:val="00245B51"/>
    <w:pPr>
      <w:keepNext/>
      <w:spacing w:line="-240" w:lineRule="auto"/>
      <w:jc w:val="center"/>
    </w:pPr>
    <w:rPr>
      <w:b/>
      <w:sz w:val="29"/>
    </w:rPr>
  </w:style>
  <w:style w:type="paragraph" w:customStyle="1" w:styleId="27">
    <w:name w:val="заголовок 2"/>
    <w:basedOn w:val="a"/>
    <w:next w:val="a"/>
    <w:rsid w:val="00245B51"/>
    <w:pPr>
      <w:keepNext/>
      <w:widowControl w:val="0"/>
      <w:autoSpaceDE w:val="0"/>
      <w:autoSpaceDN w:val="0"/>
      <w:spacing w:after="0" w:line="320" w:lineRule="exact"/>
      <w:jc w:val="both"/>
      <w:outlineLvl w:val="1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styleId="af9">
    <w:name w:val="page number"/>
    <w:basedOn w:val="a0"/>
    <w:rsid w:val="00245B51"/>
  </w:style>
  <w:style w:type="paragraph" w:customStyle="1" w:styleId="42">
    <w:name w:val="заголовок 4"/>
    <w:basedOn w:val="a"/>
    <w:next w:val="a"/>
    <w:rsid w:val="00245B51"/>
    <w:pPr>
      <w:keepNext/>
      <w:widowControl w:val="0"/>
      <w:spacing w:after="0" w:line="240" w:lineRule="auto"/>
      <w:ind w:left="-113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35">
    <w:name w:val="Body Text 3"/>
    <w:basedOn w:val="a"/>
    <w:link w:val="36"/>
    <w:rsid w:val="00245B51"/>
    <w:pPr>
      <w:spacing w:after="0" w:line="240" w:lineRule="auto"/>
    </w:pPr>
    <w:rPr>
      <w:rFonts w:ascii="Times New Roman" w:eastAsia="Times New Roman" w:hAnsi="Times New Roman"/>
      <w:sz w:val="28"/>
      <w:szCs w:val="20"/>
      <w:lang w:val="ro-RO" w:eastAsia="ru-RU"/>
    </w:rPr>
  </w:style>
  <w:style w:type="character" w:customStyle="1" w:styleId="36">
    <w:name w:val="Основной текст 3 Знак"/>
    <w:link w:val="35"/>
    <w:rsid w:val="00245B51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52">
    <w:name w:val="заголовок 5"/>
    <w:basedOn w:val="23"/>
    <w:next w:val="23"/>
    <w:rsid w:val="00245B51"/>
    <w:pPr>
      <w:keepNext/>
      <w:overflowPunct w:val="0"/>
      <w:autoSpaceDE w:val="0"/>
      <w:autoSpaceDN w:val="0"/>
      <w:adjustRightInd w:val="0"/>
      <w:ind w:left="397"/>
      <w:jc w:val="center"/>
      <w:textAlignment w:val="baseline"/>
    </w:pPr>
    <w:rPr>
      <w:b/>
      <w:sz w:val="22"/>
    </w:rPr>
  </w:style>
  <w:style w:type="paragraph" w:customStyle="1" w:styleId="8fcfce1">
    <w:name w:val="Ы8fcfceбычный1"/>
    <w:rsid w:val="00245B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fa">
    <w:name w:val="О"/>
    <w:basedOn w:val="31"/>
    <w:rsid w:val="00245B51"/>
    <w:pPr>
      <w:spacing w:line="360" w:lineRule="auto"/>
      <w:ind w:firstLine="510"/>
      <w:jc w:val="both"/>
    </w:pPr>
    <w:rPr>
      <w:sz w:val="22"/>
    </w:rPr>
  </w:style>
  <w:style w:type="paragraph" w:customStyle="1" w:styleId="d21">
    <w:name w:val="Осэdовной текст 21"/>
    <w:basedOn w:val="31"/>
    <w:rsid w:val="00245B51"/>
    <w:pPr>
      <w:spacing w:line="-280" w:lineRule="auto"/>
      <w:ind w:right="1673"/>
      <w:jc w:val="center"/>
    </w:pPr>
    <w:rPr>
      <w:b/>
      <w:sz w:val="32"/>
    </w:rPr>
  </w:style>
  <w:style w:type="paragraph" w:customStyle="1" w:styleId="f22">
    <w:name w:val="Основной тексюf2 2"/>
    <w:basedOn w:val="23"/>
    <w:rsid w:val="00245B51"/>
    <w:pPr>
      <w:overflowPunct w:val="0"/>
      <w:autoSpaceDE w:val="0"/>
      <w:autoSpaceDN w:val="0"/>
      <w:adjustRightInd w:val="0"/>
      <w:spacing w:line="-290" w:lineRule="auto"/>
      <w:ind w:right="1615" w:firstLine="510"/>
      <w:jc w:val="both"/>
      <w:textAlignment w:val="baseline"/>
    </w:pPr>
    <w:rPr>
      <w:sz w:val="21"/>
      <w:lang w:val="en-US"/>
    </w:rPr>
  </w:style>
  <w:style w:type="paragraph" w:customStyle="1" w:styleId="1a">
    <w:name w:val="Маркированный 1писок"/>
    <w:basedOn w:val="31"/>
    <w:rsid w:val="00245B51"/>
    <w:pPr>
      <w:ind w:left="360" w:hanging="360"/>
    </w:pPr>
    <w:rPr>
      <w:rFonts w:ascii="Baltica" w:hAnsi="Baltica"/>
      <w:sz w:val="22"/>
      <w:lang w:val="en-GB"/>
    </w:rPr>
  </w:style>
  <w:style w:type="paragraph" w:customStyle="1" w:styleId="210">
    <w:name w:val="Основной текст 21"/>
    <w:basedOn w:val="a"/>
    <w:rsid w:val="00245B51"/>
    <w:pPr>
      <w:widowControl w:val="0"/>
      <w:overflowPunct w:val="0"/>
      <w:autoSpaceDE w:val="0"/>
      <w:autoSpaceDN w:val="0"/>
      <w:adjustRightInd w:val="0"/>
      <w:spacing w:after="0" w:line="-280" w:lineRule="auto"/>
      <w:ind w:right="1673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b">
    <w:name w:val="Маркированный список1"/>
    <w:basedOn w:val="a"/>
    <w:rsid w:val="00245B51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Baltica" w:eastAsia="Times New Roman" w:hAnsi="Baltica"/>
      <w:szCs w:val="20"/>
      <w:lang w:val="en-GB" w:eastAsia="ru-RU"/>
    </w:rPr>
  </w:style>
  <w:style w:type="paragraph" w:styleId="afb">
    <w:name w:val="List Bullet"/>
    <w:basedOn w:val="31"/>
    <w:rsid w:val="00245B51"/>
    <w:pPr>
      <w:ind w:left="360" w:hanging="360"/>
    </w:pPr>
    <w:rPr>
      <w:rFonts w:ascii="Baltica" w:hAnsi="Baltica"/>
      <w:sz w:val="22"/>
      <w:lang w:val="en-GB"/>
    </w:rPr>
  </w:style>
  <w:style w:type="paragraph" w:customStyle="1" w:styleId="1c">
    <w:name w:val="Основной текст.Основной текст Знак1"/>
    <w:basedOn w:val="a"/>
    <w:rsid w:val="00245B51"/>
    <w:pPr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afc">
    <w:name w:val="Îáû÷íûé àáçàö"/>
    <w:basedOn w:val="a"/>
    <w:rsid w:val="00245B5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45B5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d">
    <w:name w:val="Название"/>
    <w:basedOn w:val="a"/>
    <w:link w:val="afe"/>
    <w:qFormat/>
    <w:rsid w:val="00245B51"/>
    <w:pPr>
      <w:spacing w:after="0" w:line="480" w:lineRule="auto"/>
      <w:ind w:firstLine="720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fe">
    <w:name w:val="Название Знак"/>
    <w:link w:val="afd"/>
    <w:rsid w:val="00245B5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f">
    <w:name w:val="Normal (Web)"/>
    <w:basedOn w:val="a"/>
    <w:rsid w:val="00245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245B5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pacing w:val="-4"/>
      <w:sz w:val="16"/>
      <w:szCs w:val="20"/>
      <w:lang w:eastAsia="ru-RU"/>
    </w:rPr>
  </w:style>
  <w:style w:type="paragraph" w:customStyle="1" w:styleId="caakeeiaie1">
    <w:name w:val="caakeeiaie 1"/>
    <w:basedOn w:val="a"/>
    <w:next w:val="a"/>
    <w:rsid w:val="00245B5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pacing w:val="-4"/>
      <w:sz w:val="20"/>
      <w:szCs w:val="20"/>
      <w:lang w:eastAsia="ru-RU"/>
    </w:rPr>
  </w:style>
  <w:style w:type="character" w:customStyle="1" w:styleId="aff0">
    <w:name w:val="Осно"/>
    <w:rsid w:val="00245B51"/>
  </w:style>
  <w:style w:type="character" w:customStyle="1" w:styleId="aff1">
    <w:name w:val="Основной шр"/>
    <w:rsid w:val="00245B51"/>
  </w:style>
  <w:style w:type="character" w:customStyle="1" w:styleId="aff2">
    <w:name w:val="номер страницы"/>
    <w:basedOn w:val="aff0"/>
    <w:rsid w:val="00245B51"/>
  </w:style>
  <w:style w:type="character" w:customStyle="1" w:styleId="1d">
    <w:name w:val="Основной шрифт1"/>
    <w:rsid w:val="00245B51"/>
  </w:style>
  <w:style w:type="character" w:customStyle="1" w:styleId="28">
    <w:name w:val="номер с2раницы"/>
    <w:basedOn w:val="aff1"/>
    <w:rsid w:val="00245B51"/>
  </w:style>
  <w:style w:type="character" w:customStyle="1" w:styleId="text1">
    <w:name w:val="text1"/>
    <w:rsid w:val="00245B51"/>
    <w:rPr>
      <w:rFonts w:ascii="Arial" w:hAnsi="Arial" w:cs="Arial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aff3">
    <w:name w:val="Обычны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т"/>
    <w:basedOn w:val="aff3"/>
    <w:rsid w:val="00245B51"/>
  </w:style>
  <w:style w:type="paragraph" w:customStyle="1" w:styleId="Iauiue1">
    <w:name w:val="Iau?iue1"/>
    <w:rsid w:val="00245B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221">
    <w:name w:val="Основной текст 22"/>
    <w:basedOn w:val="a"/>
    <w:rsid w:val="00245B51"/>
    <w:pPr>
      <w:widowControl w:val="0"/>
      <w:spacing w:after="0" w:line="240" w:lineRule="auto"/>
      <w:ind w:firstLine="510"/>
      <w:jc w:val="both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5">
    <w:name w:val="заго"/>
    <w:basedOn w:val="a"/>
    <w:next w:val="a"/>
    <w:rsid w:val="00245B51"/>
    <w:pPr>
      <w:keepNext/>
      <w:widowControl w:val="0"/>
      <w:spacing w:after="0" w:line="240" w:lineRule="auto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f6">
    <w:name w:val="Основной шриф"/>
    <w:rsid w:val="00245B51"/>
  </w:style>
  <w:style w:type="character" w:customStyle="1" w:styleId="Iniiaiieoeoo">
    <w:name w:val="Iniiaiie o?eoo"/>
    <w:rsid w:val="00245B51"/>
  </w:style>
  <w:style w:type="paragraph" w:customStyle="1" w:styleId="431">
    <w:name w:val="заголовок4.31"/>
    <w:basedOn w:val="a"/>
    <w:next w:val="a"/>
    <w:rsid w:val="00245B51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napToGrid w:val="0"/>
      <w:sz w:val="20"/>
      <w:szCs w:val="20"/>
      <w:lang w:eastAsia="ru-RU"/>
    </w:rPr>
  </w:style>
  <w:style w:type="paragraph" w:customStyle="1" w:styleId="Normal1">
    <w:name w:val="Normal1"/>
    <w:rsid w:val="00245B5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37">
    <w:name w:val="Îáû÷íûé3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с отступом 31"/>
    <w:basedOn w:val="a"/>
    <w:rsid w:val="00245B5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53">
    <w:name w:val="Знак5 Знак Знак Знак"/>
    <w:basedOn w:val="a"/>
    <w:rsid w:val="00245B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D6290"/>
  </w:style>
  <w:style w:type="paragraph" w:styleId="aff7">
    <w:name w:val="List Paragraph"/>
    <w:basedOn w:val="a"/>
    <w:uiPriority w:val="34"/>
    <w:qFormat/>
    <w:rsid w:val="00C24E74"/>
    <w:pPr>
      <w:spacing w:after="120" w:line="240" w:lineRule="auto"/>
      <w:ind w:left="720"/>
      <w:contextualSpacing/>
      <w:jc w:val="both"/>
    </w:pPr>
    <w:rPr>
      <w:rFonts w:ascii="Times Armenian" w:hAnsi="Times Armenian"/>
      <w:sz w:val="24"/>
      <w:szCs w:val="24"/>
      <w:lang w:val="en-US"/>
    </w:rPr>
  </w:style>
  <w:style w:type="paragraph" w:customStyle="1" w:styleId="ConsPlusNormal">
    <w:name w:val="ConsPlusNormal"/>
    <w:rsid w:val="008F66E6"/>
    <w:pPr>
      <w:widowControl w:val="0"/>
      <w:autoSpaceDE w:val="0"/>
      <w:autoSpaceDN w:val="0"/>
    </w:pPr>
    <w:rPr>
      <w:rFonts w:ascii="Times New Roman" w:eastAsia="Times New Roman" w:hAnsi="Times New Roman"/>
      <w:sz w:val="30"/>
    </w:rPr>
  </w:style>
  <w:style w:type="paragraph" w:styleId="1e">
    <w:name w:val="toc 1"/>
    <w:basedOn w:val="a"/>
    <w:next w:val="a"/>
    <w:autoRedefine/>
    <w:uiPriority w:val="39"/>
    <w:unhideWhenUsed/>
    <w:rsid w:val="009A7D64"/>
    <w:pPr>
      <w:tabs>
        <w:tab w:val="right" w:leader="dot" w:pos="9629"/>
      </w:tabs>
      <w:spacing w:after="100"/>
    </w:pPr>
    <w:rPr>
      <w:rFonts w:ascii="Times New Roman" w:eastAsia="MS Mincho" w:hAnsi="Times New Roman"/>
      <w:bCs/>
      <w:noProof/>
      <w:kern w:val="32"/>
      <w:sz w:val="28"/>
      <w:szCs w:val="28"/>
      <w:lang w:eastAsia="ja-JP"/>
    </w:rPr>
  </w:style>
  <w:style w:type="paragraph" w:styleId="aff8">
    <w:name w:val="endnote text"/>
    <w:basedOn w:val="a"/>
    <w:link w:val="aff9"/>
    <w:uiPriority w:val="99"/>
    <w:semiHidden/>
    <w:unhideWhenUsed/>
    <w:rsid w:val="009D32FF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rsid w:val="009D32FF"/>
    <w:rPr>
      <w:lang w:eastAsia="en-US"/>
    </w:rPr>
  </w:style>
  <w:style w:type="character" w:styleId="affa">
    <w:name w:val="endnote reference"/>
    <w:uiPriority w:val="99"/>
    <w:semiHidden/>
    <w:unhideWhenUsed/>
    <w:rsid w:val="009D3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133">
          <w:marLeft w:val="1050"/>
          <w:marRight w:val="0"/>
          <w:marTop w:val="5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56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6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37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429">
          <w:blockQuote w:val="1"/>
          <w:marLeft w:val="450"/>
          <w:marRight w:val="0"/>
          <w:marTop w:val="100"/>
          <w:marBottom w:val="100"/>
          <w:divBdr>
            <w:top w:val="none" w:sz="0" w:space="0" w:color="auto"/>
            <w:left w:val="single" w:sz="24" w:space="23" w:color="CCCCCC"/>
            <w:bottom w:val="none" w:sz="0" w:space="0" w:color="auto"/>
            <w:right w:val="none" w:sz="0" w:space="0" w:color="auto"/>
          </w:divBdr>
        </w:div>
        <w:div w:id="900747238">
          <w:blockQuote w:val="1"/>
          <w:marLeft w:val="450"/>
          <w:marRight w:val="0"/>
          <w:marTop w:val="100"/>
          <w:marBottom w:val="100"/>
          <w:divBdr>
            <w:top w:val="none" w:sz="0" w:space="0" w:color="auto"/>
            <w:left w:val="single" w:sz="24" w:space="23" w:color="CCCCCC"/>
            <w:bottom w:val="none" w:sz="0" w:space="0" w:color="auto"/>
            <w:right w:val="none" w:sz="0" w:space="0" w:color="auto"/>
          </w:divBdr>
        </w:div>
      </w:divsChild>
    </w:div>
    <w:div w:id="1263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03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685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E6E6E6"/>
                    <w:right w:val="none" w:sz="0" w:space="0" w:color="auto"/>
                  </w:divBdr>
                </w:div>
              </w:divsChild>
            </w:div>
            <w:div w:id="807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704">
                  <w:marLeft w:val="0"/>
                  <w:marRight w:val="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692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486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5004">
                  <w:marLeft w:val="0"/>
                  <w:marRight w:val="24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4757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089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7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8616">
          <w:marLeft w:val="750"/>
          <w:marRight w:val="0"/>
          <w:marTop w:val="0"/>
          <w:marBottom w:val="150"/>
          <w:divBdr>
            <w:top w:val="single" w:sz="6" w:space="2" w:color="DCDDDF"/>
            <w:left w:val="single" w:sz="6" w:space="2" w:color="DCDDDF"/>
            <w:bottom w:val="single" w:sz="6" w:space="2" w:color="DCDDDF"/>
            <w:right w:val="single" w:sz="6" w:space="2" w:color="DCDDDF"/>
          </w:divBdr>
          <w:divsChild>
            <w:div w:id="335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6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3576">
          <w:blockQuote w:val="1"/>
          <w:marLeft w:val="450"/>
          <w:marRight w:val="0"/>
          <w:marTop w:val="100"/>
          <w:marBottom w:val="100"/>
          <w:divBdr>
            <w:top w:val="none" w:sz="0" w:space="0" w:color="auto"/>
            <w:left w:val="single" w:sz="24" w:space="23" w:color="CCCCCC"/>
            <w:bottom w:val="none" w:sz="0" w:space="0" w:color="auto"/>
            <w:right w:val="none" w:sz="0" w:space="0" w:color="auto"/>
          </w:divBdr>
        </w:div>
        <w:div w:id="1177384941">
          <w:blockQuote w:val="1"/>
          <w:marLeft w:val="450"/>
          <w:marRight w:val="0"/>
          <w:marTop w:val="100"/>
          <w:marBottom w:val="100"/>
          <w:divBdr>
            <w:top w:val="none" w:sz="0" w:space="0" w:color="auto"/>
            <w:left w:val="single" w:sz="24" w:space="23" w:color="CCCCCC"/>
            <w:bottom w:val="none" w:sz="0" w:space="0" w:color="auto"/>
            <w:right w:val="none" w:sz="0" w:space="0" w:color="auto"/>
          </w:divBdr>
        </w:div>
      </w:divsChild>
    </w:div>
    <w:div w:id="1631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7032-62EA-4A03-BD28-8CB23182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39633</CharactersWithSpaces>
  <SharedDoc>false</SharedDoc>
  <HLinks>
    <vt:vector size="42" baseType="variant"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_Toc532813017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_Toc532813016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_Toc532813015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_Toc532813014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_Toc532813013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_Toc532813012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_Toc532813011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</dc:creator>
  <cp:keywords/>
  <cp:lastModifiedBy>Антонов</cp:lastModifiedBy>
  <cp:revision>2</cp:revision>
  <cp:lastPrinted>2019-01-23T08:38:00Z</cp:lastPrinted>
  <dcterms:created xsi:type="dcterms:W3CDTF">2019-04-10T10:01:00Z</dcterms:created>
  <dcterms:modified xsi:type="dcterms:W3CDTF">2019-04-10T10:01:00Z</dcterms:modified>
</cp:coreProperties>
</file>