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ADA" w:rsidRDefault="00032ADA">
      <w:pPr>
        <w:pStyle w:val="newncpi0"/>
        <w:jc w:val="center"/>
      </w:pPr>
      <w:bookmarkStart w:id="0" w:name="_GoBack"/>
      <w:bookmarkEnd w:id="0"/>
      <w:r>
        <w:rPr>
          <w:rStyle w:val="name"/>
        </w:rPr>
        <w:t>ПОСТАНОВЛЕНИЕ </w:t>
      </w:r>
      <w:r>
        <w:rPr>
          <w:rStyle w:val="promulgator"/>
        </w:rPr>
        <w:t>МИНИСТЕРСТВА ФИНАНСОВ РЕСПУБЛИКИ БЕЛАРУСЬ</w:t>
      </w:r>
    </w:p>
    <w:p w:rsidR="00032ADA" w:rsidRDefault="00032ADA">
      <w:pPr>
        <w:pStyle w:val="newncpi"/>
        <w:ind w:firstLine="0"/>
        <w:jc w:val="center"/>
      </w:pPr>
      <w:r>
        <w:rPr>
          <w:rStyle w:val="datepr"/>
        </w:rPr>
        <w:t>20 июня 2014 г.</w:t>
      </w:r>
      <w:r>
        <w:rPr>
          <w:rStyle w:val="number"/>
        </w:rPr>
        <w:t xml:space="preserve"> № 36</w:t>
      </w:r>
    </w:p>
    <w:p w:rsidR="00032ADA" w:rsidRDefault="00032ADA">
      <w:pPr>
        <w:pStyle w:val="title"/>
      </w:pPr>
      <w:r>
        <w:t>О назначении, осуществлении и прекращении деятельности временной администрации по управлению страховой организацией</w:t>
      </w:r>
    </w:p>
    <w:p w:rsidR="00032ADA" w:rsidRDefault="00032ADA">
      <w:pPr>
        <w:pStyle w:val="changei"/>
      </w:pPr>
      <w:r>
        <w:t>Изменения и дополнения:</w:t>
      </w:r>
    </w:p>
    <w:p w:rsidR="00032ADA" w:rsidRDefault="00032ADA">
      <w:pPr>
        <w:pStyle w:val="changeadd"/>
      </w:pPr>
      <w:r>
        <w:t>Постановление Министерства финансов Республики Беларусь от 24 августа 2016 г. № 73 (зарегистрировано в Национальном реестре - № 8/31253 от 12.09.2016 г.) &lt;W21631253&gt;;</w:t>
      </w:r>
    </w:p>
    <w:p w:rsidR="00032ADA" w:rsidRDefault="00032ADA">
      <w:pPr>
        <w:pStyle w:val="changeadd"/>
      </w:pPr>
      <w:r>
        <w:t>Постановление Министерства финансов Республики Беларусь от 28 апреля 2018 г. № 26 (зарегистрировано в Национальном реестре - № 8/33100 от 15.05.2018 г.) &lt;W21833100&gt;;</w:t>
      </w:r>
    </w:p>
    <w:p w:rsidR="00032ADA" w:rsidRDefault="00032ADA">
      <w:pPr>
        <w:pStyle w:val="changeadd"/>
      </w:pPr>
      <w:r>
        <w:t>Постановление Министерства финансов Республики Беларусь от 12 августа 2019 г. № 43 (зарегистрировано в Национальном реестре - № 8/34510 от 28.08.2019 г.) &lt;W21934510&gt;</w:t>
      </w:r>
    </w:p>
    <w:p w:rsidR="00032ADA" w:rsidRDefault="00032ADA">
      <w:pPr>
        <w:pStyle w:val="newncpi"/>
      </w:pPr>
      <w:r>
        <w:t> </w:t>
      </w:r>
    </w:p>
    <w:p w:rsidR="00032ADA" w:rsidRDefault="00032ADA">
      <w:pPr>
        <w:pStyle w:val="newncpi"/>
      </w:pPr>
      <w:r>
        <w:t>На основании абзаца первого подпункта 69.1.6 пункта 69, пункта 71 Положения о страховой деятельности в Республике Беларусь, утвержденного Указом Президента Республики Беларусь от 25 августа 2006 г. № 530, и пункта 10 Положения о Министерстве финансов Республики Беларусь, утвержденного постановлением Совета Министров Республики Беларусь от 31 октября 2001 г. № 1585, Министерство финансов Республики Беларусь ПОСТАНОВЛЯЕТ:</w:t>
      </w:r>
    </w:p>
    <w:p w:rsidR="00032ADA" w:rsidRDefault="00032ADA">
      <w:pPr>
        <w:pStyle w:val="point"/>
      </w:pPr>
      <w:r>
        <w:t>1. Утвердить Инструкцию о порядке назначения, осуществления и прекращения деятельности временной администрации по управлению страховой организацией (прилагается).</w:t>
      </w:r>
    </w:p>
    <w:p w:rsidR="00032ADA" w:rsidRDefault="00032ADA">
      <w:pPr>
        <w:pStyle w:val="point"/>
      </w:pPr>
      <w:r>
        <w:t>2. Настоящее постановление вступает в силу после его официального опубликования.</w:t>
      </w:r>
    </w:p>
    <w:p w:rsidR="00032ADA" w:rsidRDefault="00032ADA">
      <w:pPr>
        <w:pStyle w:val="newncpi"/>
      </w:pPr>
      <w:r>
        <w:t> </w:t>
      </w:r>
    </w:p>
    <w:tbl>
      <w:tblPr>
        <w:tblW w:w="5000" w:type="pct"/>
        <w:tblCellMar>
          <w:left w:w="0" w:type="dxa"/>
          <w:right w:w="0" w:type="dxa"/>
        </w:tblCellMar>
        <w:tblLook w:val="04A0" w:firstRow="1" w:lastRow="0" w:firstColumn="1" w:lastColumn="0" w:noHBand="0" w:noVBand="1"/>
      </w:tblPr>
      <w:tblGrid>
        <w:gridCol w:w="4693"/>
        <w:gridCol w:w="4693"/>
      </w:tblGrid>
      <w:tr w:rsidR="00032ADA">
        <w:tc>
          <w:tcPr>
            <w:tcW w:w="2500" w:type="pct"/>
            <w:tcMar>
              <w:top w:w="0" w:type="dxa"/>
              <w:left w:w="6" w:type="dxa"/>
              <w:bottom w:w="0" w:type="dxa"/>
              <w:right w:w="6" w:type="dxa"/>
            </w:tcMar>
            <w:vAlign w:val="bottom"/>
            <w:hideMark/>
          </w:tcPr>
          <w:p w:rsidR="00032ADA" w:rsidRDefault="00032ADA">
            <w:pPr>
              <w:pStyle w:val="newncpi0"/>
              <w:jc w:val="left"/>
            </w:pPr>
            <w:r>
              <w:rPr>
                <w:rStyle w:val="post"/>
              </w:rPr>
              <w:t>Первый заместитель Министра</w:t>
            </w:r>
          </w:p>
        </w:tc>
        <w:tc>
          <w:tcPr>
            <w:tcW w:w="2500" w:type="pct"/>
            <w:tcMar>
              <w:top w:w="0" w:type="dxa"/>
              <w:left w:w="6" w:type="dxa"/>
              <w:bottom w:w="0" w:type="dxa"/>
              <w:right w:w="6" w:type="dxa"/>
            </w:tcMar>
            <w:vAlign w:val="bottom"/>
            <w:hideMark/>
          </w:tcPr>
          <w:p w:rsidR="00032ADA" w:rsidRDefault="00032ADA">
            <w:pPr>
              <w:pStyle w:val="newncpi0"/>
              <w:jc w:val="right"/>
            </w:pPr>
            <w:r>
              <w:rPr>
                <w:rStyle w:val="pers"/>
              </w:rPr>
              <w:t>В.В.Амарин</w:t>
            </w:r>
          </w:p>
        </w:tc>
      </w:tr>
    </w:tbl>
    <w:p w:rsidR="00032ADA" w:rsidRDefault="00032ADA">
      <w:pPr>
        <w:pStyle w:val="newncpi"/>
      </w:pPr>
      <w:r>
        <w:t> </w:t>
      </w:r>
    </w:p>
    <w:tbl>
      <w:tblPr>
        <w:tblW w:w="5000" w:type="pct"/>
        <w:tblCellMar>
          <w:left w:w="0" w:type="dxa"/>
          <w:right w:w="0" w:type="dxa"/>
        </w:tblCellMar>
        <w:tblLook w:val="04A0" w:firstRow="1" w:lastRow="0" w:firstColumn="1" w:lastColumn="0" w:noHBand="0" w:noVBand="1"/>
      </w:tblPr>
      <w:tblGrid>
        <w:gridCol w:w="7039"/>
        <w:gridCol w:w="2347"/>
      </w:tblGrid>
      <w:tr w:rsidR="00032ADA">
        <w:tc>
          <w:tcPr>
            <w:tcW w:w="3750" w:type="pct"/>
            <w:tcMar>
              <w:top w:w="0" w:type="dxa"/>
              <w:left w:w="6" w:type="dxa"/>
              <w:bottom w:w="0" w:type="dxa"/>
              <w:right w:w="6" w:type="dxa"/>
            </w:tcMar>
            <w:hideMark/>
          </w:tcPr>
          <w:p w:rsidR="00032ADA" w:rsidRDefault="00032ADA">
            <w:pPr>
              <w:pStyle w:val="newncpi"/>
            </w:pPr>
            <w:r>
              <w:t> </w:t>
            </w:r>
          </w:p>
        </w:tc>
        <w:tc>
          <w:tcPr>
            <w:tcW w:w="1250" w:type="pct"/>
            <w:tcMar>
              <w:top w:w="0" w:type="dxa"/>
              <w:left w:w="6" w:type="dxa"/>
              <w:bottom w:w="0" w:type="dxa"/>
              <w:right w:w="6" w:type="dxa"/>
            </w:tcMar>
            <w:hideMark/>
          </w:tcPr>
          <w:p w:rsidR="00032ADA" w:rsidRDefault="00032ADA">
            <w:pPr>
              <w:pStyle w:val="capu1"/>
            </w:pPr>
            <w:r>
              <w:t>УТВЕРЖДЕНО</w:t>
            </w:r>
          </w:p>
          <w:p w:rsidR="00032ADA" w:rsidRDefault="00032ADA">
            <w:pPr>
              <w:pStyle w:val="cap1"/>
            </w:pPr>
            <w:r>
              <w:t xml:space="preserve">Постановление </w:t>
            </w:r>
            <w:r>
              <w:br/>
              <w:t xml:space="preserve">Министерства финансов </w:t>
            </w:r>
            <w:r>
              <w:br/>
              <w:t>Республики Беларусь</w:t>
            </w:r>
          </w:p>
          <w:p w:rsidR="00032ADA" w:rsidRDefault="00032ADA">
            <w:pPr>
              <w:pStyle w:val="cap1"/>
            </w:pPr>
            <w:r>
              <w:t>20.06.2014 № 36</w:t>
            </w:r>
          </w:p>
        </w:tc>
      </w:tr>
    </w:tbl>
    <w:p w:rsidR="00032ADA" w:rsidRDefault="00032ADA">
      <w:pPr>
        <w:pStyle w:val="titleu"/>
      </w:pPr>
      <w:r>
        <w:t>ИНСТРУКЦИЯ</w:t>
      </w:r>
      <w:r>
        <w:br/>
        <w:t>о порядке назначения, осуществления и прекращения деятельности временной администрации по управлению страховой организацией</w:t>
      </w:r>
    </w:p>
    <w:p w:rsidR="00032ADA" w:rsidRDefault="00032ADA">
      <w:pPr>
        <w:pStyle w:val="chapter"/>
      </w:pPr>
      <w:r>
        <w:t>ГЛАВА 1</w:t>
      </w:r>
      <w:r>
        <w:br/>
        <w:t>ОБЩИЕ ПОЛОЖЕНИЯ</w:t>
      </w:r>
    </w:p>
    <w:p w:rsidR="00032ADA" w:rsidRDefault="00032ADA">
      <w:pPr>
        <w:pStyle w:val="point"/>
      </w:pPr>
      <w:r>
        <w:t>1. Настоящая Инструкция устанавливает порядок назначения, осуществления и прекращения деятельности временной администрации по управлению страховой организацией (далее – временная администрация).</w:t>
      </w:r>
    </w:p>
    <w:p w:rsidR="00032ADA" w:rsidRDefault="00032ADA">
      <w:pPr>
        <w:pStyle w:val="point"/>
      </w:pPr>
      <w:r>
        <w:t>2. Временная администрация назначается Министерством финансов в целях стабилизации финансового положения страховой организации и устранения нарушений, указанных в вынесенном в установленном порядке страховой организации требовании (предписании) об устранении нарушений, которые могут повлечь за собой приостановление действия специального разрешения (лицензии) на осуществление страховой деятельности.</w:t>
      </w:r>
    </w:p>
    <w:p w:rsidR="00032ADA" w:rsidRDefault="00032ADA">
      <w:pPr>
        <w:pStyle w:val="newncpi"/>
      </w:pPr>
      <w:r>
        <w:lastRenderedPageBreak/>
        <w:t>Временная администрация осуществляет свою деятельность в порядке, установленном Положением о страховой деятельности в Республике Беларусь и настоящей Инструкцией.</w:t>
      </w:r>
    </w:p>
    <w:p w:rsidR="00032ADA" w:rsidRDefault="00032ADA">
      <w:pPr>
        <w:pStyle w:val="chapter"/>
      </w:pPr>
      <w:r>
        <w:t>ГЛАВА 2</w:t>
      </w:r>
      <w:r>
        <w:br/>
        <w:t>ПОРЯДОК НАЗНАЧЕНИЯ ВРЕМЕННОЙ АДМИНИСТРАЦИИ</w:t>
      </w:r>
    </w:p>
    <w:p w:rsidR="00032ADA" w:rsidRDefault="00032ADA">
      <w:pPr>
        <w:pStyle w:val="point"/>
      </w:pPr>
      <w:r>
        <w:t>3. Министерство финансов вправе принять решение о назначении временной администрации в случаях, указанных в подпункте 69.1.6 пункта 69 Положения о страховой деятельности в Республике Беларусь.</w:t>
      </w:r>
    </w:p>
    <w:p w:rsidR="00032ADA" w:rsidRDefault="00032ADA">
      <w:pPr>
        <w:pStyle w:val="point"/>
      </w:pPr>
      <w:r>
        <w:t>4. Решение о назначении временной администрации и ее руководителя принимается Министерством финансов и оформляется приказом.</w:t>
      </w:r>
    </w:p>
    <w:p w:rsidR="00032ADA" w:rsidRDefault="00032ADA">
      <w:pPr>
        <w:pStyle w:val="point"/>
      </w:pPr>
      <w:r>
        <w:t>5. Приказ Министерства финансов о назначении временной администрации и ее руководителя помимо сведений, указанных в части третьей пункта 72 Положения о страховой деятельности в Республике Беларусь, должен содержать фамилию, собственное имя, отчество (если таковое имеется) руководителя временной администрации, регистрационный номер специального аттестата руководителя временной администрации по управлению страховой организацией, выданного Министерством финансов.</w:t>
      </w:r>
    </w:p>
    <w:p w:rsidR="00032ADA" w:rsidRDefault="00032ADA">
      <w:pPr>
        <w:pStyle w:val="point"/>
      </w:pPr>
      <w:r>
        <w:t>6. Министерство финансов в течение семи дней доводит до сведения страховой организации, в которой назначается временная администрация, решение о назначении временной администрации с приложением копии соответствующего приказа Министерства финансов.</w:t>
      </w:r>
    </w:p>
    <w:p w:rsidR="00032ADA" w:rsidRDefault="00032ADA">
      <w:pPr>
        <w:pStyle w:val="point"/>
      </w:pPr>
      <w:r>
        <w:t>7. В состав временной администрации входят руководитель временной администрации и члены временной администрации в количестве не менее двух человек.</w:t>
      </w:r>
    </w:p>
    <w:p w:rsidR="00032ADA" w:rsidRDefault="00032ADA">
      <w:pPr>
        <w:pStyle w:val="point"/>
      </w:pPr>
      <w:r>
        <w:t>8. Руководитель временной администрации в течение семи дней со дня принятия решения, указанного в пункте 4 настоящей Инструкции, назначает членов временной администрации и в течение семи дней письменно информирует Министерство финансов о лицах, назначенных членами временной администрации.</w:t>
      </w:r>
    </w:p>
    <w:p w:rsidR="00032ADA" w:rsidRDefault="00032ADA">
      <w:pPr>
        <w:pStyle w:val="point"/>
      </w:pPr>
      <w:r>
        <w:t>9. Назначение членов временной администрации и распределение обязанностей между ними оформляется распоряжением руководителя временной администрации.</w:t>
      </w:r>
    </w:p>
    <w:p w:rsidR="00032ADA" w:rsidRDefault="00032ADA">
      <w:pPr>
        <w:pStyle w:val="point"/>
      </w:pPr>
      <w:r>
        <w:t>10. В случае неисполнения или ненадлежащего исполнения руководителем временной администрации своих обязанностей Министерство финансов вправе в соответствии с частью третьей пункта 75 Положения о страховой деятельности в Республике Беларусь принять решение об отстранении его от исполнения обязанностей руководителя временной администрации.</w:t>
      </w:r>
    </w:p>
    <w:p w:rsidR="00032ADA" w:rsidRDefault="00032ADA">
      <w:pPr>
        <w:pStyle w:val="point"/>
      </w:pPr>
      <w:r>
        <w:t>11. Решение об отстранении руководителя временной администрации от исполнения обязанностей оформляется приказом Министерства финансов.</w:t>
      </w:r>
    </w:p>
    <w:p w:rsidR="00032ADA" w:rsidRDefault="00032ADA">
      <w:pPr>
        <w:pStyle w:val="point"/>
      </w:pPr>
      <w:r>
        <w:t>12. В случае неисполнения или ненадлежащего исполнения членами временной администрации своих обязанностей руководитель временной администрации вправе отстранить их от исполнения обязанностей. Отстранение членов временной администрации от исполнения своих обязанностей оформляется распоряжением руководителя временной администрации.</w:t>
      </w:r>
    </w:p>
    <w:p w:rsidR="00032ADA" w:rsidRDefault="00032ADA">
      <w:pPr>
        <w:pStyle w:val="point"/>
      </w:pPr>
      <w:r>
        <w:t>13. Руководитель временной администрации в течение семи дней со дня принятия решения об отстранении членов временной администрации от исполнения своих обязанностей письменно информирует Министерство финансов о принятом решении и причинах его принятия.</w:t>
      </w:r>
    </w:p>
    <w:p w:rsidR="00032ADA" w:rsidRDefault="00032ADA">
      <w:pPr>
        <w:pStyle w:val="point"/>
      </w:pPr>
      <w:r>
        <w:t>14. Временная администрация в период своей деятельности пользуется служебными помещениями, документацией, а также материальными и техническими средствами страховой организации в порядке и на условиях, установленных для руководителя страховой организации.</w:t>
      </w:r>
    </w:p>
    <w:p w:rsidR="00032ADA" w:rsidRDefault="00032ADA">
      <w:pPr>
        <w:pStyle w:val="chapter"/>
      </w:pPr>
      <w:r>
        <w:lastRenderedPageBreak/>
        <w:t>ГЛАВА 3</w:t>
      </w:r>
      <w:r>
        <w:br/>
        <w:t>ПОРЯДОК ОСУЩЕСТВЛЕНИЯ ДЕЯТЕЛЬНОСТИ ВРЕМЕННОЙ АДМИНИСТРАЦИИ</w:t>
      </w:r>
    </w:p>
    <w:p w:rsidR="00032ADA" w:rsidRDefault="00032ADA">
      <w:pPr>
        <w:pStyle w:val="point"/>
      </w:pPr>
      <w:r>
        <w:t>15. Временная администрация приступает к работе с даты начала деятельности временной администрации, определенной в решении, указанном в пункте 4 настоящей Инструкции.</w:t>
      </w:r>
    </w:p>
    <w:p w:rsidR="00032ADA" w:rsidRDefault="00032ADA">
      <w:pPr>
        <w:pStyle w:val="newncpi"/>
      </w:pPr>
      <w:r>
        <w:t>Представитель Министерства финансов представляет руководителя временной администрации руководителю и работникам страховой организации.</w:t>
      </w:r>
    </w:p>
    <w:p w:rsidR="00032ADA" w:rsidRDefault="00032ADA">
      <w:pPr>
        <w:pStyle w:val="point"/>
      </w:pPr>
      <w:r>
        <w:t>16. Исполнительные органы страховой организации в случае приостановления их полномочий не позднее дня, следующего за днем назначения временной администрации, обязаны передать ей печати (при их наличии) и штампы страховой организации, а в сроки, согласованные с временной администрацией, – бухгалтерскую и иную документацию, материальные и иные ценности страховой организации.</w:t>
      </w:r>
    </w:p>
    <w:p w:rsidR="00032ADA" w:rsidRDefault="00032ADA">
      <w:pPr>
        <w:pStyle w:val="point"/>
      </w:pPr>
      <w:r>
        <w:t>17. В случае приостановления полномочий исполнительных органов страховой организации временная администрация с участием руководителя страховой организации и главного бухгалтера страховой организации проводит инвентаризацию активов и обязательств страховой организации в порядке, установленном законодательством. При этом инвентаризация должна быть проведена в сроки, определенные распоряжением руководителя временной администрации, но не позднее пятнадцати рабочих дней со дня начала работы временной администрации.</w:t>
      </w:r>
    </w:p>
    <w:p w:rsidR="00032ADA" w:rsidRDefault="00032ADA">
      <w:pPr>
        <w:pStyle w:val="point"/>
      </w:pPr>
      <w:r>
        <w:t>18. При приостановлении в период деятельности временной администрации полномочий исполнительных органов страховой организации в соответствии с частью первой пункта 80 Положения о страховой деятельности в Республике Беларусь:</w:t>
      </w:r>
    </w:p>
    <w:p w:rsidR="00032ADA" w:rsidRDefault="00032ADA">
      <w:pPr>
        <w:pStyle w:val="newncpi"/>
      </w:pPr>
      <w:r>
        <w:t>исполнительные органы страховой организации не вправе принимать решения по вопросам, отнесенным к их компетенции учредительными документами страховой организации;</w:t>
      </w:r>
    </w:p>
    <w:p w:rsidR="00032ADA" w:rsidRDefault="00032ADA">
      <w:pPr>
        <w:pStyle w:val="newncpi"/>
      </w:pPr>
      <w:r>
        <w:t>решения иных органов страховой организации вступают в силу после их согласования с временной администрацией.</w:t>
      </w:r>
    </w:p>
    <w:p w:rsidR="00032ADA" w:rsidRDefault="00032ADA">
      <w:pPr>
        <w:pStyle w:val="point"/>
      </w:pPr>
      <w:r>
        <w:t>19. Временная администрация проводит свои заседания по мере необходимости, но не реже одного раза в месяц.</w:t>
      </w:r>
    </w:p>
    <w:p w:rsidR="00032ADA" w:rsidRDefault="00032ADA">
      <w:pPr>
        <w:pStyle w:val="point"/>
      </w:pPr>
      <w:r>
        <w:t>20. Заседания временной администрации назначаются и проводятся ее руководителем, а в случае его отсутствия – членом временной администрации, исполняющим его обязанности, в целях принятия решений временной администрацией.</w:t>
      </w:r>
    </w:p>
    <w:p w:rsidR="00032ADA" w:rsidRDefault="00032ADA">
      <w:pPr>
        <w:pStyle w:val="newncpi"/>
      </w:pPr>
      <w:r>
        <w:t>Заседания временной администрации правомочны при условии участия в них не менее 70 процентов от численного состава членов временной администрации.</w:t>
      </w:r>
    </w:p>
    <w:p w:rsidR="00032ADA" w:rsidRDefault="00032ADA">
      <w:pPr>
        <w:pStyle w:val="newncpi"/>
      </w:pPr>
      <w:r>
        <w:t>Решения временной администрации принимаются простым большинством голосов присутствующих на ее заседании членов временной администрации и оформляются протоколом. В случае равенства голосов принимается решение, за которое проголосовал руководитель временной администрации. Протокол заседания временной администрации подписывается руководителем временной администрации (членом временной администрации, исполняющим его обязанности) не позднее трех рабочих дней со дня проведения заседания.</w:t>
      </w:r>
    </w:p>
    <w:p w:rsidR="00032ADA" w:rsidRDefault="00032ADA">
      <w:pPr>
        <w:pStyle w:val="newncpi"/>
      </w:pPr>
      <w:r>
        <w:t>Принятие решений временной администрацией и согласование сделок с временной администрацией осуществляются по согласованию с Министерством финансов.</w:t>
      </w:r>
    </w:p>
    <w:p w:rsidR="00032ADA" w:rsidRDefault="00032ADA">
      <w:pPr>
        <w:pStyle w:val="point"/>
      </w:pPr>
      <w:r>
        <w:t>21. Расходы, связанные с деятельностью временной администрации, включая оплату труда руководителя временной администрации и ее членов, производятся за счет средств страховой организации.</w:t>
      </w:r>
    </w:p>
    <w:p w:rsidR="00032ADA" w:rsidRDefault="00032ADA">
      <w:pPr>
        <w:pStyle w:val="newncpi"/>
      </w:pPr>
      <w:r>
        <w:t>Составленная временной администрацией смета расходов утверждается Министерством финансов и в течение семи дней доводится до сведения заинтересованных.</w:t>
      </w:r>
    </w:p>
    <w:p w:rsidR="00032ADA" w:rsidRDefault="00032ADA">
      <w:pPr>
        <w:pStyle w:val="point"/>
      </w:pPr>
      <w:r>
        <w:t xml:space="preserve">22. Решение о продлении срока полномочий временной администрации принимается Министерством финансов в случаях и на срок, определенные частью третьей пункта 82 </w:t>
      </w:r>
      <w:r>
        <w:lastRenderedPageBreak/>
        <w:t>Положения о страховой деятельности в Республике Беларусь, в том числе на основании отчета о деятельности временной администрации, подписанного ее руководителем.</w:t>
      </w:r>
    </w:p>
    <w:p w:rsidR="00032ADA" w:rsidRDefault="00032ADA">
      <w:pPr>
        <w:pStyle w:val="point"/>
      </w:pPr>
      <w:r>
        <w:t>23. Временная администрация представляет в Министерство финансов отчет о своей работе ежемесячно до пятнадцатого числа месяца, следующего за отчетным.</w:t>
      </w:r>
    </w:p>
    <w:p w:rsidR="00032ADA" w:rsidRDefault="00032ADA">
      <w:pPr>
        <w:pStyle w:val="newncpi"/>
      </w:pPr>
      <w:r>
        <w:t>Отчет за весь период деятельности временная администрация представляет в течение десяти рабочих дней со дня прекращения ее деятельности.</w:t>
      </w:r>
    </w:p>
    <w:p w:rsidR="00032ADA" w:rsidRDefault="00032ADA">
      <w:pPr>
        <w:pStyle w:val="newncpi"/>
      </w:pPr>
      <w:r>
        <w:t>Отчеты временной администрации подписываются ее руководителем.</w:t>
      </w:r>
    </w:p>
    <w:p w:rsidR="00032ADA" w:rsidRDefault="00032ADA">
      <w:pPr>
        <w:pStyle w:val="point"/>
      </w:pPr>
      <w:r>
        <w:t>24. Ежемесячный отчет временной администрации должен содержать:</w:t>
      </w:r>
    </w:p>
    <w:p w:rsidR="00032ADA" w:rsidRDefault="00032ADA">
      <w:pPr>
        <w:pStyle w:val="newncpi"/>
      </w:pPr>
      <w:r>
        <w:t>справку о совершенных с согласия временной администрации сделках страховой организации в отчетном периоде (при ограничении полномочий исполнительных органов страховой организации);</w:t>
      </w:r>
    </w:p>
    <w:p w:rsidR="00032ADA" w:rsidRDefault="00032ADA">
      <w:pPr>
        <w:pStyle w:val="newncpi"/>
      </w:pPr>
      <w:r>
        <w:t>справку о совершенных в отчетном периоде временной администрацией с согласия собственника имущества, совета директоров (наблюдательного совета), общего собрания участников страховой организации (далее – органы управления страховой организации) сделках от имени страховой организации (при приостановлении полномочий исполнительных органов страховой организации);</w:t>
      </w:r>
    </w:p>
    <w:p w:rsidR="00032ADA" w:rsidRDefault="00032ADA">
      <w:pPr>
        <w:pStyle w:val="newncpi"/>
      </w:pPr>
      <w:r>
        <w:t>справку о проведенных расчетах с кредиторами страховой организации и о возможности погашения оставшейся части просроченной кредиторской задолженности (при ее наличии);</w:t>
      </w:r>
    </w:p>
    <w:p w:rsidR="00032ADA" w:rsidRDefault="00032ADA">
      <w:pPr>
        <w:pStyle w:val="newncpi"/>
      </w:pPr>
      <w:r>
        <w:t>справку о проведенном мониторинге осуществления инвестиций посредством вложения средств страховых резервов и их размещения;</w:t>
      </w:r>
    </w:p>
    <w:p w:rsidR="00032ADA" w:rsidRDefault="00032ADA">
      <w:pPr>
        <w:pStyle w:val="newncpi"/>
      </w:pPr>
      <w:r>
        <w:t>справку о соблюдении нормативов, включая нормативы безопасного функционирования для страховых организаций;</w:t>
      </w:r>
    </w:p>
    <w:p w:rsidR="00032ADA" w:rsidRDefault="00032ADA">
      <w:pPr>
        <w:pStyle w:val="newncpi"/>
      </w:pPr>
      <w:r>
        <w:t>сведения о выполнении мероприятий плана оздоровления финансового положения страховой организации, предусматривающего мероприятия по улучшению ее финансового положения и поддержанию платежеспособности, проведенных за отчетный период;</w:t>
      </w:r>
    </w:p>
    <w:p w:rsidR="00032ADA" w:rsidRDefault="00032ADA">
      <w:pPr>
        <w:pStyle w:val="newncpi"/>
      </w:pPr>
      <w:r>
        <w:t>справку об осуществлении контроля за распоряжением и сохранностью имущества страховой организации;</w:t>
      </w:r>
    </w:p>
    <w:p w:rsidR="00032ADA" w:rsidRDefault="00032ADA">
      <w:pPr>
        <w:pStyle w:val="newncpi"/>
      </w:pPr>
      <w:r>
        <w:t>краткую пояснительную записку, в которой указываются сведения о наиболее крупных сделках страховой организации, совершенных в отчетном периоде, анализ эффективности мероприятий и сделок страховой организации, оценка финансового состояния страховой организации, сведения об изменениях структуры и численности персонала страховой организации и ее структурных подразделений;</w:t>
      </w:r>
    </w:p>
    <w:p w:rsidR="00032ADA" w:rsidRDefault="00032ADA">
      <w:pPr>
        <w:pStyle w:val="newncpi"/>
      </w:pPr>
      <w:r>
        <w:t>сведения об изменениях в составе временной администрации, о назначении и освобождении членов временной администрации;</w:t>
      </w:r>
    </w:p>
    <w:p w:rsidR="00032ADA" w:rsidRDefault="00032ADA">
      <w:pPr>
        <w:pStyle w:val="newncpi"/>
      </w:pPr>
      <w:r>
        <w:t>справку об исполнении сметы расходов временной администрации;</w:t>
      </w:r>
    </w:p>
    <w:p w:rsidR="00032ADA" w:rsidRDefault="00032ADA">
      <w:pPr>
        <w:pStyle w:val="newncpi"/>
      </w:pPr>
      <w:r>
        <w:t>сведения о случаях противодействия выполнению функций временной администрации (при их наличии).</w:t>
      </w:r>
    </w:p>
    <w:p w:rsidR="00032ADA" w:rsidRDefault="00032ADA">
      <w:pPr>
        <w:pStyle w:val="point"/>
      </w:pPr>
      <w:r>
        <w:t>25. Отчет за весь период деятельности временной администрации помимо сведений, указанных в пункте 24 настоящей Инструкции, должен содержать все данные, характеризующие изменения основных финансовых и экономических показателей деятельности страховой организации (размер собственного капитала, финансовый результат деятельности, структура активов и пассивов, размер страховых резервов, сведения о не исполненных в срок обязательствах страховой организации, соблюдении установленных законодательством нормативов ответственности по договорам добровольного страхования, (сострахования, перестрахования) иного, чем страхование жизни и другое) за весь период деятельности временной администрации, а также обоснованные выводы о результатах выполнения временной администрацией возложенных на нее функций.</w:t>
      </w:r>
    </w:p>
    <w:p w:rsidR="00032ADA" w:rsidRDefault="00032ADA">
      <w:pPr>
        <w:pStyle w:val="chapter"/>
      </w:pPr>
      <w:r>
        <w:t>ГЛАВА 4</w:t>
      </w:r>
      <w:r>
        <w:br/>
        <w:t>СОГЛАСОВАНИЕ СДЕЛОК СТРАХОВОЙ ОРГАНИЗАЦИИ</w:t>
      </w:r>
    </w:p>
    <w:p w:rsidR="00032ADA" w:rsidRDefault="00032ADA">
      <w:pPr>
        <w:pStyle w:val="point"/>
      </w:pPr>
      <w:r>
        <w:lastRenderedPageBreak/>
        <w:t>26. При ограничении полномочий исполнительных органов страховой организации согласование с временной администрацией сделок страховой организации осуществляется в соответствии с требованиями частей второй и третьей пункта 78 Положения о страховой деятельности в Республике Беларусь и пункта 20 настоящей Инструкции.</w:t>
      </w:r>
    </w:p>
    <w:p w:rsidR="00032ADA" w:rsidRDefault="00032ADA">
      <w:pPr>
        <w:pStyle w:val="newncpi"/>
      </w:pPr>
      <w:r>
        <w:t>В целях согласования с временной администрацией совершаемых от имени страховой организации сделок органы управления страховой организации представляют на рассмотрение временной администрации проекты договоров или иных документов, которыми оформляются сделки, совершаемые от имени страховой организации, а также документов, необходимых в соответствии с законодательством для заключения соответствующей сделки.</w:t>
      </w:r>
    </w:p>
    <w:p w:rsidR="00032ADA" w:rsidRDefault="00032ADA">
      <w:pPr>
        <w:pStyle w:val="point"/>
      </w:pPr>
      <w:r>
        <w:t>27. При приостановлении полномочий исполнительных органов страховой организации согласование с собственником имущества, советом директоров (наблюдательным советом), общим собранием участников страховой организации совершаемых временной администрацией от имени страховой организации сделок определяется временной администрацией в соответствии с требованиями части третьей пункта 79 Положения о страховой деятельности в Республике Беларусь и пункта 20 настоящей Инструкции.</w:t>
      </w:r>
    </w:p>
    <w:p w:rsidR="00032ADA" w:rsidRDefault="00032ADA">
      <w:pPr>
        <w:pStyle w:val="newncpi"/>
      </w:pPr>
      <w:r>
        <w:t>В целях согласования с органами управления страховой организации совершаемых от имени страховой организации сделок временная администрация представляет на рассмотрение органов управления страховой организации проекты договоров или иных документов, которыми оформляются сделки, совершаемые от имени страховой организации, а также документов, необходимых в соответствии с законодательством для заключения соответствующей сделки.</w:t>
      </w:r>
    </w:p>
    <w:p w:rsidR="00032ADA" w:rsidRDefault="00032ADA">
      <w:pPr>
        <w:pStyle w:val="chapter"/>
      </w:pPr>
      <w:r>
        <w:t>ГЛАВА 5</w:t>
      </w:r>
      <w:r>
        <w:br/>
        <w:t>ПОРЯДОК ПРЕКРАЩЕНИЯ ДЕЯТЕЛЬНОСТИ ВРЕМЕННОЙ АДМИНИСТРАЦИИ</w:t>
      </w:r>
    </w:p>
    <w:p w:rsidR="00032ADA" w:rsidRDefault="00032ADA">
      <w:pPr>
        <w:pStyle w:val="point"/>
      </w:pPr>
      <w:r>
        <w:t>28. Министерство финансов принимает решение о прекращении деятельности временной администрации в случае, предусмотренном частью первой пункта 82 Положения о страховой деятельности в Республике Беларусь.</w:t>
      </w:r>
    </w:p>
    <w:p w:rsidR="00032ADA" w:rsidRDefault="00032ADA">
      <w:pPr>
        <w:pStyle w:val="newncpi"/>
      </w:pPr>
      <w:r>
        <w:t>Решение о прекращении деятельности временной администрации оформляется приказом Министерства финансов.</w:t>
      </w:r>
    </w:p>
    <w:p w:rsidR="00032ADA" w:rsidRDefault="00032ADA">
      <w:pPr>
        <w:pStyle w:val="point"/>
      </w:pPr>
      <w:r>
        <w:t>29. Временная администрация должна передать руководителю страховой организации при восстановлении его полномочий ранее принятые печати (при их наличии) и штампы страховой организации в срок не позднее дня, следующего за днем прекращения деятельности временной администрации, а в сроки, согласованные с руководителем страховой организации, – бухгалтерскую и иную документацию, материальные и иные ценности страховой организации.</w:t>
      </w:r>
    </w:p>
    <w:p w:rsidR="00032ADA" w:rsidRDefault="00032ADA">
      <w:pPr>
        <w:pStyle w:val="newncpi"/>
      </w:pPr>
      <w:r>
        <w:t> </w:t>
      </w:r>
    </w:p>
    <w:p w:rsidR="000472C3" w:rsidRDefault="000472C3"/>
    <w:sectPr w:rsidR="000472C3" w:rsidSect="00032ADA">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7E5" w:rsidRDefault="00C877E5" w:rsidP="00032ADA">
      <w:pPr>
        <w:spacing w:after="0" w:line="240" w:lineRule="auto"/>
      </w:pPr>
      <w:r>
        <w:separator/>
      </w:r>
    </w:p>
  </w:endnote>
  <w:endnote w:type="continuationSeparator" w:id="0">
    <w:p w:rsidR="00C877E5" w:rsidRDefault="00C877E5" w:rsidP="0003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ADA" w:rsidRDefault="00032A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ADA" w:rsidRDefault="00032AD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30"/>
    </w:tblGrid>
    <w:tr w:rsidR="00032ADA" w:rsidTr="00032ADA">
      <w:tc>
        <w:tcPr>
          <w:tcW w:w="1800" w:type="dxa"/>
          <w:shd w:val="clear" w:color="auto" w:fill="auto"/>
          <w:vAlign w:val="center"/>
        </w:tcPr>
        <w:p w:rsidR="00032ADA" w:rsidRDefault="00032ADA">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032ADA" w:rsidRDefault="00032AD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32ADA" w:rsidRDefault="00032AD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23.10.2019</w:t>
          </w:r>
        </w:p>
        <w:p w:rsidR="00032ADA" w:rsidRPr="00032ADA" w:rsidRDefault="00032AD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32ADA" w:rsidRDefault="00032A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7E5" w:rsidRDefault="00C877E5" w:rsidP="00032ADA">
      <w:pPr>
        <w:spacing w:after="0" w:line="240" w:lineRule="auto"/>
      </w:pPr>
      <w:r>
        <w:separator/>
      </w:r>
    </w:p>
  </w:footnote>
  <w:footnote w:type="continuationSeparator" w:id="0">
    <w:p w:rsidR="00C877E5" w:rsidRDefault="00C877E5" w:rsidP="00032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ADA" w:rsidRDefault="00032ADA" w:rsidP="000A1434">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032ADA" w:rsidRDefault="00032AD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ADA" w:rsidRPr="00032ADA" w:rsidRDefault="00032ADA" w:rsidP="000A1434">
    <w:pPr>
      <w:pStyle w:val="a3"/>
      <w:framePr w:wrap="around" w:vAnchor="text" w:hAnchor="margin" w:xAlign="center" w:y="1"/>
      <w:rPr>
        <w:rStyle w:val="a7"/>
        <w:rFonts w:ascii="Times New Roman" w:hAnsi="Times New Roman" w:cs="Times New Roman"/>
        <w:sz w:val="24"/>
      </w:rPr>
    </w:pPr>
    <w:r w:rsidRPr="00032ADA">
      <w:rPr>
        <w:rStyle w:val="a7"/>
        <w:rFonts w:ascii="Times New Roman" w:hAnsi="Times New Roman" w:cs="Times New Roman"/>
        <w:sz w:val="24"/>
      </w:rPr>
      <w:fldChar w:fldCharType="begin"/>
    </w:r>
    <w:r w:rsidRPr="00032ADA">
      <w:rPr>
        <w:rStyle w:val="a7"/>
        <w:rFonts w:ascii="Times New Roman" w:hAnsi="Times New Roman" w:cs="Times New Roman"/>
        <w:sz w:val="24"/>
      </w:rPr>
      <w:instrText xml:space="preserve"> PAGE </w:instrText>
    </w:r>
    <w:r w:rsidRPr="00032ADA">
      <w:rPr>
        <w:rStyle w:val="a7"/>
        <w:rFonts w:ascii="Times New Roman" w:hAnsi="Times New Roman" w:cs="Times New Roman"/>
        <w:sz w:val="24"/>
      </w:rPr>
      <w:fldChar w:fldCharType="separate"/>
    </w:r>
    <w:r w:rsidRPr="00032ADA">
      <w:rPr>
        <w:rStyle w:val="a7"/>
        <w:rFonts w:ascii="Times New Roman" w:hAnsi="Times New Roman" w:cs="Times New Roman"/>
        <w:noProof/>
        <w:sz w:val="24"/>
      </w:rPr>
      <w:t>5</w:t>
    </w:r>
    <w:r w:rsidRPr="00032ADA">
      <w:rPr>
        <w:rStyle w:val="a7"/>
        <w:rFonts w:ascii="Times New Roman" w:hAnsi="Times New Roman" w:cs="Times New Roman"/>
        <w:sz w:val="24"/>
      </w:rPr>
      <w:fldChar w:fldCharType="end"/>
    </w:r>
  </w:p>
  <w:p w:rsidR="00032ADA" w:rsidRPr="00032ADA" w:rsidRDefault="00032ADA">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ADA" w:rsidRDefault="00032A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DA"/>
    <w:rsid w:val="00032ADA"/>
    <w:rsid w:val="000472C3"/>
    <w:rsid w:val="005D4193"/>
    <w:rsid w:val="00C87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A62BFA-9351-4EF7-967D-B780755B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32AD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32AD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032AD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032AD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032AD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32ADA"/>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032AD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32AD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32AD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32AD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32ADA"/>
    <w:rPr>
      <w:rFonts w:ascii="Times New Roman" w:hAnsi="Times New Roman" w:cs="Times New Roman" w:hint="default"/>
      <w:caps/>
    </w:rPr>
  </w:style>
  <w:style w:type="character" w:customStyle="1" w:styleId="promulgator">
    <w:name w:val="promulgator"/>
    <w:basedOn w:val="a0"/>
    <w:rsid w:val="00032ADA"/>
    <w:rPr>
      <w:rFonts w:ascii="Times New Roman" w:hAnsi="Times New Roman" w:cs="Times New Roman" w:hint="default"/>
      <w:caps/>
    </w:rPr>
  </w:style>
  <w:style w:type="character" w:customStyle="1" w:styleId="datepr">
    <w:name w:val="datepr"/>
    <w:basedOn w:val="a0"/>
    <w:rsid w:val="00032ADA"/>
    <w:rPr>
      <w:rFonts w:ascii="Times New Roman" w:hAnsi="Times New Roman" w:cs="Times New Roman" w:hint="default"/>
    </w:rPr>
  </w:style>
  <w:style w:type="character" w:customStyle="1" w:styleId="number">
    <w:name w:val="number"/>
    <w:basedOn w:val="a0"/>
    <w:rsid w:val="00032ADA"/>
    <w:rPr>
      <w:rFonts w:ascii="Times New Roman" w:hAnsi="Times New Roman" w:cs="Times New Roman" w:hint="default"/>
    </w:rPr>
  </w:style>
  <w:style w:type="character" w:customStyle="1" w:styleId="post">
    <w:name w:val="post"/>
    <w:basedOn w:val="a0"/>
    <w:rsid w:val="00032ADA"/>
    <w:rPr>
      <w:rFonts w:ascii="Times New Roman" w:hAnsi="Times New Roman" w:cs="Times New Roman" w:hint="default"/>
      <w:b/>
      <w:bCs/>
      <w:sz w:val="22"/>
      <w:szCs w:val="22"/>
    </w:rPr>
  </w:style>
  <w:style w:type="character" w:customStyle="1" w:styleId="pers">
    <w:name w:val="pers"/>
    <w:basedOn w:val="a0"/>
    <w:rsid w:val="00032ADA"/>
    <w:rPr>
      <w:rFonts w:ascii="Times New Roman" w:hAnsi="Times New Roman" w:cs="Times New Roman" w:hint="default"/>
      <w:b/>
      <w:bCs/>
      <w:sz w:val="22"/>
      <w:szCs w:val="22"/>
    </w:rPr>
  </w:style>
  <w:style w:type="paragraph" w:styleId="a3">
    <w:name w:val="header"/>
    <w:basedOn w:val="a"/>
    <w:link w:val="a4"/>
    <w:uiPriority w:val="99"/>
    <w:unhideWhenUsed/>
    <w:rsid w:val="00032A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2ADA"/>
  </w:style>
  <w:style w:type="paragraph" w:styleId="a5">
    <w:name w:val="footer"/>
    <w:basedOn w:val="a"/>
    <w:link w:val="a6"/>
    <w:uiPriority w:val="99"/>
    <w:unhideWhenUsed/>
    <w:rsid w:val="00032A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2ADA"/>
  </w:style>
  <w:style w:type="character" w:styleId="a7">
    <w:name w:val="page number"/>
    <w:basedOn w:val="a0"/>
    <w:uiPriority w:val="99"/>
    <w:semiHidden/>
    <w:unhideWhenUsed/>
    <w:rsid w:val="00032ADA"/>
  </w:style>
  <w:style w:type="table" w:styleId="a8">
    <w:name w:val="Table Grid"/>
    <w:basedOn w:val="a1"/>
    <w:uiPriority w:val="39"/>
    <w:rsid w:val="0003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1684</Words>
  <Characters>12869</Characters>
  <Application>Microsoft Office Word</Application>
  <DocSecurity>0</DocSecurity>
  <Lines>238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РБ</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Давидюк Ольга Владимировна</dc:creator>
  <cp:keywords/>
  <dc:description/>
  <cp:lastModifiedBy>Давидюк Ольга Владимировна</cp:lastModifiedBy>
  <cp:revision>1</cp:revision>
  <dcterms:created xsi:type="dcterms:W3CDTF">2019-10-23T13:14:00Z</dcterms:created>
  <dcterms:modified xsi:type="dcterms:W3CDTF">2019-10-23T13:14:00Z</dcterms:modified>
</cp:coreProperties>
</file>