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5F" w:rsidRPr="00B94D2F" w:rsidRDefault="002A305F" w:rsidP="002A305F">
      <w:pPr>
        <w:spacing w:after="0"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4D2F">
        <w:rPr>
          <w:rFonts w:ascii="Times New Roman" w:hAnsi="Times New Roman" w:cs="Times New Roman"/>
          <w:b/>
          <w:sz w:val="30"/>
          <w:szCs w:val="30"/>
        </w:rPr>
        <w:t xml:space="preserve">ПРОТОКОЛ </w:t>
      </w:r>
    </w:p>
    <w:p w:rsidR="002A305F" w:rsidRPr="00B94D2F" w:rsidRDefault="002A305F" w:rsidP="002A305F">
      <w:pPr>
        <w:spacing w:after="0"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4D2F">
        <w:rPr>
          <w:rFonts w:ascii="Times New Roman" w:hAnsi="Times New Roman" w:cs="Times New Roman"/>
          <w:b/>
          <w:sz w:val="30"/>
          <w:szCs w:val="30"/>
        </w:rPr>
        <w:t xml:space="preserve">организационного заседания Совета председателей верховных (высших) судов государств – участников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B94D2F">
        <w:rPr>
          <w:rFonts w:ascii="Times New Roman" w:hAnsi="Times New Roman" w:cs="Times New Roman"/>
          <w:b/>
          <w:sz w:val="30"/>
          <w:szCs w:val="30"/>
        </w:rPr>
        <w:t>Содружества Независимых Государств</w:t>
      </w:r>
    </w:p>
    <w:p w:rsidR="002A305F" w:rsidRDefault="002A305F" w:rsidP="002A305F">
      <w:pPr>
        <w:spacing w:after="0"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305F" w:rsidRPr="00B94D2F" w:rsidRDefault="002A305F" w:rsidP="002A305F">
      <w:pPr>
        <w:spacing w:after="0" w:line="3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4D2F">
        <w:rPr>
          <w:rFonts w:ascii="Times New Roman" w:hAnsi="Times New Roman" w:cs="Times New Roman"/>
          <w:b/>
          <w:sz w:val="30"/>
          <w:szCs w:val="30"/>
        </w:rPr>
        <w:t>20 февраля 2023 года</w:t>
      </w: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  <w:t>г. Минск</w:t>
      </w:r>
    </w:p>
    <w:p w:rsidR="002A305F" w:rsidRPr="00B94D2F" w:rsidRDefault="002A305F" w:rsidP="002A305F">
      <w:pPr>
        <w:spacing w:after="0" w:line="3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  <w:t>Исполнительный комитет СНГ</w:t>
      </w:r>
    </w:p>
    <w:p w:rsidR="002A305F" w:rsidRPr="00B94D2F" w:rsidRDefault="002A305F" w:rsidP="002A305F">
      <w:pPr>
        <w:spacing w:after="0" w:line="3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</w:r>
      <w:r w:rsidRPr="00B94D2F">
        <w:rPr>
          <w:rFonts w:ascii="Times New Roman" w:hAnsi="Times New Roman" w:cs="Times New Roman"/>
          <w:b/>
          <w:sz w:val="30"/>
          <w:szCs w:val="30"/>
        </w:rPr>
        <w:tab/>
        <w:t>(в режиме видеоконференции)</w:t>
      </w:r>
    </w:p>
    <w:p w:rsidR="002A305F" w:rsidRDefault="002A305F" w:rsidP="002A305F">
      <w:pPr>
        <w:spacing w:after="0" w:line="32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 февраля </w:t>
      </w:r>
      <w:r w:rsidRPr="00A90D4D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3 </w:t>
      </w:r>
      <w:r w:rsidRPr="00A90D4D">
        <w:rPr>
          <w:rFonts w:ascii="Times New Roman" w:hAnsi="Times New Roman" w:cs="Times New Roman" w:hint="cs"/>
          <w:sz w:val="30"/>
          <w:szCs w:val="30"/>
        </w:rPr>
        <w:t>года</w:t>
      </w:r>
      <w:r w:rsidRPr="00A90D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Исполнительном комитете СНГ с</w:t>
      </w:r>
      <w:r w:rsidRPr="00A90D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использованием</w:t>
      </w:r>
      <w:r w:rsidRPr="00A90D4D">
        <w:rPr>
          <w:rFonts w:ascii="Times New Roman" w:hAnsi="Times New Roman" w:cs="Times New Roman"/>
          <w:sz w:val="30"/>
          <w:szCs w:val="30"/>
        </w:rPr>
        <w:t xml:space="preserve"> </w:t>
      </w:r>
      <w:r w:rsidRPr="00A90D4D">
        <w:rPr>
          <w:rFonts w:ascii="Times New Roman" w:hAnsi="Times New Roman" w:cs="Times New Roman" w:hint="cs"/>
          <w:sz w:val="30"/>
          <w:szCs w:val="30"/>
        </w:rPr>
        <w:t>видео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A90D4D">
        <w:rPr>
          <w:rFonts w:ascii="Times New Roman" w:hAnsi="Times New Roman" w:cs="Times New Roman" w:hint="cs"/>
          <w:sz w:val="30"/>
          <w:szCs w:val="30"/>
        </w:rPr>
        <w:t>конференц</w:t>
      </w:r>
      <w:r>
        <w:rPr>
          <w:rFonts w:ascii="Times New Roman" w:hAnsi="Times New Roman" w:cs="Times New Roman"/>
          <w:sz w:val="30"/>
          <w:szCs w:val="30"/>
        </w:rPr>
        <w:t>-связи</w:t>
      </w:r>
      <w:r w:rsidRPr="00A90D4D">
        <w:rPr>
          <w:rFonts w:ascii="Times New Roman" w:hAnsi="Times New Roman" w:cs="Times New Roman" w:hint="cs"/>
          <w:sz w:val="30"/>
          <w:szCs w:val="30"/>
        </w:rPr>
        <w:t xml:space="preserve"> состоялось</w:t>
      </w:r>
      <w:r w:rsidRPr="00A90D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организационное</w:t>
      </w:r>
      <w:r w:rsidRPr="00A90D4D">
        <w:rPr>
          <w:rFonts w:ascii="Times New Roman" w:hAnsi="Times New Roman" w:cs="Times New Roman"/>
          <w:sz w:val="30"/>
          <w:szCs w:val="30"/>
        </w:rPr>
        <w:t xml:space="preserve"> </w:t>
      </w:r>
      <w:r w:rsidRPr="00A90D4D">
        <w:rPr>
          <w:rFonts w:ascii="Times New Roman" w:hAnsi="Times New Roman" w:cs="Times New Roman" w:hint="cs"/>
          <w:sz w:val="30"/>
          <w:szCs w:val="30"/>
        </w:rPr>
        <w:t>заседание</w:t>
      </w:r>
      <w:r w:rsidRPr="00A90D4D">
        <w:rPr>
          <w:rFonts w:ascii="Times New Roman" w:hAnsi="Times New Roman" w:cs="Times New Roman"/>
          <w:sz w:val="30"/>
          <w:szCs w:val="30"/>
        </w:rPr>
        <w:t xml:space="preserve"> </w:t>
      </w:r>
      <w:r w:rsidRPr="00A90D4D">
        <w:rPr>
          <w:rFonts w:ascii="Times New Roman" w:hAnsi="Times New Roman" w:cs="Times New Roman" w:hint="cs"/>
          <w:sz w:val="30"/>
          <w:szCs w:val="30"/>
        </w:rPr>
        <w:t>Совета</w:t>
      </w:r>
      <w:r w:rsidRPr="00A90D4D">
        <w:rPr>
          <w:rFonts w:ascii="Times New Roman" w:hAnsi="Times New Roman" w:cs="Times New Roman"/>
          <w:sz w:val="30"/>
          <w:szCs w:val="30"/>
        </w:rPr>
        <w:t xml:space="preserve"> </w:t>
      </w:r>
      <w:r w:rsidRPr="00A90D4D">
        <w:rPr>
          <w:rFonts w:ascii="Times New Roman" w:hAnsi="Times New Roman" w:cs="Times New Roman" w:hint="cs"/>
          <w:sz w:val="30"/>
          <w:szCs w:val="30"/>
        </w:rPr>
        <w:t>председателей</w:t>
      </w:r>
      <w:r w:rsidRPr="00A90D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верховных (</w:t>
      </w:r>
      <w:r w:rsidRPr="00A90D4D">
        <w:rPr>
          <w:rFonts w:ascii="Times New Roman" w:hAnsi="Times New Roman" w:cs="Times New Roman" w:hint="cs"/>
          <w:sz w:val="30"/>
          <w:szCs w:val="30"/>
        </w:rPr>
        <w:t>высших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A90D4D">
        <w:rPr>
          <w:rFonts w:ascii="Times New Roman" w:hAnsi="Times New Roman" w:cs="Times New Roman"/>
          <w:sz w:val="30"/>
          <w:szCs w:val="30"/>
        </w:rPr>
        <w:t xml:space="preserve"> </w:t>
      </w:r>
      <w:r w:rsidRPr="00A90D4D">
        <w:rPr>
          <w:rFonts w:ascii="Times New Roman" w:hAnsi="Times New Roman" w:cs="Times New Roman" w:hint="cs"/>
          <w:sz w:val="30"/>
          <w:szCs w:val="30"/>
        </w:rPr>
        <w:t>судов</w:t>
      </w:r>
      <w:r>
        <w:rPr>
          <w:rFonts w:ascii="Times New Roman" w:hAnsi="Times New Roman" w:cs="Times New Roman"/>
          <w:sz w:val="30"/>
          <w:szCs w:val="30"/>
        </w:rPr>
        <w:t xml:space="preserve"> государств – участников Содружества Независимых Государств</w:t>
      </w:r>
      <w:r w:rsidRPr="00A90D4D">
        <w:rPr>
          <w:rFonts w:ascii="Times New Roman" w:hAnsi="Times New Roman" w:cs="Times New Roman"/>
          <w:sz w:val="30"/>
          <w:szCs w:val="30"/>
        </w:rPr>
        <w:t xml:space="preserve"> (</w:t>
      </w:r>
      <w:r w:rsidRPr="00A90D4D">
        <w:rPr>
          <w:rFonts w:ascii="Times New Roman" w:hAnsi="Times New Roman" w:cs="Times New Roman" w:hint="cs"/>
          <w:sz w:val="30"/>
          <w:szCs w:val="30"/>
        </w:rPr>
        <w:t>далее</w:t>
      </w:r>
      <w:r w:rsidRPr="00A90D4D">
        <w:rPr>
          <w:rFonts w:ascii="Times New Roman" w:hAnsi="Times New Roman" w:cs="Times New Roman"/>
          <w:sz w:val="30"/>
          <w:szCs w:val="30"/>
        </w:rPr>
        <w:t xml:space="preserve"> – </w:t>
      </w:r>
      <w:r w:rsidRPr="00A90D4D">
        <w:rPr>
          <w:rFonts w:ascii="Times New Roman" w:hAnsi="Times New Roman" w:cs="Times New Roman" w:hint="cs"/>
          <w:sz w:val="30"/>
          <w:szCs w:val="30"/>
        </w:rPr>
        <w:t>Совет</w:t>
      </w:r>
      <w:r w:rsidRPr="00A90D4D">
        <w:rPr>
          <w:rFonts w:ascii="Times New Roman" w:hAnsi="Times New Roman" w:cs="Times New Roman"/>
          <w:sz w:val="30"/>
          <w:szCs w:val="30"/>
        </w:rPr>
        <w:t xml:space="preserve"> </w:t>
      </w:r>
      <w:r w:rsidRPr="00A90D4D">
        <w:rPr>
          <w:rFonts w:ascii="Times New Roman" w:hAnsi="Times New Roman" w:cs="Times New Roman" w:hint="cs"/>
          <w:sz w:val="30"/>
          <w:szCs w:val="30"/>
        </w:rPr>
        <w:t>председателей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A90D4D">
        <w:rPr>
          <w:rFonts w:ascii="Times New Roman" w:hAnsi="Times New Roman" w:cs="Times New Roman"/>
          <w:sz w:val="30"/>
          <w:szCs w:val="30"/>
        </w:rPr>
        <w:t>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Присутствовали: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Совета председателей и уполномоченные представители:</w:t>
      </w:r>
    </w:p>
    <w:tbl>
      <w:tblPr>
        <w:tblStyle w:val="a3"/>
        <w:tblW w:w="892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961"/>
      </w:tblGrid>
      <w:tr w:rsidR="002A305F" w:rsidTr="009278B4">
        <w:tc>
          <w:tcPr>
            <w:tcW w:w="3964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Республики Армения</w:t>
            </w:r>
          </w:p>
        </w:tc>
        <w:tc>
          <w:tcPr>
            <w:tcW w:w="4961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Тадевосян Л.З.</w:t>
            </w:r>
          </w:p>
        </w:tc>
      </w:tr>
      <w:tr w:rsidR="002A305F" w:rsidTr="009278B4">
        <w:tc>
          <w:tcPr>
            <w:tcW w:w="3964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Республики Беларусь</w:t>
            </w:r>
          </w:p>
        </w:tc>
        <w:tc>
          <w:tcPr>
            <w:tcW w:w="4961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DE277D">
              <w:rPr>
                <w:rFonts w:ascii="Times New Roman" w:hAnsi="Times New Roman" w:cs="Times New Roman" w:hint="cs"/>
                <w:sz w:val="30"/>
                <w:szCs w:val="30"/>
              </w:rPr>
              <w:t>Калинкович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В.Л. </w:t>
            </w:r>
            <w:r w:rsidRPr="008415F7">
              <w:rPr>
                <w:rFonts w:ascii="Times New Roman" w:hAnsi="Times New Roman" w:cs="Times New Roman"/>
                <w:sz w:val="28"/>
                <w:szCs w:val="30"/>
              </w:rPr>
              <w:t>(с полномочиями)</w:t>
            </w:r>
          </w:p>
        </w:tc>
      </w:tr>
      <w:tr w:rsidR="002A305F" w:rsidTr="009278B4">
        <w:tc>
          <w:tcPr>
            <w:tcW w:w="3964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Республики Казахстан</w:t>
            </w:r>
          </w:p>
        </w:tc>
        <w:tc>
          <w:tcPr>
            <w:tcW w:w="4961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Мергалиев А.А.</w:t>
            </w:r>
          </w:p>
        </w:tc>
      </w:tr>
      <w:tr w:rsidR="002A305F" w:rsidTr="009278B4">
        <w:tc>
          <w:tcPr>
            <w:tcW w:w="3964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Кыргызской Республики</w:t>
            </w:r>
          </w:p>
        </w:tc>
        <w:tc>
          <w:tcPr>
            <w:tcW w:w="4961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Базарбеков З.К.</w:t>
            </w:r>
          </w:p>
        </w:tc>
      </w:tr>
      <w:tr w:rsidR="002A305F" w:rsidTr="009278B4">
        <w:tc>
          <w:tcPr>
            <w:tcW w:w="3964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Российской Федерации</w:t>
            </w:r>
          </w:p>
        </w:tc>
        <w:tc>
          <w:tcPr>
            <w:tcW w:w="4961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Лебедев В.М.</w:t>
            </w:r>
          </w:p>
        </w:tc>
      </w:tr>
      <w:tr w:rsidR="002A305F" w:rsidTr="009278B4">
        <w:tc>
          <w:tcPr>
            <w:tcW w:w="3964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Республики Таджикистан</w:t>
            </w:r>
          </w:p>
        </w:tc>
        <w:tc>
          <w:tcPr>
            <w:tcW w:w="4961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Шохиён Ш.,</w:t>
            </w:r>
          </w:p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Мирзозода Р.П.</w:t>
            </w:r>
          </w:p>
        </w:tc>
      </w:tr>
      <w:tr w:rsidR="002A305F" w:rsidTr="009278B4">
        <w:tc>
          <w:tcPr>
            <w:tcW w:w="3964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Республики Узбекистан</w:t>
            </w:r>
          </w:p>
        </w:tc>
        <w:tc>
          <w:tcPr>
            <w:tcW w:w="4961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Исламов Б.Д.</w:t>
            </w:r>
          </w:p>
        </w:tc>
      </w:tr>
    </w:tbl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правом совещательного голоса:</w:t>
      </w:r>
    </w:p>
    <w:tbl>
      <w:tblPr>
        <w:tblStyle w:val="a3"/>
        <w:tblW w:w="893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10"/>
      </w:tblGrid>
      <w:tr w:rsidR="002A305F" w:rsidTr="009278B4">
        <w:tc>
          <w:tcPr>
            <w:tcW w:w="4820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Исполнительного комитета СНГ</w:t>
            </w:r>
          </w:p>
        </w:tc>
        <w:tc>
          <w:tcPr>
            <w:tcW w:w="4110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Лебедев С.Н.</w:t>
            </w:r>
          </w:p>
        </w:tc>
      </w:tr>
      <w:tr w:rsidR="002A305F" w:rsidTr="009278B4">
        <w:tc>
          <w:tcPr>
            <w:tcW w:w="4820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Экономического Суда СНГ</w:t>
            </w:r>
          </w:p>
        </w:tc>
        <w:tc>
          <w:tcPr>
            <w:tcW w:w="4110" w:type="dxa"/>
          </w:tcPr>
          <w:p w:rsidR="002A305F" w:rsidRDefault="002A305F" w:rsidP="009278B4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Каменкова Л.Э.;</w:t>
            </w:r>
          </w:p>
        </w:tc>
      </w:tr>
    </w:tbl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2F41">
        <w:rPr>
          <w:rFonts w:ascii="Times New Roman" w:hAnsi="Times New Roman" w:cs="Times New Roman" w:hint="cs"/>
          <w:sz w:val="30"/>
          <w:szCs w:val="30"/>
        </w:rPr>
        <w:t>судьи</w:t>
      </w:r>
      <w:r w:rsidRPr="007C2F41">
        <w:rPr>
          <w:rFonts w:ascii="Times New Roman" w:hAnsi="Times New Roman" w:cs="Times New Roman"/>
          <w:sz w:val="30"/>
          <w:szCs w:val="30"/>
        </w:rPr>
        <w:t xml:space="preserve"> </w:t>
      </w:r>
      <w:r w:rsidRPr="007C2F41">
        <w:rPr>
          <w:rFonts w:ascii="Times New Roman" w:hAnsi="Times New Roman" w:cs="Times New Roman" w:hint="cs"/>
          <w:sz w:val="30"/>
          <w:szCs w:val="30"/>
        </w:rPr>
        <w:t>и</w:t>
      </w:r>
      <w:r w:rsidRPr="007C2F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сотрудники</w:t>
      </w:r>
      <w:r w:rsidRPr="007C2F41">
        <w:rPr>
          <w:rFonts w:ascii="Times New Roman" w:hAnsi="Times New Roman" w:cs="Times New Roman"/>
          <w:sz w:val="30"/>
          <w:szCs w:val="30"/>
        </w:rPr>
        <w:t xml:space="preserve"> </w:t>
      </w:r>
      <w:r w:rsidRPr="007C2F41">
        <w:rPr>
          <w:rFonts w:ascii="Times New Roman" w:hAnsi="Times New Roman" w:cs="Times New Roman" w:hint="cs"/>
          <w:sz w:val="30"/>
          <w:szCs w:val="30"/>
        </w:rPr>
        <w:t>аппаратов</w:t>
      </w:r>
      <w:r w:rsidRPr="007C2F41">
        <w:rPr>
          <w:rFonts w:ascii="Times New Roman" w:hAnsi="Times New Roman" w:cs="Times New Roman"/>
          <w:sz w:val="30"/>
          <w:szCs w:val="30"/>
        </w:rPr>
        <w:t xml:space="preserve"> </w:t>
      </w:r>
      <w:r w:rsidRPr="007C2F41">
        <w:rPr>
          <w:rFonts w:ascii="Times New Roman" w:hAnsi="Times New Roman" w:cs="Times New Roman" w:hint="cs"/>
          <w:sz w:val="30"/>
          <w:szCs w:val="30"/>
        </w:rPr>
        <w:t>судов</w:t>
      </w:r>
      <w:r w:rsidRPr="007C2F41">
        <w:rPr>
          <w:rFonts w:ascii="Times New Roman" w:hAnsi="Times New Roman" w:cs="Times New Roman"/>
          <w:sz w:val="30"/>
          <w:szCs w:val="30"/>
        </w:rPr>
        <w:t xml:space="preserve">, </w:t>
      </w:r>
      <w:r w:rsidRPr="007C2F41">
        <w:rPr>
          <w:rFonts w:ascii="Times New Roman" w:hAnsi="Times New Roman" w:cs="Times New Roman" w:hint="cs"/>
          <w:sz w:val="30"/>
          <w:szCs w:val="30"/>
        </w:rPr>
        <w:t>полномочные</w:t>
      </w:r>
      <w:r w:rsidRPr="007C2F41">
        <w:rPr>
          <w:rFonts w:ascii="Times New Roman" w:hAnsi="Times New Roman" w:cs="Times New Roman"/>
          <w:sz w:val="30"/>
          <w:szCs w:val="30"/>
        </w:rPr>
        <w:t xml:space="preserve"> </w:t>
      </w:r>
      <w:r w:rsidRPr="007C2F41">
        <w:rPr>
          <w:rFonts w:ascii="Times New Roman" w:hAnsi="Times New Roman" w:cs="Times New Roman" w:hint="cs"/>
          <w:sz w:val="30"/>
          <w:szCs w:val="30"/>
        </w:rPr>
        <w:t>представители</w:t>
      </w:r>
      <w:r w:rsidRPr="007C2F41">
        <w:rPr>
          <w:rFonts w:ascii="Times New Roman" w:hAnsi="Times New Roman" w:cs="Times New Roman"/>
          <w:sz w:val="30"/>
          <w:szCs w:val="30"/>
        </w:rPr>
        <w:t xml:space="preserve"> </w:t>
      </w:r>
      <w:r w:rsidRPr="007C2F41">
        <w:rPr>
          <w:rFonts w:ascii="Times New Roman" w:hAnsi="Times New Roman" w:cs="Times New Roman" w:hint="cs"/>
          <w:sz w:val="30"/>
          <w:szCs w:val="30"/>
        </w:rPr>
        <w:t>государств</w:t>
      </w:r>
      <w:r w:rsidRPr="007C2F4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представитель </w:t>
      </w:r>
      <w:r w:rsidRPr="001975FB">
        <w:rPr>
          <w:rFonts w:ascii="Times New Roman" w:hAnsi="Times New Roman" w:cs="Times New Roman" w:hint="cs"/>
          <w:sz w:val="30"/>
          <w:szCs w:val="30"/>
        </w:rPr>
        <w:t>ФГБОУВО</w:t>
      </w:r>
      <w:r w:rsidRPr="001975FB">
        <w:rPr>
          <w:rFonts w:ascii="Times New Roman" w:hAnsi="Times New Roman" w:cs="Times New Roman"/>
          <w:sz w:val="30"/>
          <w:szCs w:val="30"/>
        </w:rPr>
        <w:t xml:space="preserve"> «</w:t>
      </w:r>
      <w:r w:rsidRPr="001975FB">
        <w:rPr>
          <w:rFonts w:ascii="Times New Roman" w:hAnsi="Times New Roman" w:cs="Times New Roman" w:hint="cs"/>
          <w:sz w:val="30"/>
          <w:szCs w:val="30"/>
        </w:rPr>
        <w:t>Российский</w:t>
      </w:r>
      <w:r w:rsidRPr="001975FB">
        <w:rPr>
          <w:rFonts w:ascii="Times New Roman" w:hAnsi="Times New Roman" w:cs="Times New Roman"/>
          <w:sz w:val="30"/>
          <w:szCs w:val="30"/>
        </w:rPr>
        <w:t xml:space="preserve"> </w:t>
      </w:r>
      <w:r w:rsidRPr="001975FB">
        <w:rPr>
          <w:rFonts w:ascii="Times New Roman" w:hAnsi="Times New Roman" w:cs="Times New Roman" w:hint="cs"/>
          <w:sz w:val="30"/>
          <w:szCs w:val="30"/>
        </w:rPr>
        <w:t>государственный</w:t>
      </w:r>
      <w:r w:rsidRPr="001975FB">
        <w:rPr>
          <w:rFonts w:ascii="Times New Roman" w:hAnsi="Times New Roman" w:cs="Times New Roman"/>
          <w:sz w:val="30"/>
          <w:szCs w:val="30"/>
        </w:rPr>
        <w:t xml:space="preserve"> </w:t>
      </w:r>
      <w:r w:rsidRPr="001975FB">
        <w:rPr>
          <w:rFonts w:ascii="Times New Roman" w:hAnsi="Times New Roman" w:cs="Times New Roman" w:hint="cs"/>
          <w:sz w:val="30"/>
          <w:szCs w:val="30"/>
        </w:rPr>
        <w:t>университет</w:t>
      </w:r>
      <w:r w:rsidRPr="001975FB">
        <w:rPr>
          <w:rFonts w:ascii="Times New Roman" w:hAnsi="Times New Roman" w:cs="Times New Roman"/>
          <w:sz w:val="30"/>
          <w:szCs w:val="30"/>
        </w:rPr>
        <w:t xml:space="preserve"> </w:t>
      </w:r>
      <w:r w:rsidRPr="001975FB">
        <w:rPr>
          <w:rFonts w:ascii="Times New Roman" w:hAnsi="Times New Roman" w:cs="Times New Roman" w:hint="cs"/>
          <w:sz w:val="30"/>
          <w:szCs w:val="30"/>
        </w:rPr>
        <w:t>правосудия</w:t>
      </w:r>
      <w:r w:rsidRPr="001975FB">
        <w:rPr>
          <w:rFonts w:ascii="Times New Roman" w:hAnsi="Times New Roman" w:cs="Times New Roman" w:hint="eastAsia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7C2F41">
        <w:rPr>
          <w:rFonts w:ascii="Times New Roman" w:hAnsi="Times New Roman" w:cs="Times New Roman" w:hint="cs"/>
          <w:sz w:val="30"/>
          <w:szCs w:val="30"/>
        </w:rPr>
        <w:t>сотрудники</w:t>
      </w:r>
      <w:r w:rsidRPr="007C2F41">
        <w:rPr>
          <w:rFonts w:ascii="Times New Roman" w:hAnsi="Times New Roman" w:cs="Times New Roman"/>
          <w:sz w:val="30"/>
          <w:szCs w:val="30"/>
        </w:rPr>
        <w:t xml:space="preserve"> </w:t>
      </w:r>
      <w:r w:rsidRPr="007C2F41">
        <w:rPr>
          <w:rFonts w:ascii="Times New Roman" w:hAnsi="Times New Roman" w:cs="Times New Roman" w:hint="cs"/>
          <w:sz w:val="30"/>
          <w:szCs w:val="30"/>
        </w:rPr>
        <w:t>Исполнительного</w:t>
      </w:r>
      <w:r w:rsidRPr="007C2F41">
        <w:rPr>
          <w:rFonts w:ascii="Times New Roman" w:hAnsi="Times New Roman" w:cs="Times New Roman"/>
          <w:sz w:val="30"/>
          <w:szCs w:val="30"/>
        </w:rPr>
        <w:t xml:space="preserve"> </w:t>
      </w:r>
      <w:r w:rsidRPr="007C2F41">
        <w:rPr>
          <w:rFonts w:ascii="Times New Roman" w:hAnsi="Times New Roman" w:cs="Times New Roman" w:hint="cs"/>
          <w:sz w:val="30"/>
          <w:szCs w:val="30"/>
        </w:rPr>
        <w:t>комитета</w:t>
      </w:r>
      <w:r w:rsidRPr="007C2F41">
        <w:rPr>
          <w:rFonts w:ascii="Times New Roman" w:hAnsi="Times New Roman" w:cs="Times New Roman"/>
          <w:sz w:val="30"/>
          <w:szCs w:val="30"/>
        </w:rPr>
        <w:t xml:space="preserve"> </w:t>
      </w:r>
      <w:r w:rsidRPr="007C2F41">
        <w:rPr>
          <w:rFonts w:ascii="Times New Roman" w:hAnsi="Times New Roman" w:cs="Times New Roman" w:hint="cs"/>
          <w:sz w:val="30"/>
          <w:szCs w:val="30"/>
        </w:rPr>
        <w:t>СНГ</w:t>
      </w:r>
      <w:r>
        <w:rPr>
          <w:rFonts w:ascii="Times New Roman" w:hAnsi="Times New Roman" w:cs="Times New Roman"/>
          <w:sz w:val="30"/>
          <w:szCs w:val="30"/>
        </w:rPr>
        <w:t xml:space="preserve"> (список участников заседания прилагается).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75FB">
        <w:rPr>
          <w:rFonts w:ascii="Times New Roman" w:hAnsi="Times New Roman" w:cs="Times New Roman" w:hint="cs"/>
          <w:sz w:val="30"/>
          <w:szCs w:val="30"/>
        </w:rPr>
        <w:t>Заседание</w:t>
      </w:r>
      <w:r w:rsidRPr="001975FB">
        <w:rPr>
          <w:rFonts w:ascii="Times New Roman" w:hAnsi="Times New Roman" w:cs="Times New Roman"/>
          <w:sz w:val="30"/>
          <w:szCs w:val="30"/>
        </w:rPr>
        <w:t xml:space="preserve"> </w:t>
      </w:r>
      <w:r w:rsidRPr="001975FB">
        <w:rPr>
          <w:rFonts w:ascii="Times New Roman" w:hAnsi="Times New Roman" w:cs="Times New Roman" w:hint="cs"/>
          <w:sz w:val="30"/>
          <w:szCs w:val="30"/>
        </w:rPr>
        <w:t>открыл</w:t>
      </w:r>
      <w:r>
        <w:rPr>
          <w:rFonts w:ascii="Times New Roman" w:hAnsi="Times New Roman" w:cs="Times New Roman"/>
          <w:sz w:val="30"/>
          <w:szCs w:val="30"/>
        </w:rPr>
        <w:t xml:space="preserve"> Генеральный секретарь СНГ Лебедев С.Н.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75FB">
        <w:rPr>
          <w:rFonts w:ascii="Times New Roman" w:hAnsi="Times New Roman" w:cs="Times New Roman" w:hint="cs"/>
          <w:sz w:val="30"/>
          <w:szCs w:val="30"/>
        </w:rPr>
        <w:t>Члены</w:t>
      </w:r>
      <w:r w:rsidRPr="001975FB">
        <w:rPr>
          <w:rFonts w:ascii="Times New Roman" w:hAnsi="Times New Roman" w:cs="Times New Roman"/>
          <w:sz w:val="30"/>
          <w:szCs w:val="30"/>
        </w:rPr>
        <w:t xml:space="preserve"> </w:t>
      </w:r>
      <w:r w:rsidRPr="001975FB">
        <w:rPr>
          <w:rFonts w:ascii="Times New Roman" w:hAnsi="Times New Roman" w:cs="Times New Roman" w:hint="cs"/>
          <w:sz w:val="30"/>
          <w:szCs w:val="30"/>
        </w:rPr>
        <w:t>Совета</w:t>
      </w:r>
      <w:r w:rsidRPr="001975FB">
        <w:rPr>
          <w:rFonts w:ascii="Times New Roman" w:hAnsi="Times New Roman" w:cs="Times New Roman"/>
          <w:sz w:val="30"/>
          <w:szCs w:val="30"/>
        </w:rPr>
        <w:t xml:space="preserve"> </w:t>
      </w:r>
      <w:r w:rsidRPr="001975FB">
        <w:rPr>
          <w:rFonts w:ascii="Times New Roman" w:hAnsi="Times New Roman" w:cs="Times New Roman" w:hint="cs"/>
          <w:sz w:val="30"/>
          <w:szCs w:val="30"/>
        </w:rPr>
        <w:t>председателей</w:t>
      </w:r>
      <w:r w:rsidRPr="001975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уполномоченные представители</w:t>
      </w:r>
      <w:r w:rsidRPr="001975FB">
        <w:rPr>
          <w:rFonts w:ascii="Times New Roman" w:hAnsi="Times New Roman" w:cs="Times New Roman" w:hint="cs"/>
          <w:sz w:val="30"/>
          <w:szCs w:val="30"/>
        </w:rPr>
        <w:t xml:space="preserve"> обратились</w:t>
      </w:r>
      <w:r w:rsidRPr="001975FB">
        <w:rPr>
          <w:rFonts w:ascii="Times New Roman" w:hAnsi="Times New Roman" w:cs="Times New Roman"/>
          <w:sz w:val="30"/>
          <w:szCs w:val="30"/>
        </w:rPr>
        <w:t xml:space="preserve"> </w:t>
      </w:r>
      <w:r w:rsidRPr="001975FB">
        <w:rPr>
          <w:rFonts w:ascii="Times New Roman" w:hAnsi="Times New Roman" w:cs="Times New Roman" w:hint="cs"/>
          <w:sz w:val="30"/>
          <w:szCs w:val="30"/>
        </w:rPr>
        <w:t>с</w:t>
      </w:r>
      <w:r w:rsidRPr="001975FB">
        <w:rPr>
          <w:rFonts w:ascii="Times New Roman" w:hAnsi="Times New Roman" w:cs="Times New Roman"/>
          <w:sz w:val="30"/>
          <w:szCs w:val="30"/>
        </w:rPr>
        <w:t xml:space="preserve"> </w:t>
      </w:r>
      <w:r w:rsidRPr="001975FB">
        <w:rPr>
          <w:rFonts w:ascii="Times New Roman" w:hAnsi="Times New Roman" w:cs="Times New Roman" w:hint="cs"/>
          <w:sz w:val="30"/>
          <w:szCs w:val="30"/>
        </w:rPr>
        <w:t>приветственными</w:t>
      </w:r>
      <w:r w:rsidRPr="001975FB">
        <w:rPr>
          <w:rFonts w:ascii="Times New Roman" w:hAnsi="Times New Roman" w:cs="Times New Roman"/>
          <w:sz w:val="30"/>
          <w:szCs w:val="30"/>
        </w:rPr>
        <w:t xml:space="preserve"> </w:t>
      </w:r>
      <w:r w:rsidRPr="001975FB">
        <w:rPr>
          <w:rFonts w:ascii="Times New Roman" w:hAnsi="Times New Roman" w:cs="Times New Roman" w:hint="cs"/>
          <w:sz w:val="30"/>
          <w:szCs w:val="30"/>
        </w:rPr>
        <w:t>словами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975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Председательствовала на заседании Председатель Кассационного Суда Республики Армения Тадевосян Л.З.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Утверждены повестка дня и регламент заседания.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заседания рассмотрены вопросы повестки дня: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7262C1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62C1">
        <w:rPr>
          <w:rFonts w:ascii="Times New Roman" w:hAnsi="Times New Roman" w:cs="Times New Roman" w:hint="cs"/>
          <w:b/>
          <w:sz w:val="30"/>
          <w:szCs w:val="30"/>
        </w:rPr>
        <w:t>1.</w:t>
      </w:r>
      <w:r>
        <w:rPr>
          <w:rFonts w:ascii="Times New Roman" w:hAnsi="Times New Roman" w:cs="Times New Roman" w:hint="cs"/>
          <w:b/>
          <w:sz w:val="30"/>
          <w:szCs w:val="30"/>
        </w:rPr>
        <w:t xml:space="preserve"> </w:t>
      </w:r>
      <w:r w:rsidRPr="007262C1">
        <w:rPr>
          <w:rFonts w:ascii="Times New Roman" w:hAnsi="Times New Roman" w:cs="Times New Roman" w:hint="cs"/>
          <w:b/>
          <w:sz w:val="30"/>
          <w:szCs w:val="30"/>
        </w:rPr>
        <w:t>Об</w:t>
      </w:r>
      <w:r w:rsidRPr="007262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62C1">
        <w:rPr>
          <w:rFonts w:ascii="Times New Roman" w:hAnsi="Times New Roman" w:cs="Times New Roman" w:hint="cs"/>
          <w:b/>
          <w:sz w:val="30"/>
          <w:szCs w:val="30"/>
        </w:rPr>
        <w:t>утверждении</w:t>
      </w:r>
      <w:r w:rsidRPr="007262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62C1">
        <w:rPr>
          <w:rFonts w:ascii="Times New Roman" w:hAnsi="Times New Roman" w:cs="Times New Roman" w:hint="cs"/>
          <w:b/>
          <w:sz w:val="30"/>
          <w:szCs w:val="30"/>
        </w:rPr>
        <w:t>Председателя</w:t>
      </w:r>
      <w:r w:rsidRPr="007262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62C1">
        <w:rPr>
          <w:rFonts w:ascii="Times New Roman" w:hAnsi="Times New Roman" w:cs="Times New Roman" w:hint="cs"/>
          <w:b/>
          <w:sz w:val="30"/>
          <w:szCs w:val="30"/>
        </w:rPr>
        <w:t>и</w:t>
      </w:r>
      <w:r w:rsidRPr="007262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62C1">
        <w:rPr>
          <w:rFonts w:ascii="Times New Roman" w:hAnsi="Times New Roman" w:cs="Times New Roman" w:hint="cs"/>
          <w:b/>
          <w:sz w:val="30"/>
          <w:szCs w:val="30"/>
        </w:rPr>
        <w:t>сопредседателя</w:t>
      </w:r>
      <w:r w:rsidRPr="007262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62C1">
        <w:rPr>
          <w:rFonts w:ascii="Times New Roman" w:hAnsi="Times New Roman" w:cs="Times New Roman" w:hint="cs"/>
          <w:b/>
          <w:sz w:val="30"/>
          <w:szCs w:val="30"/>
        </w:rPr>
        <w:t>Совета</w:t>
      </w:r>
      <w:r w:rsidRPr="007262C1">
        <w:rPr>
          <w:rFonts w:ascii="Times New Roman" w:hAnsi="Times New Roman" w:cs="Times New Roman"/>
          <w:b/>
          <w:sz w:val="30"/>
          <w:szCs w:val="30"/>
        </w:rPr>
        <w:t>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вопросу выступил Генеральный секретарь СНГ Лебедев С.Н.. 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учетом очередности председательства, установленной Положением о Совете председателей верховных (</w:t>
      </w:r>
      <w:r w:rsidRPr="00A90D4D">
        <w:rPr>
          <w:rFonts w:ascii="Times New Roman" w:hAnsi="Times New Roman" w:cs="Times New Roman" w:hint="cs"/>
          <w:sz w:val="30"/>
          <w:szCs w:val="30"/>
        </w:rPr>
        <w:t>высших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A90D4D">
        <w:rPr>
          <w:rFonts w:ascii="Times New Roman" w:hAnsi="Times New Roman" w:cs="Times New Roman"/>
          <w:sz w:val="30"/>
          <w:szCs w:val="30"/>
        </w:rPr>
        <w:t xml:space="preserve"> </w:t>
      </w:r>
      <w:r w:rsidRPr="00A90D4D">
        <w:rPr>
          <w:rFonts w:ascii="Times New Roman" w:hAnsi="Times New Roman" w:cs="Times New Roman" w:hint="cs"/>
          <w:sz w:val="30"/>
          <w:szCs w:val="30"/>
        </w:rPr>
        <w:t>судов</w:t>
      </w:r>
      <w:r>
        <w:rPr>
          <w:rFonts w:ascii="Times New Roman" w:hAnsi="Times New Roman" w:cs="Times New Roman"/>
          <w:sz w:val="30"/>
          <w:szCs w:val="30"/>
        </w:rPr>
        <w:t xml:space="preserve"> государств – участников СНГ, готовности Республики Армения принять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председательство и готовности Республики Беларусь принять сопредседательство в Совете Генеральным секретарем СНГ </w:t>
      </w:r>
      <w:r w:rsidRPr="008415F7">
        <w:rPr>
          <w:rFonts w:ascii="Times New Roman" w:hAnsi="Times New Roman" w:cs="Times New Roman"/>
          <w:sz w:val="30"/>
          <w:szCs w:val="30"/>
        </w:rPr>
        <w:t xml:space="preserve">было </w:t>
      </w:r>
      <w:r>
        <w:rPr>
          <w:rFonts w:ascii="Times New Roman" w:hAnsi="Times New Roman" w:cs="Times New Roman"/>
          <w:sz w:val="30"/>
          <w:szCs w:val="30"/>
        </w:rPr>
        <w:t>внесено предложение об утверждении председателей Кассационного Суда Республики Армения и Верховного Суда Республики Беларусь в качестве Председателя и сопредседателя Совета соответственно.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D78">
        <w:rPr>
          <w:rFonts w:ascii="Times New Roman" w:hAnsi="Times New Roman" w:cs="Times New Roman" w:hint="cs"/>
          <w:sz w:val="30"/>
          <w:szCs w:val="30"/>
        </w:rPr>
        <w:t>Совет</w:t>
      </w:r>
      <w:r w:rsidRPr="00D06D78">
        <w:rPr>
          <w:rFonts w:ascii="Times New Roman" w:hAnsi="Times New Roman" w:cs="Times New Roman"/>
          <w:sz w:val="30"/>
          <w:szCs w:val="30"/>
        </w:rPr>
        <w:t xml:space="preserve"> </w:t>
      </w:r>
      <w:r w:rsidRPr="00D06D78">
        <w:rPr>
          <w:rFonts w:ascii="Times New Roman" w:hAnsi="Times New Roman" w:cs="Times New Roman" w:hint="cs"/>
          <w:sz w:val="30"/>
          <w:szCs w:val="30"/>
        </w:rPr>
        <w:t>председателей</w:t>
      </w:r>
      <w:r w:rsidRPr="00D06D78">
        <w:rPr>
          <w:rFonts w:ascii="Times New Roman" w:hAnsi="Times New Roman" w:cs="Times New Roman"/>
          <w:sz w:val="30"/>
          <w:szCs w:val="30"/>
        </w:rPr>
        <w:t xml:space="preserve"> в соответствии с пунктом 9 Положения о Совете председателей </w:t>
      </w:r>
      <w:r w:rsidRPr="00D06D78">
        <w:rPr>
          <w:rFonts w:ascii="Times New Roman" w:hAnsi="Times New Roman" w:cs="Times New Roman" w:hint="cs"/>
          <w:sz w:val="30"/>
          <w:szCs w:val="30"/>
        </w:rPr>
        <w:t>верховных</w:t>
      </w:r>
      <w:r w:rsidRPr="00D06D78">
        <w:rPr>
          <w:rFonts w:ascii="Times New Roman" w:hAnsi="Times New Roman" w:cs="Times New Roman"/>
          <w:sz w:val="30"/>
          <w:szCs w:val="30"/>
        </w:rPr>
        <w:t xml:space="preserve"> (</w:t>
      </w:r>
      <w:r w:rsidRPr="00D06D78">
        <w:rPr>
          <w:rFonts w:ascii="Times New Roman" w:hAnsi="Times New Roman" w:cs="Times New Roman" w:hint="cs"/>
          <w:sz w:val="30"/>
          <w:szCs w:val="30"/>
        </w:rPr>
        <w:t>высших</w:t>
      </w:r>
      <w:r w:rsidRPr="00D06D78">
        <w:rPr>
          <w:rFonts w:ascii="Times New Roman" w:hAnsi="Times New Roman" w:cs="Times New Roman"/>
          <w:sz w:val="30"/>
          <w:szCs w:val="30"/>
        </w:rPr>
        <w:t xml:space="preserve">) </w:t>
      </w:r>
      <w:r w:rsidRPr="00D06D78">
        <w:rPr>
          <w:rFonts w:ascii="Times New Roman" w:hAnsi="Times New Roman" w:cs="Times New Roman" w:hint="cs"/>
          <w:sz w:val="30"/>
          <w:szCs w:val="30"/>
        </w:rPr>
        <w:t>судов</w:t>
      </w:r>
      <w:r w:rsidRPr="00D06D78">
        <w:rPr>
          <w:rFonts w:ascii="Times New Roman" w:hAnsi="Times New Roman" w:cs="Times New Roman"/>
          <w:sz w:val="30"/>
          <w:szCs w:val="30"/>
        </w:rPr>
        <w:t xml:space="preserve"> </w:t>
      </w:r>
      <w:r w:rsidRPr="00D06D78">
        <w:rPr>
          <w:rFonts w:ascii="Times New Roman" w:hAnsi="Times New Roman" w:cs="Times New Roman" w:hint="cs"/>
          <w:sz w:val="30"/>
          <w:szCs w:val="30"/>
        </w:rPr>
        <w:t>государств</w:t>
      </w:r>
      <w:r w:rsidRPr="00D06D78">
        <w:rPr>
          <w:rFonts w:ascii="Times New Roman" w:hAnsi="Times New Roman" w:cs="Times New Roman"/>
          <w:sz w:val="30"/>
          <w:szCs w:val="30"/>
        </w:rPr>
        <w:t> – </w:t>
      </w:r>
      <w:r w:rsidRPr="00D06D78">
        <w:rPr>
          <w:rFonts w:ascii="Times New Roman" w:hAnsi="Times New Roman" w:cs="Times New Roman" w:hint="cs"/>
          <w:sz w:val="30"/>
          <w:szCs w:val="30"/>
        </w:rPr>
        <w:t>участников</w:t>
      </w:r>
      <w:r w:rsidRPr="00D06D78">
        <w:rPr>
          <w:rFonts w:ascii="Times New Roman" w:hAnsi="Times New Roman" w:cs="Times New Roman"/>
          <w:sz w:val="30"/>
          <w:szCs w:val="30"/>
        </w:rPr>
        <w:t xml:space="preserve"> </w:t>
      </w:r>
      <w:r w:rsidRPr="00D06D78">
        <w:rPr>
          <w:rFonts w:ascii="Times New Roman" w:hAnsi="Times New Roman" w:cs="Times New Roman" w:hint="cs"/>
          <w:sz w:val="30"/>
          <w:szCs w:val="30"/>
        </w:rPr>
        <w:t>С</w:t>
      </w:r>
      <w:r w:rsidRPr="00D06D78">
        <w:rPr>
          <w:rFonts w:ascii="Times New Roman" w:hAnsi="Times New Roman" w:cs="Times New Roman"/>
          <w:sz w:val="30"/>
          <w:szCs w:val="30"/>
        </w:rPr>
        <w:t>од</w:t>
      </w:r>
      <w:r>
        <w:rPr>
          <w:rFonts w:ascii="Times New Roman" w:hAnsi="Times New Roman" w:cs="Times New Roman"/>
          <w:sz w:val="30"/>
          <w:szCs w:val="30"/>
        </w:rPr>
        <w:t>ружества Независимых Государств</w:t>
      </w:r>
    </w:p>
    <w:p w:rsidR="002A305F" w:rsidRPr="00D06D78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06D78">
        <w:rPr>
          <w:rFonts w:ascii="Times New Roman" w:hAnsi="Times New Roman" w:cs="Times New Roman"/>
          <w:b/>
          <w:sz w:val="30"/>
          <w:szCs w:val="30"/>
        </w:rPr>
        <w:t>РЕШИЛ:</w:t>
      </w:r>
    </w:p>
    <w:p w:rsidR="002A305F" w:rsidRPr="00D06D78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D06D78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D78">
        <w:rPr>
          <w:rFonts w:ascii="Times New Roman" w:hAnsi="Times New Roman" w:cs="Times New Roman"/>
          <w:sz w:val="30"/>
          <w:szCs w:val="30"/>
        </w:rPr>
        <w:t xml:space="preserve">1. Утвердить Председателем Совета </w:t>
      </w:r>
      <w:r w:rsidRPr="00D06D78">
        <w:rPr>
          <w:rFonts w:ascii="Times New Roman" w:hAnsi="Times New Roman" w:cs="Times New Roman" w:hint="cs"/>
          <w:sz w:val="30"/>
          <w:szCs w:val="30"/>
        </w:rPr>
        <w:t>Тадевосян Лилит</w:t>
      </w:r>
      <w:r w:rsidRPr="00D06D78">
        <w:rPr>
          <w:rFonts w:ascii="Times New Roman" w:hAnsi="Times New Roman" w:cs="Times New Roman"/>
          <w:sz w:val="30"/>
          <w:szCs w:val="30"/>
        </w:rPr>
        <w:t xml:space="preserve"> </w:t>
      </w:r>
      <w:r w:rsidRPr="00D06D78">
        <w:rPr>
          <w:rFonts w:ascii="Times New Roman" w:hAnsi="Times New Roman" w:cs="Times New Roman" w:hint="cs"/>
          <w:sz w:val="30"/>
          <w:szCs w:val="30"/>
        </w:rPr>
        <w:t>Зелимовн</w:t>
      </w:r>
      <w:r w:rsidRPr="00D06D78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06D7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06D78">
        <w:rPr>
          <w:rFonts w:ascii="Times New Roman" w:hAnsi="Times New Roman" w:cs="Times New Roman"/>
          <w:sz w:val="30"/>
          <w:szCs w:val="30"/>
        </w:rPr>
        <w:t>Председателя Кассационного Суда Республики Армения.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D06D78">
        <w:rPr>
          <w:rFonts w:ascii="Times New Roman" w:hAnsi="Times New Roman" w:cs="Times New Roman"/>
          <w:sz w:val="30"/>
          <w:szCs w:val="30"/>
        </w:rPr>
        <w:t>Сопредседателем Совета утвердить Сукало Валентина Олеговича</w:t>
      </w:r>
      <w:r>
        <w:rPr>
          <w:rFonts w:ascii="Times New Roman" w:hAnsi="Times New Roman" w:cs="Times New Roman"/>
          <w:sz w:val="30"/>
          <w:szCs w:val="30"/>
        </w:rPr>
        <w:t> – </w:t>
      </w:r>
      <w:r w:rsidRPr="00D06D78">
        <w:rPr>
          <w:rFonts w:ascii="Times New Roman" w:hAnsi="Times New Roman" w:cs="Times New Roman"/>
          <w:sz w:val="30"/>
          <w:szCs w:val="30"/>
        </w:rPr>
        <w:t>Председателя Верховного Суда Республики Беларусь.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142820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2820">
        <w:rPr>
          <w:rFonts w:ascii="Times New Roman" w:hAnsi="Times New Roman" w:cs="Times New Roman"/>
          <w:b/>
          <w:sz w:val="30"/>
          <w:szCs w:val="30"/>
        </w:rPr>
        <w:t>2. </w:t>
      </w:r>
      <w:r w:rsidRPr="00142820">
        <w:rPr>
          <w:rFonts w:ascii="Times New Roman" w:hAnsi="Times New Roman" w:cs="Times New Roman" w:hint="cs"/>
          <w:b/>
          <w:sz w:val="30"/>
          <w:szCs w:val="30"/>
        </w:rPr>
        <w:t>О</w:t>
      </w:r>
      <w:r w:rsidRPr="001428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42820">
        <w:rPr>
          <w:rFonts w:ascii="Times New Roman" w:hAnsi="Times New Roman" w:cs="Times New Roman" w:hint="cs"/>
          <w:b/>
          <w:sz w:val="30"/>
          <w:szCs w:val="30"/>
        </w:rPr>
        <w:t>Регламенте</w:t>
      </w:r>
      <w:r w:rsidRPr="001428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42820">
        <w:rPr>
          <w:rFonts w:ascii="Times New Roman" w:hAnsi="Times New Roman" w:cs="Times New Roman" w:hint="cs"/>
          <w:b/>
          <w:sz w:val="30"/>
          <w:szCs w:val="30"/>
        </w:rPr>
        <w:t>Совета</w:t>
      </w:r>
      <w:r w:rsidRPr="001428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42820">
        <w:rPr>
          <w:rFonts w:ascii="Times New Roman" w:hAnsi="Times New Roman" w:cs="Times New Roman" w:hint="cs"/>
          <w:b/>
          <w:sz w:val="30"/>
          <w:szCs w:val="30"/>
        </w:rPr>
        <w:t>председателей</w:t>
      </w:r>
      <w:r w:rsidRPr="001428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42820">
        <w:rPr>
          <w:rFonts w:ascii="Times New Roman" w:hAnsi="Times New Roman" w:cs="Times New Roman" w:hint="cs"/>
          <w:b/>
          <w:sz w:val="30"/>
          <w:szCs w:val="30"/>
        </w:rPr>
        <w:t>верховных</w:t>
      </w:r>
      <w:r w:rsidRPr="00142820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Pr="00142820">
        <w:rPr>
          <w:rFonts w:ascii="Times New Roman" w:hAnsi="Times New Roman" w:cs="Times New Roman" w:hint="cs"/>
          <w:b/>
          <w:sz w:val="30"/>
          <w:szCs w:val="30"/>
        </w:rPr>
        <w:t>высших</w:t>
      </w:r>
      <w:r w:rsidRPr="00142820">
        <w:rPr>
          <w:rFonts w:ascii="Times New Roman" w:hAnsi="Times New Roman" w:cs="Times New Roman"/>
          <w:b/>
          <w:sz w:val="30"/>
          <w:szCs w:val="30"/>
        </w:rPr>
        <w:t xml:space="preserve">) </w:t>
      </w:r>
      <w:r w:rsidRPr="00142820">
        <w:rPr>
          <w:rFonts w:ascii="Times New Roman" w:hAnsi="Times New Roman" w:cs="Times New Roman" w:hint="cs"/>
          <w:b/>
          <w:sz w:val="30"/>
          <w:szCs w:val="30"/>
        </w:rPr>
        <w:t>судов</w:t>
      </w:r>
      <w:r w:rsidRPr="001428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42820">
        <w:rPr>
          <w:rFonts w:ascii="Times New Roman" w:hAnsi="Times New Roman" w:cs="Times New Roman" w:hint="cs"/>
          <w:b/>
          <w:sz w:val="30"/>
          <w:szCs w:val="30"/>
        </w:rPr>
        <w:t>государств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142820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142820">
        <w:rPr>
          <w:rFonts w:ascii="Times New Roman" w:hAnsi="Times New Roman" w:cs="Times New Roman" w:hint="cs"/>
          <w:b/>
          <w:sz w:val="30"/>
          <w:szCs w:val="30"/>
        </w:rPr>
        <w:t>участников</w:t>
      </w:r>
      <w:r w:rsidRPr="001428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42820">
        <w:rPr>
          <w:rFonts w:ascii="Times New Roman" w:hAnsi="Times New Roman" w:cs="Times New Roman" w:hint="cs"/>
          <w:b/>
          <w:sz w:val="30"/>
          <w:szCs w:val="30"/>
        </w:rPr>
        <w:t>Содружества</w:t>
      </w:r>
      <w:r w:rsidRPr="001428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42820">
        <w:rPr>
          <w:rFonts w:ascii="Times New Roman" w:hAnsi="Times New Roman" w:cs="Times New Roman" w:hint="cs"/>
          <w:b/>
          <w:sz w:val="30"/>
          <w:szCs w:val="30"/>
        </w:rPr>
        <w:t>Независимых</w:t>
      </w:r>
      <w:r w:rsidRPr="001428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42820">
        <w:rPr>
          <w:rFonts w:ascii="Times New Roman" w:hAnsi="Times New Roman" w:cs="Times New Roman" w:hint="cs"/>
          <w:b/>
          <w:sz w:val="30"/>
          <w:szCs w:val="30"/>
        </w:rPr>
        <w:t>Государств</w:t>
      </w:r>
      <w:r w:rsidRPr="00142820">
        <w:rPr>
          <w:rFonts w:ascii="Times New Roman" w:hAnsi="Times New Roman" w:cs="Times New Roman"/>
          <w:b/>
          <w:sz w:val="30"/>
          <w:szCs w:val="30"/>
        </w:rPr>
        <w:t>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информацией о структуре и содержании проекта Регламента, о предложениях Верховного Суда Кыргызской Республики и Исполнительного комитета СНГ к отдельным положениям проекта Регламента (п.2.6, 3.6, 4.6) выступила директор правового департамента Исполнительного комитета СНГ Заудальская Л.К.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142820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820">
        <w:rPr>
          <w:rFonts w:ascii="Times New Roman" w:hAnsi="Times New Roman" w:cs="Times New Roman"/>
          <w:sz w:val="30"/>
          <w:szCs w:val="30"/>
        </w:rPr>
        <w:t>Совет председателей в соответствии с пунктом 12 Положения о Совете председателей верховных (высших) судов государств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282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2820">
        <w:rPr>
          <w:rFonts w:ascii="Times New Roman" w:hAnsi="Times New Roman" w:cs="Times New Roman"/>
          <w:sz w:val="30"/>
          <w:szCs w:val="30"/>
        </w:rPr>
        <w:t xml:space="preserve">участников Содружества Независимых Государств </w:t>
      </w:r>
    </w:p>
    <w:p w:rsidR="002A305F" w:rsidRPr="00142820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142820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2820">
        <w:rPr>
          <w:rFonts w:ascii="Times New Roman" w:hAnsi="Times New Roman" w:cs="Times New Roman"/>
          <w:b/>
          <w:sz w:val="30"/>
          <w:szCs w:val="30"/>
        </w:rPr>
        <w:t>РЕШИЛ:</w:t>
      </w:r>
    </w:p>
    <w:p w:rsidR="002A305F" w:rsidRPr="00142820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820">
        <w:rPr>
          <w:rFonts w:ascii="Times New Roman" w:hAnsi="Times New Roman" w:cs="Times New Roman"/>
          <w:sz w:val="30"/>
          <w:szCs w:val="30"/>
        </w:rPr>
        <w:t>утвердить Регламент Совета председателей верховных (высших) судов государств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282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2820">
        <w:rPr>
          <w:rFonts w:ascii="Times New Roman" w:hAnsi="Times New Roman" w:cs="Times New Roman"/>
          <w:sz w:val="30"/>
          <w:szCs w:val="30"/>
        </w:rPr>
        <w:t>участников Содружества Независимых Государств (прилагается).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732327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32327">
        <w:rPr>
          <w:rFonts w:ascii="Times New Roman" w:hAnsi="Times New Roman" w:cs="Times New Roman"/>
          <w:b/>
          <w:sz w:val="30"/>
          <w:szCs w:val="30"/>
        </w:rPr>
        <w:t>3. 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О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придании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федеральному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государственному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бюджетному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образовательному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учреждению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высшего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образования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Российский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государственный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университет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правосудия</w:t>
      </w:r>
      <w:r w:rsidRPr="00732327">
        <w:rPr>
          <w:rFonts w:ascii="Times New Roman" w:hAnsi="Times New Roman" w:cs="Times New Roman" w:hint="eastAsia"/>
          <w:b/>
          <w:sz w:val="30"/>
          <w:szCs w:val="30"/>
        </w:rPr>
        <w:t>»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статуса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базовой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организации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государств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732327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участников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СНГ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в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сфере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подготовки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переподготовки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и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повышения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квалификации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кадров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для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судебных</w:t>
      </w:r>
      <w:r w:rsidRPr="007323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2327">
        <w:rPr>
          <w:rFonts w:ascii="Times New Roman" w:hAnsi="Times New Roman" w:cs="Times New Roman" w:hint="cs"/>
          <w:b/>
          <w:sz w:val="30"/>
          <w:szCs w:val="30"/>
        </w:rPr>
        <w:t>систем</w:t>
      </w:r>
      <w:r w:rsidRPr="00732327">
        <w:rPr>
          <w:rFonts w:ascii="Times New Roman" w:hAnsi="Times New Roman" w:cs="Times New Roman"/>
          <w:b/>
          <w:sz w:val="30"/>
          <w:szCs w:val="30"/>
        </w:rPr>
        <w:t>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докладами по вопросу выступили Генеральный секретарь СНГ Лебедев С.Н. и ректор Российского государственного университета правосудия Кулаков В.В.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.</w:t>
      </w:r>
    </w:p>
    <w:p w:rsidR="002A305F" w:rsidRPr="008415F7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15F7">
        <w:rPr>
          <w:rFonts w:ascii="Times New Roman" w:hAnsi="Times New Roman" w:cs="Times New Roman"/>
          <w:sz w:val="30"/>
          <w:szCs w:val="30"/>
        </w:rPr>
        <w:lastRenderedPageBreak/>
        <w:t>Председателем Совета, Председателем Кассационного Суда Республики Армения Тадевосян Л.З. предоставлено слово участникам заседания для обсуждения и обмена мнениями по вопросу.</w:t>
      </w:r>
    </w:p>
    <w:p w:rsidR="002A305F" w:rsidRPr="006E7AC5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обсуждения Председатель Верховного Суда Республики Казахстан Мергалиев А.А. проинформировал участников заседания о том, что в</w:t>
      </w:r>
      <w:r w:rsidRPr="006E7AC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целях </w:t>
      </w:r>
      <w:r w:rsidRPr="006E7AC5">
        <w:rPr>
          <w:rFonts w:ascii="Times New Roman" w:hAnsi="Times New Roman" w:cs="Times New Roman"/>
          <w:sz w:val="30"/>
          <w:szCs w:val="30"/>
        </w:rPr>
        <w:t>реализаци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E7AC5">
        <w:rPr>
          <w:rFonts w:ascii="Times New Roman" w:hAnsi="Times New Roman" w:cs="Times New Roman"/>
          <w:sz w:val="30"/>
          <w:szCs w:val="30"/>
        </w:rPr>
        <w:t xml:space="preserve"> Послания Президента Республики Казахстан К. Токаева народу Казахстана «Справедливое государство. Единая нация. Благополучное общество</w:t>
      </w:r>
      <w:r w:rsidRPr="006E7AC5">
        <w:rPr>
          <w:rFonts w:ascii="Times New Roman" w:hAnsi="Times New Roman" w:cs="Times New Roman" w:hint="eastAsia"/>
          <w:sz w:val="30"/>
          <w:szCs w:val="30"/>
        </w:rPr>
        <w:t>»</w:t>
      </w:r>
      <w:r w:rsidRPr="006E7AC5">
        <w:rPr>
          <w:rFonts w:ascii="Times New Roman" w:hAnsi="Times New Roman" w:cs="Times New Roman"/>
          <w:sz w:val="30"/>
          <w:szCs w:val="30"/>
        </w:rPr>
        <w:t xml:space="preserve"> от 1 сентября 2022 года Академия правосудия при Верховном Суде Республики Казахстан передается в ведение Высшего Судебного Совета Республики Казахстан.</w:t>
      </w:r>
    </w:p>
    <w:p w:rsidR="002A305F" w:rsidRPr="006E7AC5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AC5">
        <w:rPr>
          <w:rFonts w:ascii="Times New Roman" w:hAnsi="Times New Roman" w:cs="Times New Roman"/>
          <w:sz w:val="30"/>
          <w:szCs w:val="30"/>
        </w:rPr>
        <w:t>Высший Судебный Совет Республики Казахстан является автономным государственным учреждением, созда</w:t>
      </w:r>
      <w:r>
        <w:rPr>
          <w:rFonts w:ascii="Times New Roman" w:hAnsi="Times New Roman" w:cs="Times New Roman"/>
          <w:sz w:val="30"/>
          <w:szCs w:val="30"/>
        </w:rPr>
        <w:t>нн</w:t>
      </w:r>
      <w:r w:rsidRPr="006E7AC5">
        <w:rPr>
          <w:rFonts w:ascii="Times New Roman" w:hAnsi="Times New Roman" w:cs="Times New Roman"/>
          <w:sz w:val="30"/>
          <w:szCs w:val="30"/>
        </w:rPr>
        <w:t>ым в целях обеспечения конституционных полномочий Президента Республики Казахстан по формированию судов, гарантий независимости судей и их неприкосновенности.</w:t>
      </w:r>
    </w:p>
    <w:p w:rsidR="002A305F" w:rsidRPr="006E7AC5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AC5">
        <w:rPr>
          <w:rFonts w:ascii="Times New Roman" w:hAnsi="Times New Roman" w:cs="Times New Roman"/>
          <w:sz w:val="30"/>
          <w:szCs w:val="30"/>
        </w:rPr>
        <w:t>В этой связи полагае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6E7AC5">
        <w:rPr>
          <w:rFonts w:ascii="Times New Roman" w:hAnsi="Times New Roman" w:cs="Times New Roman"/>
          <w:sz w:val="30"/>
          <w:szCs w:val="30"/>
        </w:rPr>
        <w:t xml:space="preserve"> преждевременным озвучивать позицию по данному вопросу без учета мнения В</w:t>
      </w:r>
      <w:r>
        <w:rPr>
          <w:rFonts w:ascii="Times New Roman" w:hAnsi="Times New Roman" w:cs="Times New Roman"/>
          <w:sz w:val="30"/>
          <w:szCs w:val="30"/>
        </w:rPr>
        <w:t xml:space="preserve">ысшего </w:t>
      </w:r>
      <w:r w:rsidRPr="006E7AC5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удебного </w:t>
      </w:r>
      <w:r w:rsidRPr="006E7AC5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овета</w:t>
      </w:r>
      <w:r w:rsidRPr="006E7AC5">
        <w:rPr>
          <w:rFonts w:ascii="Times New Roman" w:hAnsi="Times New Roman" w:cs="Times New Roman"/>
          <w:sz w:val="30"/>
          <w:szCs w:val="30"/>
        </w:rPr>
        <w:t>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AC5">
        <w:rPr>
          <w:rFonts w:ascii="Times New Roman" w:hAnsi="Times New Roman" w:cs="Times New Roman"/>
          <w:sz w:val="30"/>
          <w:szCs w:val="30"/>
        </w:rPr>
        <w:t>Учитывая, что инициатива была предложена недавно, требуется время для ее изучения и согласования.</w:t>
      </w:r>
    </w:p>
    <w:p w:rsidR="002A305F" w:rsidRPr="006E7AC5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6E7AC5">
        <w:rPr>
          <w:rFonts w:ascii="Times New Roman" w:hAnsi="Times New Roman" w:cs="Times New Roman"/>
          <w:sz w:val="30"/>
          <w:szCs w:val="30"/>
        </w:rPr>
        <w:t>редл</w:t>
      </w:r>
      <w:r>
        <w:rPr>
          <w:rFonts w:ascii="Times New Roman" w:hAnsi="Times New Roman" w:cs="Times New Roman"/>
          <w:sz w:val="30"/>
          <w:szCs w:val="30"/>
        </w:rPr>
        <w:t>ожил</w:t>
      </w:r>
      <w:r w:rsidRPr="006E7AC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A305F" w:rsidRPr="006E7AC5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AC5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6E7AC5">
        <w:rPr>
          <w:rFonts w:ascii="Times New Roman" w:hAnsi="Times New Roman" w:cs="Times New Roman"/>
          <w:sz w:val="30"/>
          <w:szCs w:val="30"/>
        </w:rPr>
        <w:t>принять к сведению инициативу о придании статуса базовой организации государств</w:t>
      </w:r>
      <w:r>
        <w:rPr>
          <w:rFonts w:ascii="Times New Roman" w:hAnsi="Times New Roman" w:cs="Times New Roman"/>
          <w:sz w:val="30"/>
          <w:szCs w:val="30"/>
        </w:rPr>
        <w:t> – </w:t>
      </w:r>
      <w:r w:rsidRPr="006E7AC5">
        <w:rPr>
          <w:rFonts w:ascii="Times New Roman" w:hAnsi="Times New Roman" w:cs="Times New Roman"/>
          <w:sz w:val="30"/>
          <w:szCs w:val="30"/>
        </w:rPr>
        <w:t>участников СНГ в сфере подготовки, переподготовки и повышения квалификации кадров для судебных систем федеральному государственному бюджетному образовательному учреждению высшего образования «Российский государственный университет правосудия</w:t>
      </w:r>
      <w:r w:rsidRPr="006E7AC5">
        <w:rPr>
          <w:rFonts w:ascii="Times New Roman" w:hAnsi="Times New Roman" w:cs="Times New Roman" w:hint="eastAsia"/>
          <w:sz w:val="30"/>
          <w:szCs w:val="30"/>
        </w:rPr>
        <w:t>»</w:t>
      </w:r>
      <w:r w:rsidRPr="006E7AC5">
        <w:rPr>
          <w:rFonts w:ascii="Times New Roman" w:hAnsi="Times New Roman" w:cs="Times New Roman"/>
          <w:sz w:val="30"/>
          <w:szCs w:val="30"/>
        </w:rPr>
        <w:t>;</w:t>
      </w:r>
    </w:p>
    <w:p w:rsidR="002A305F" w:rsidRPr="006E7AC5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AC5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6E7AC5">
        <w:rPr>
          <w:rFonts w:ascii="Times New Roman" w:hAnsi="Times New Roman" w:cs="Times New Roman"/>
          <w:sz w:val="30"/>
          <w:szCs w:val="30"/>
        </w:rPr>
        <w:t>провести экспертные консультации для более глубокого изучения данного вопроса;</w:t>
      </w:r>
    </w:p>
    <w:p w:rsidR="002A305F" w:rsidRPr="006E7AC5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AC5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6E7AC5">
        <w:rPr>
          <w:rFonts w:ascii="Times New Roman" w:hAnsi="Times New Roman" w:cs="Times New Roman"/>
          <w:sz w:val="30"/>
          <w:szCs w:val="30"/>
        </w:rPr>
        <w:t>ознакомиться с проектом Положения о базовой организации государств</w:t>
      </w:r>
      <w:r>
        <w:rPr>
          <w:rFonts w:ascii="Times New Roman" w:hAnsi="Times New Roman" w:cs="Times New Roman"/>
          <w:sz w:val="30"/>
          <w:szCs w:val="30"/>
        </w:rPr>
        <w:t> – </w:t>
      </w:r>
      <w:r w:rsidRPr="006E7AC5">
        <w:rPr>
          <w:rFonts w:ascii="Times New Roman" w:hAnsi="Times New Roman" w:cs="Times New Roman"/>
          <w:sz w:val="30"/>
          <w:szCs w:val="30"/>
        </w:rPr>
        <w:t>участников СНГ в сфере подготовки, переподготовки и повышения квалификации кадров для судебных систем;</w:t>
      </w:r>
    </w:p>
    <w:p w:rsidR="002A305F" w:rsidRPr="006E7AC5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7AC5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6E7AC5">
        <w:rPr>
          <w:rFonts w:ascii="Times New Roman" w:hAnsi="Times New Roman" w:cs="Times New Roman"/>
          <w:sz w:val="30"/>
          <w:szCs w:val="30"/>
        </w:rPr>
        <w:t>принять решение после подписания Регламента Совета председателей верховных (высших) судов государств</w:t>
      </w:r>
      <w:r>
        <w:rPr>
          <w:rFonts w:ascii="Times New Roman" w:hAnsi="Times New Roman" w:cs="Times New Roman"/>
          <w:sz w:val="30"/>
          <w:szCs w:val="30"/>
        </w:rPr>
        <w:t> – </w:t>
      </w:r>
      <w:r w:rsidRPr="006E7AC5">
        <w:rPr>
          <w:rFonts w:ascii="Times New Roman" w:hAnsi="Times New Roman" w:cs="Times New Roman"/>
          <w:sz w:val="30"/>
          <w:szCs w:val="30"/>
        </w:rPr>
        <w:t>участников Содружества Независимых Государств в установленном порядке.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Председателем Совета, Председателем Кассационного Суда Республики Армения Тадевосян Л.З. для обсуждения мнения Верховного Суда Республики Казахстан слово предоставлено участникам заседания, при этом:</w:t>
      </w:r>
    </w:p>
    <w:p w:rsidR="002A305F" w:rsidRPr="008415F7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15F7">
        <w:rPr>
          <w:rFonts w:ascii="Times New Roman" w:hAnsi="Times New Roman" w:cs="Times New Roman"/>
          <w:sz w:val="30"/>
          <w:szCs w:val="30"/>
        </w:rPr>
        <w:t>- мнений и предложений от членов Совета по вопросу не поступило;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 директор правового департамента Исполнительного комитета СНГ Заудальская Л.К. </w:t>
      </w:r>
      <w:r w:rsidRPr="00BC7592">
        <w:rPr>
          <w:rFonts w:ascii="Times New Roman" w:hAnsi="Times New Roman" w:cs="Times New Roman"/>
          <w:sz w:val="30"/>
          <w:szCs w:val="30"/>
        </w:rPr>
        <w:t>по данному</w:t>
      </w:r>
      <w:r>
        <w:rPr>
          <w:rFonts w:ascii="Times New Roman" w:hAnsi="Times New Roman" w:cs="Times New Roman"/>
          <w:sz w:val="30"/>
          <w:szCs w:val="30"/>
        </w:rPr>
        <w:t xml:space="preserve"> вопросу </w:t>
      </w:r>
      <w:r w:rsidRPr="008415F7">
        <w:rPr>
          <w:rFonts w:ascii="Times New Roman" w:hAnsi="Times New Roman" w:cs="Times New Roman"/>
          <w:sz w:val="30"/>
          <w:szCs w:val="30"/>
        </w:rPr>
        <w:t xml:space="preserve">сообщила, что </w:t>
      </w:r>
      <w:r>
        <w:rPr>
          <w:rFonts w:ascii="Times New Roman" w:hAnsi="Times New Roman" w:cs="Times New Roman"/>
          <w:sz w:val="30"/>
          <w:szCs w:val="30"/>
        </w:rPr>
        <w:t xml:space="preserve">проектом решения </w:t>
      </w:r>
      <w:r w:rsidRPr="00BC7592">
        <w:rPr>
          <w:rFonts w:ascii="Times New Roman" w:hAnsi="Times New Roman" w:cs="Times New Roman"/>
          <w:sz w:val="30"/>
          <w:szCs w:val="30"/>
        </w:rPr>
        <w:t xml:space="preserve">Совета </w:t>
      </w:r>
      <w:r>
        <w:rPr>
          <w:rFonts w:ascii="Times New Roman" w:hAnsi="Times New Roman" w:cs="Times New Roman"/>
          <w:sz w:val="30"/>
          <w:szCs w:val="30"/>
        </w:rPr>
        <w:t xml:space="preserve">предусмотрено поручение о совместной разработке проекта положения о базовой организации; при этом в процессе разработки проект положения подлежит согласованию с верховными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судами, государствами – участниками СНГ, и после </w:t>
      </w:r>
      <w:r w:rsidRPr="00BC7592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 xml:space="preserve">согласования </w:t>
      </w:r>
      <w:r w:rsidRPr="00BC7592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 xml:space="preserve"> может быть представлен на рассмотрение высших органов СНГ.</w:t>
      </w:r>
    </w:p>
    <w:p w:rsidR="002A305F" w:rsidRPr="008415F7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15F7">
        <w:rPr>
          <w:rFonts w:ascii="Times New Roman" w:hAnsi="Times New Roman" w:cs="Times New Roman"/>
          <w:sz w:val="30"/>
          <w:szCs w:val="30"/>
        </w:rPr>
        <w:t>Члены Совета приняли во внимание мнение Верховного Суда Республики Казахстан и информацию директора правового департамента Исполнительного комитета СНГ.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Председателем Совета, Председателем Кассационного Суда Республики Армения Тадевосян Л.З. </w:t>
      </w:r>
      <w:r w:rsidRPr="008415F7">
        <w:rPr>
          <w:rFonts w:ascii="Times New Roman" w:hAnsi="Times New Roman" w:cs="Times New Roman"/>
          <w:sz w:val="30"/>
          <w:szCs w:val="30"/>
        </w:rPr>
        <w:t xml:space="preserve">с учетом пункта 11 Положения о Совете председателей, согласно которому «любой член Совета может заявить о незаинтересованности в том или ином вопросе, что не является препятствием для принятия решения, а также присоединения к принятому решению в будущем», </w:t>
      </w:r>
      <w:r>
        <w:rPr>
          <w:rFonts w:ascii="Times New Roman" w:hAnsi="Times New Roman" w:cs="Times New Roman"/>
          <w:sz w:val="30"/>
          <w:szCs w:val="30"/>
        </w:rPr>
        <w:t>внесено предложение о принятии решения в представленной редакции.</w:t>
      </w:r>
    </w:p>
    <w:p w:rsidR="002A305F" w:rsidRPr="006E7AC5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B20C76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0C76">
        <w:rPr>
          <w:rFonts w:ascii="Times New Roman" w:hAnsi="Times New Roman" w:cs="Times New Roman"/>
          <w:sz w:val="30"/>
          <w:szCs w:val="30"/>
        </w:rPr>
        <w:t>Совет председателей, рассмотрев предложение о придании статуса базовой организации государств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20C7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20C76">
        <w:rPr>
          <w:rFonts w:ascii="Times New Roman" w:hAnsi="Times New Roman" w:cs="Times New Roman"/>
          <w:sz w:val="30"/>
          <w:szCs w:val="30"/>
        </w:rPr>
        <w:t>участников СНГ в сфере подготовки, переподготовки и повышения квалификации кадров для судебных систем Российскому государственному университету правосудия</w:t>
      </w:r>
    </w:p>
    <w:p w:rsidR="002A305F" w:rsidRPr="00B20C76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B20C76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0C76">
        <w:rPr>
          <w:rFonts w:ascii="Times New Roman" w:hAnsi="Times New Roman" w:cs="Times New Roman"/>
          <w:b/>
          <w:sz w:val="30"/>
          <w:szCs w:val="30"/>
        </w:rPr>
        <w:t>РЕШИЛ:</w:t>
      </w:r>
    </w:p>
    <w:p w:rsidR="002A305F" w:rsidRPr="00B20C76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Default="002A305F" w:rsidP="002A305F">
      <w:pPr>
        <w:pStyle w:val="a4"/>
        <w:spacing w:after="0" w:line="32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Pr="00AF082B">
        <w:rPr>
          <w:rFonts w:ascii="Times New Roman" w:hAnsi="Times New Roman" w:cs="Times New Roman"/>
          <w:sz w:val="30"/>
          <w:szCs w:val="30"/>
        </w:rPr>
        <w:t>Поддержать инициативу о придании статуса базовой организации государств</w:t>
      </w:r>
      <w:r>
        <w:rPr>
          <w:rFonts w:ascii="Times New Roman" w:hAnsi="Times New Roman" w:cs="Times New Roman"/>
          <w:sz w:val="30"/>
          <w:szCs w:val="30"/>
        </w:rPr>
        <w:t> – </w:t>
      </w:r>
      <w:r w:rsidRPr="00AF082B">
        <w:rPr>
          <w:rFonts w:ascii="Times New Roman" w:hAnsi="Times New Roman" w:cs="Times New Roman"/>
          <w:sz w:val="30"/>
          <w:szCs w:val="30"/>
        </w:rPr>
        <w:t>участников СНГ в сфере подготовки, переподготовки и повышения квалификации кадров для судебных систем федеральному государственному бюджетному образовательному учреждению высшего образования «Российский государственный университет правосудия</w:t>
      </w:r>
      <w:r w:rsidRPr="00AF082B">
        <w:rPr>
          <w:rFonts w:ascii="Times New Roman" w:hAnsi="Times New Roman" w:cs="Times New Roman" w:hint="eastAsia"/>
          <w:sz w:val="30"/>
          <w:szCs w:val="30"/>
        </w:rPr>
        <w:t>»</w:t>
      </w:r>
      <w:r w:rsidRPr="00AF082B">
        <w:rPr>
          <w:rFonts w:ascii="Times New Roman" w:hAnsi="Times New Roman" w:cs="Times New Roman"/>
          <w:sz w:val="30"/>
          <w:szCs w:val="30"/>
        </w:rPr>
        <w:t>.</w:t>
      </w:r>
    </w:p>
    <w:p w:rsidR="002A305F" w:rsidRDefault="002A305F" w:rsidP="002A305F">
      <w:pPr>
        <w:pStyle w:val="a4"/>
        <w:spacing w:after="0" w:line="32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824404">
        <w:rPr>
          <w:rFonts w:ascii="Times New Roman" w:hAnsi="Times New Roman" w:cs="Times New Roman"/>
          <w:sz w:val="30"/>
          <w:szCs w:val="30"/>
        </w:rPr>
        <w:t>Предложить Исполнительному комитету СНГ совместно с Верховным Судом Российской Федерации и Российским государственным университетом правосудия разработать проект Положения о базовой организации государств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24404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24404">
        <w:rPr>
          <w:rFonts w:ascii="Times New Roman" w:hAnsi="Times New Roman" w:cs="Times New Roman"/>
          <w:sz w:val="30"/>
          <w:szCs w:val="30"/>
        </w:rPr>
        <w:t xml:space="preserve">участников СНГ в сфере подготовки, переподготовки и повышения квалификации кадров для судебных систем, организовать его </w:t>
      </w:r>
      <w:r w:rsidRPr="00895F3E">
        <w:rPr>
          <w:rFonts w:ascii="Times New Roman" w:hAnsi="Times New Roman" w:cs="Times New Roman"/>
          <w:sz w:val="30"/>
          <w:szCs w:val="30"/>
        </w:rPr>
        <w:t>согласование</w:t>
      </w:r>
      <w:r w:rsidRPr="00133916">
        <w:rPr>
          <w:rFonts w:ascii="Times New Roman" w:hAnsi="Times New Roman" w:cs="Times New Roman"/>
          <w:sz w:val="30"/>
          <w:szCs w:val="30"/>
        </w:rPr>
        <w:t xml:space="preserve"> </w:t>
      </w:r>
      <w:r w:rsidRPr="00824404">
        <w:rPr>
          <w:rFonts w:ascii="Times New Roman" w:hAnsi="Times New Roman" w:cs="Times New Roman"/>
          <w:sz w:val="30"/>
          <w:szCs w:val="30"/>
        </w:rPr>
        <w:t>с государствами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24404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24404">
        <w:rPr>
          <w:rFonts w:ascii="Times New Roman" w:hAnsi="Times New Roman" w:cs="Times New Roman"/>
          <w:sz w:val="30"/>
          <w:szCs w:val="30"/>
        </w:rPr>
        <w:t>участниками СНГ в целях внесения на рассмотрение высших органов СНГ в установленном порядке.</w:t>
      </w:r>
    </w:p>
    <w:p w:rsidR="002A305F" w:rsidRPr="00824404" w:rsidRDefault="002A305F" w:rsidP="002A305F">
      <w:pPr>
        <w:pStyle w:val="a4"/>
        <w:spacing w:after="0" w:line="320" w:lineRule="exact"/>
        <w:ind w:left="0"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</w:p>
    <w:p w:rsidR="002A305F" w:rsidRPr="00B20C76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0C76">
        <w:rPr>
          <w:rFonts w:ascii="Times New Roman" w:hAnsi="Times New Roman" w:cs="Times New Roman"/>
          <w:b/>
          <w:sz w:val="30"/>
          <w:szCs w:val="30"/>
        </w:rPr>
        <w:t>4. </w:t>
      </w:r>
      <w:r w:rsidRPr="00B20C76">
        <w:rPr>
          <w:rFonts w:ascii="Times New Roman" w:hAnsi="Times New Roman" w:cs="Times New Roman" w:hint="cs"/>
          <w:b/>
          <w:sz w:val="30"/>
          <w:szCs w:val="30"/>
        </w:rPr>
        <w:t>О</w:t>
      </w:r>
      <w:r w:rsidRPr="00B20C7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20C76">
        <w:rPr>
          <w:rFonts w:ascii="Times New Roman" w:hAnsi="Times New Roman" w:cs="Times New Roman" w:hint="cs"/>
          <w:b/>
          <w:sz w:val="30"/>
          <w:szCs w:val="30"/>
        </w:rPr>
        <w:t>назначении</w:t>
      </w:r>
      <w:r w:rsidRPr="00B20C7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20C76">
        <w:rPr>
          <w:rFonts w:ascii="Times New Roman" w:hAnsi="Times New Roman" w:cs="Times New Roman" w:hint="cs"/>
          <w:b/>
          <w:sz w:val="30"/>
          <w:szCs w:val="30"/>
        </w:rPr>
        <w:t>руководителя</w:t>
      </w:r>
      <w:r w:rsidRPr="00B20C7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20C76">
        <w:rPr>
          <w:rFonts w:ascii="Times New Roman" w:hAnsi="Times New Roman" w:cs="Times New Roman" w:hint="cs"/>
          <w:b/>
          <w:sz w:val="30"/>
          <w:szCs w:val="30"/>
        </w:rPr>
        <w:t>секретариата</w:t>
      </w:r>
      <w:r w:rsidRPr="00B20C76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Pr="00B20C76">
        <w:rPr>
          <w:rFonts w:ascii="Times New Roman" w:hAnsi="Times New Roman" w:cs="Times New Roman" w:hint="cs"/>
          <w:b/>
          <w:sz w:val="30"/>
          <w:szCs w:val="30"/>
        </w:rPr>
        <w:t>секретаря</w:t>
      </w:r>
      <w:r w:rsidRPr="00B20C76">
        <w:rPr>
          <w:rFonts w:ascii="Times New Roman" w:hAnsi="Times New Roman" w:cs="Times New Roman"/>
          <w:b/>
          <w:sz w:val="30"/>
          <w:szCs w:val="30"/>
        </w:rPr>
        <w:t xml:space="preserve">) </w:t>
      </w:r>
      <w:r w:rsidRPr="00B20C76">
        <w:rPr>
          <w:rFonts w:ascii="Times New Roman" w:hAnsi="Times New Roman" w:cs="Times New Roman" w:hint="cs"/>
          <w:b/>
          <w:sz w:val="30"/>
          <w:szCs w:val="30"/>
        </w:rPr>
        <w:t>Совета</w:t>
      </w:r>
      <w:r w:rsidRPr="00B20C76">
        <w:rPr>
          <w:rFonts w:ascii="Times New Roman" w:hAnsi="Times New Roman" w:cs="Times New Roman"/>
          <w:b/>
          <w:sz w:val="30"/>
          <w:szCs w:val="30"/>
        </w:rPr>
        <w:t>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F3E">
        <w:rPr>
          <w:rFonts w:ascii="Times New Roman" w:hAnsi="Times New Roman" w:cs="Times New Roman"/>
          <w:sz w:val="30"/>
          <w:szCs w:val="30"/>
        </w:rPr>
        <w:t xml:space="preserve">С учетом того, что функции секретариата выполняет структурное подразделение суда, руководитель которого является Председателем Совета, совместно со структурным подразделением Исполнительного комитета СНГ, </w:t>
      </w:r>
      <w:r>
        <w:rPr>
          <w:rFonts w:ascii="Times New Roman" w:hAnsi="Times New Roman" w:cs="Times New Roman"/>
          <w:sz w:val="30"/>
          <w:szCs w:val="30"/>
        </w:rPr>
        <w:t xml:space="preserve">Председателем Совета, Председателем Кассационного Суда Республики Армения Тадевосян Л.З. </w:t>
      </w:r>
      <w:r w:rsidRPr="00895F3E">
        <w:rPr>
          <w:rFonts w:ascii="Times New Roman" w:hAnsi="Times New Roman" w:cs="Times New Roman"/>
          <w:sz w:val="30"/>
          <w:szCs w:val="30"/>
        </w:rPr>
        <w:t xml:space="preserve">были внесены предложения о назначении </w:t>
      </w:r>
      <w:r>
        <w:rPr>
          <w:rFonts w:ascii="Times New Roman" w:hAnsi="Times New Roman" w:cs="Times New Roman"/>
          <w:sz w:val="30"/>
          <w:szCs w:val="30"/>
        </w:rPr>
        <w:t xml:space="preserve">руководителем секретариата (секретарем) Совета </w:t>
      </w:r>
      <w:r w:rsidRPr="00B20C76">
        <w:rPr>
          <w:rFonts w:ascii="Times New Roman" w:hAnsi="Times New Roman" w:cs="Times New Roman"/>
          <w:sz w:val="30"/>
          <w:szCs w:val="30"/>
        </w:rPr>
        <w:t>врио руководителя аппарата</w:t>
      </w:r>
      <w:r>
        <w:rPr>
          <w:rFonts w:ascii="Times New Roman" w:hAnsi="Times New Roman" w:cs="Times New Roman"/>
          <w:sz w:val="30"/>
          <w:szCs w:val="30"/>
        </w:rPr>
        <w:t xml:space="preserve"> Кассационного Суда Республики Армения Казаряна Ф.К., </w:t>
      </w:r>
      <w:r w:rsidRPr="00895F3E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r>
        <w:rPr>
          <w:rFonts w:ascii="Times New Roman" w:hAnsi="Times New Roman" w:cs="Times New Roman"/>
          <w:sz w:val="30"/>
          <w:szCs w:val="30"/>
        </w:rPr>
        <w:t xml:space="preserve">заместителем </w:t>
      </w:r>
      <w:r w:rsidRPr="00B20C76">
        <w:rPr>
          <w:rFonts w:ascii="Times New Roman" w:hAnsi="Times New Roman" w:cs="Times New Roman"/>
          <w:sz w:val="30"/>
          <w:szCs w:val="30"/>
        </w:rPr>
        <w:t>руководителя секретариата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Совета </w:t>
      </w:r>
      <w:r w:rsidRPr="00B20C76">
        <w:rPr>
          <w:rFonts w:ascii="Times New Roman" w:hAnsi="Times New Roman" w:cs="Times New Roman"/>
          <w:sz w:val="30"/>
          <w:szCs w:val="30"/>
        </w:rPr>
        <w:t xml:space="preserve">советника правового департамента </w:t>
      </w:r>
      <w:r>
        <w:rPr>
          <w:rFonts w:ascii="Times New Roman" w:hAnsi="Times New Roman" w:cs="Times New Roman"/>
          <w:sz w:val="30"/>
          <w:szCs w:val="30"/>
        </w:rPr>
        <w:t xml:space="preserve">Исполнительного комитета СНГ </w:t>
      </w:r>
      <w:r w:rsidRPr="00B20C76">
        <w:rPr>
          <w:rFonts w:ascii="Times New Roman" w:hAnsi="Times New Roman" w:cs="Times New Roman"/>
          <w:sz w:val="30"/>
          <w:szCs w:val="30"/>
        </w:rPr>
        <w:t>Юркевича</w:t>
      </w:r>
      <w:r>
        <w:rPr>
          <w:rFonts w:ascii="Times New Roman" w:hAnsi="Times New Roman" w:cs="Times New Roman"/>
          <w:sz w:val="30"/>
          <w:szCs w:val="30"/>
        </w:rPr>
        <w:t xml:space="preserve"> П.С.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B20C76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0C76">
        <w:rPr>
          <w:rFonts w:ascii="Times New Roman" w:hAnsi="Times New Roman" w:cs="Times New Roman"/>
          <w:sz w:val="30"/>
          <w:szCs w:val="30"/>
        </w:rPr>
        <w:t>Совет председателей в соответствии с пунктами 15, 17 Положения о Совете председателей верховных (высших) судов государств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20C7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20C76">
        <w:rPr>
          <w:rFonts w:ascii="Times New Roman" w:hAnsi="Times New Roman" w:cs="Times New Roman"/>
          <w:sz w:val="30"/>
          <w:szCs w:val="30"/>
        </w:rPr>
        <w:t>участников Содружества Независимых Государств</w:t>
      </w:r>
    </w:p>
    <w:p w:rsidR="002A305F" w:rsidRPr="00B20C76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B20C76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0C76">
        <w:rPr>
          <w:rFonts w:ascii="Times New Roman" w:hAnsi="Times New Roman" w:cs="Times New Roman"/>
          <w:b/>
          <w:sz w:val="30"/>
          <w:szCs w:val="30"/>
        </w:rPr>
        <w:t>РЕШИЛ:</w:t>
      </w:r>
    </w:p>
    <w:p w:rsidR="002A305F" w:rsidRPr="00B20C76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B20C76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Pr="00895F3E">
        <w:rPr>
          <w:rFonts w:ascii="Times New Roman" w:hAnsi="Times New Roman" w:cs="Times New Roman"/>
          <w:sz w:val="30"/>
          <w:szCs w:val="30"/>
        </w:rPr>
        <w:t>Назначить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C76">
        <w:rPr>
          <w:rFonts w:ascii="Times New Roman" w:hAnsi="Times New Roman" w:cs="Times New Roman"/>
          <w:sz w:val="30"/>
          <w:szCs w:val="30"/>
        </w:rPr>
        <w:t>руководителем секретариата (секретарем) Совета Казаряна Филипа</w:t>
      </w:r>
      <w:r>
        <w:rPr>
          <w:rFonts w:ascii="Times New Roman" w:hAnsi="Times New Roman" w:cs="Times New Roman"/>
          <w:sz w:val="30"/>
          <w:szCs w:val="30"/>
        </w:rPr>
        <w:t xml:space="preserve"> Казаровича</w:t>
      </w:r>
      <w:r w:rsidRPr="00B20C76">
        <w:rPr>
          <w:rFonts w:ascii="Times New Roman" w:hAnsi="Times New Roman" w:cs="Times New Roman"/>
          <w:sz w:val="30"/>
          <w:szCs w:val="30"/>
        </w:rPr>
        <w:t xml:space="preserve"> – врио руководителя аппарата Кассационного Суда Республики Армения.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B20C76">
        <w:rPr>
          <w:rFonts w:ascii="Times New Roman" w:hAnsi="Times New Roman" w:cs="Times New Roman"/>
          <w:sz w:val="30"/>
          <w:szCs w:val="30"/>
        </w:rPr>
        <w:t>Заместителем руководителя секретариата (секретаря) Совета утвердить советника правового департамента Исполнительного комитета СНГ Юркевича Павла Сергеевича.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FB5C37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5C37">
        <w:rPr>
          <w:rFonts w:ascii="Times New Roman" w:hAnsi="Times New Roman" w:cs="Times New Roman"/>
          <w:b/>
          <w:sz w:val="30"/>
          <w:szCs w:val="30"/>
        </w:rPr>
        <w:t>5. </w:t>
      </w:r>
      <w:r w:rsidRPr="00FB5C37">
        <w:rPr>
          <w:rFonts w:ascii="Times New Roman" w:hAnsi="Times New Roman" w:cs="Times New Roman" w:hint="cs"/>
          <w:b/>
          <w:sz w:val="30"/>
          <w:szCs w:val="30"/>
        </w:rPr>
        <w:t>О</w:t>
      </w:r>
      <w:r w:rsidRPr="00FB5C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b/>
          <w:sz w:val="30"/>
          <w:szCs w:val="30"/>
        </w:rPr>
        <w:t>месте</w:t>
      </w:r>
      <w:r w:rsidRPr="00FB5C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b/>
          <w:sz w:val="30"/>
          <w:szCs w:val="30"/>
        </w:rPr>
        <w:t>и</w:t>
      </w:r>
      <w:r w:rsidRPr="00FB5C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b/>
          <w:sz w:val="30"/>
          <w:szCs w:val="30"/>
        </w:rPr>
        <w:t>времени</w:t>
      </w:r>
      <w:r w:rsidRPr="00FB5C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b/>
          <w:sz w:val="30"/>
          <w:szCs w:val="30"/>
        </w:rPr>
        <w:t>проведения</w:t>
      </w:r>
      <w:r w:rsidRPr="00FB5C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b/>
          <w:sz w:val="30"/>
          <w:szCs w:val="30"/>
        </w:rPr>
        <w:t>следующего</w:t>
      </w:r>
      <w:r w:rsidRPr="00FB5C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b/>
          <w:sz w:val="30"/>
          <w:szCs w:val="30"/>
        </w:rPr>
        <w:t>заседания</w:t>
      </w:r>
      <w:r w:rsidRPr="00FB5C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b/>
          <w:sz w:val="30"/>
          <w:szCs w:val="30"/>
        </w:rPr>
        <w:t>Совета</w:t>
      </w:r>
      <w:r w:rsidRPr="00FB5C37">
        <w:rPr>
          <w:rFonts w:ascii="Times New Roman" w:hAnsi="Times New Roman" w:cs="Times New Roman"/>
          <w:b/>
          <w:sz w:val="30"/>
          <w:szCs w:val="30"/>
        </w:rPr>
        <w:t>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Совета, Председатель Кассационного Суда Республики Армения Тадевосян Л.З. предложила провести </w:t>
      </w:r>
      <w:r w:rsidRPr="00FB5C37">
        <w:rPr>
          <w:rFonts w:ascii="Times New Roman" w:hAnsi="Times New Roman" w:cs="Times New Roman" w:hint="cs"/>
          <w:sz w:val="30"/>
          <w:szCs w:val="30"/>
        </w:rPr>
        <w:t>следующее</w:t>
      </w:r>
      <w:r w:rsidRPr="00FB5C37">
        <w:rPr>
          <w:rFonts w:ascii="Times New Roman" w:hAnsi="Times New Roman" w:cs="Times New Roman"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sz w:val="30"/>
          <w:szCs w:val="30"/>
        </w:rPr>
        <w:t>заседание</w:t>
      </w:r>
      <w:r w:rsidRPr="00FB5C37">
        <w:rPr>
          <w:rFonts w:ascii="Times New Roman" w:hAnsi="Times New Roman" w:cs="Times New Roman"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sz w:val="30"/>
          <w:szCs w:val="30"/>
        </w:rPr>
        <w:t>Совета</w:t>
      </w:r>
      <w:r w:rsidRPr="00FB5C37">
        <w:rPr>
          <w:rFonts w:ascii="Times New Roman" w:hAnsi="Times New Roman" w:cs="Times New Roman"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sz w:val="30"/>
          <w:szCs w:val="30"/>
        </w:rPr>
        <w:t>в</w:t>
      </w:r>
      <w:r w:rsidRPr="00FB5C37">
        <w:rPr>
          <w:rFonts w:ascii="Times New Roman" w:hAnsi="Times New Roman" w:cs="Times New Roman"/>
          <w:sz w:val="30"/>
          <w:szCs w:val="30"/>
        </w:rPr>
        <w:t xml:space="preserve"> IV </w:t>
      </w:r>
      <w:r w:rsidRPr="00FB5C37">
        <w:rPr>
          <w:rFonts w:ascii="Times New Roman" w:hAnsi="Times New Roman" w:cs="Times New Roman" w:hint="cs"/>
          <w:sz w:val="30"/>
          <w:szCs w:val="30"/>
        </w:rPr>
        <w:t>квартале</w:t>
      </w:r>
      <w:r w:rsidRPr="00FB5C37">
        <w:rPr>
          <w:rFonts w:ascii="Times New Roman" w:hAnsi="Times New Roman" w:cs="Times New Roman"/>
          <w:sz w:val="30"/>
          <w:szCs w:val="30"/>
        </w:rPr>
        <w:t xml:space="preserve"> 2024 </w:t>
      </w:r>
      <w:r w:rsidRPr="00FB5C37">
        <w:rPr>
          <w:rFonts w:ascii="Times New Roman" w:hAnsi="Times New Roman" w:cs="Times New Roman" w:hint="cs"/>
          <w:sz w:val="30"/>
          <w:szCs w:val="30"/>
        </w:rPr>
        <w:t>года</w:t>
      </w:r>
      <w:r w:rsidRPr="00FB5C37">
        <w:rPr>
          <w:rFonts w:ascii="Times New Roman" w:hAnsi="Times New Roman" w:cs="Times New Roman"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sz w:val="30"/>
          <w:szCs w:val="30"/>
        </w:rPr>
        <w:t>в</w:t>
      </w:r>
      <w:r w:rsidRPr="00FB5C37">
        <w:rPr>
          <w:rFonts w:ascii="Times New Roman" w:hAnsi="Times New Roman" w:cs="Times New Roman"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sz w:val="30"/>
          <w:szCs w:val="30"/>
        </w:rPr>
        <w:t>столице</w:t>
      </w:r>
      <w:r w:rsidRPr="00FB5C37">
        <w:rPr>
          <w:rFonts w:ascii="Times New Roman" w:hAnsi="Times New Roman" w:cs="Times New Roman"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sz w:val="30"/>
          <w:szCs w:val="30"/>
        </w:rPr>
        <w:t>Республики</w:t>
      </w:r>
      <w:r w:rsidRPr="00FB5C37">
        <w:rPr>
          <w:rFonts w:ascii="Times New Roman" w:hAnsi="Times New Roman" w:cs="Times New Roman"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sz w:val="30"/>
          <w:szCs w:val="30"/>
        </w:rPr>
        <w:t>Армения</w:t>
      </w:r>
      <w:r>
        <w:rPr>
          <w:rFonts w:ascii="Times New Roman" w:hAnsi="Times New Roman" w:cs="Times New Roman" w:hint="eastAsia"/>
          <w:sz w:val="30"/>
          <w:szCs w:val="30"/>
        </w:rPr>
        <w:t> </w:t>
      </w:r>
      <w:r w:rsidRPr="00FB5C37">
        <w:rPr>
          <w:rFonts w:ascii="Times New Roman" w:hAnsi="Times New Roman" w:cs="Times New Roman"/>
          <w:sz w:val="30"/>
          <w:szCs w:val="30"/>
        </w:rPr>
        <w:t xml:space="preserve">– </w:t>
      </w:r>
      <w:r w:rsidRPr="00FB5C37">
        <w:rPr>
          <w:rFonts w:ascii="Times New Roman" w:hAnsi="Times New Roman" w:cs="Times New Roman" w:hint="cs"/>
          <w:sz w:val="30"/>
          <w:szCs w:val="30"/>
        </w:rPr>
        <w:t>городе</w:t>
      </w:r>
      <w:r w:rsidRPr="00FB5C37">
        <w:rPr>
          <w:rFonts w:ascii="Times New Roman" w:hAnsi="Times New Roman" w:cs="Times New Roman"/>
          <w:sz w:val="30"/>
          <w:szCs w:val="30"/>
        </w:rPr>
        <w:t xml:space="preserve"> </w:t>
      </w:r>
      <w:r w:rsidRPr="00FB5C37">
        <w:rPr>
          <w:rFonts w:ascii="Times New Roman" w:hAnsi="Times New Roman" w:cs="Times New Roman" w:hint="cs"/>
          <w:sz w:val="30"/>
          <w:szCs w:val="30"/>
        </w:rPr>
        <w:t>Ереване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AC5B89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B89">
        <w:rPr>
          <w:rFonts w:ascii="Times New Roman" w:hAnsi="Times New Roman" w:cs="Times New Roman"/>
          <w:sz w:val="30"/>
          <w:szCs w:val="30"/>
        </w:rPr>
        <w:t xml:space="preserve">Совет председателей по вопросу о месте и времени проведения </w:t>
      </w:r>
      <w:r>
        <w:rPr>
          <w:rFonts w:ascii="Times New Roman" w:hAnsi="Times New Roman" w:cs="Times New Roman"/>
          <w:sz w:val="30"/>
          <w:szCs w:val="30"/>
        </w:rPr>
        <w:t>следующе</w:t>
      </w:r>
      <w:r w:rsidRPr="00AC5B89">
        <w:rPr>
          <w:rFonts w:ascii="Times New Roman" w:hAnsi="Times New Roman" w:cs="Times New Roman"/>
          <w:sz w:val="30"/>
          <w:szCs w:val="30"/>
        </w:rPr>
        <w:t>го заседания Совета председателей верховных (высших) судов государств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C5B89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C5B89">
        <w:rPr>
          <w:rFonts w:ascii="Times New Roman" w:hAnsi="Times New Roman" w:cs="Times New Roman"/>
          <w:sz w:val="30"/>
          <w:szCs w:val="30"/>
        </w:rPr>
        <w:t>участников Содружества Независимых Государств</w:t>
      </w:r>
    </w:p>
    <w:p w:rsidR="002A305F" w:rsidRPr="00AC5B89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AC5B89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C5B89">
        <w:rPr>
          <w:rFonts w:ascii="Times New Roman" w:hAnsi="Times New Roman" w:cs="Times New Roman"/>
          <w:b/>
          <w:sz w:val="30"/>
          <w:szCs w:val="30"/>
        </w:rPr>
        <w:t>РЕШИЛ:</w:t>
      </w:r>
    </w:p>
    <w:p w:rsidR="002A305F" w:rsidRPr="00AC5B89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B89">
        <w:rPr>
          <w:rFonts w:ascii="Times New Roman" w:hAnsi="Times New Roman" w:cs="Times New Roman"/>
          <w:sz w:val="30"/>
          <w:szCs w:val="30"/>
        </w:rPr>
        <w:t>поддержать предложение Председателя Совета, Председателя Кассационного Суда Республики Армения о проведении следующего заседания в IV квартале 2024 года в городе Ереване.</w:t>
      </w: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Default="002A305F" w:rsidP="002A305F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305F" w:rsidRPr="00F23B36" w:rsidRDefault="002A305F" w:rsidP="002A305F">
      <w:pPr>
        <w:spacing w:after="0" w:line="3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23B36">
        <w:rPr>
          <w:rFonts w:ascii="Times New Roman" w:hAnsi="Times New Roman" w:cs="Times New Roman"/>
          <w:b/>
          <w:sz w:val="30"/>
          <w:szCs w:val="30"/>
        </w:rPr>
        <w:t>Председатель</w:t>
      </w:r>
      <w:r w:rsidRPr="00F23B36">
        <w:rPr>
          <w:rFonts w:ascii="Times New Roman" w:hAnsi="Times New Roman" w:cs="Times New Roman"/>
          <w:b/>
          <w:sz w:val="30"/>
          <w:szCs w:val="30"/>
        </w:rPr>
        <w:tab/>
      </w:r>
      <w:r w:rsidRPr="00F23B36">
        <w:rPr>
          <w:rFonts w:ascii="Times New Roman" w:hAnsi="Times New Roman" w:cs="Times New Roman"/>
          <w:b/>
          <w:sz w:val="30"/>
          <w:szCs w:val="30"/>
        </w:rPr>
        <w:tab/>
      </w:r>
      <w:r w:rsidRPr="00F23B36">
        <w:rPr>
          <w:rFonts w:ascii="Times New Roman" w:hAnsi="Times New Roman" w:cs="Times New Roman"/>
          <w:b/>
          <w:sz w:val="30"/>
          <w:szCs w:val="30"/>
        </w:rPr>
        <w:tab/>
      </w:r>
      <w:r w:rsidRPr="00F23B36">
        <w:rPr>
          <w:rFonts w:ascii="Times New Roman" w:hAnsi="Times New Roman" w:cs="Times New Roman"/>
          <w:b/>
          <w:sz w:val="30"/>
          <w:szCs w:val="30"/>
        </w:rPr>
        <w:tab/>
      </w:r>
      <w:r w:rsidRPr="00F23B36">
        <w:rPr>
          <w:rFonts w:ascii="Times New Roman" w:hAnsi="Times New Roman" w:cs="Times New Roman"/>
          <w:b/>
          <w:sz w:val="30"/>
          <w:szCs w:val="30"/>
        </w:rPr>
        <w:tab/>
      </w:r>
      <w:r w:rsidRPr="00F23B36">
        <w:rPr>
          <w:rFonts w:ascii="Times New Roman" w:hAnsi="Times New Roman" w:cs="Times New Roman"/>
          <w:b/>
          <w:sz w:val="30"/>
          <w:szCs w:val="30"/>
        </w:rPr>
        <w:tab/>
      </w:r>
      <w:r w:rsidRPr="00F23B36">
        <w:rPr>
          <w:rFonts w:ascii="Times New Roman" w:hAnsi="Times New Roman" w:cs="Times New Roman"/>
          <w:b/>
          <w:sz w:val="30"/>
          <w:szCs w:val="30"/>
        </w:rPr>
        <w:tab/>
      </w:r>
      <w:r w:rsidRPr="00F23B36">
        <w:rPr>
          <w:rFonts w:ascii="Times New Roman" w:hAnsi="Times New Roman" w:cs="Times New Roman"/>
          <w:b/>
          <w:sz w:val="30"/>
          <w:szCs w:val="30"/>
        </w:rPr>
        <w:tab/>
        <w:t>Л.З.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23B36">
        <w:rPr>
          <w:rFonts w:ascii="Times New Roman" w:hAnsi="Times New Roman" w:cs="Times New Roman"/>
          <w:b/>
          <w:sz w:val="30"/>
          <w:szCs w:val="30"/>
        </w:rPr>
        <w:t>Тадевосян</w:t>
      </w:r>
    </w:p>
    <w:p w:rsidR="002A305F" w:rsidRDefault="002A305F" w:rsidP="002A305F">
      <w:pPr>
        <w:spacing w:after="0" w:line="3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A305F" w:rsidRDefault="002A305F" w:rsidP="002A305F">
      <w:pPr>
        <w:spacing w:after="0" w:line="3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A305F" w:rsidRDefault="002A305F" w:rsidP="002A305F">
      <w:pPr>
        <w:spacing w:after="0" w:line="3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Секретарь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F23B36">
        <w:rPr>
          <w:rFonts w:ascii="Times New Roman" w:hAnsi="Times New Roman" w:cs="Times New Roman"/>
          <w:b/>
          <w:sz w:val="30"/>
          <w:szCs w:val="30"/>
        </w:rPr>
        <w:t>Ф.К.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23B36">
        <w:rPr>
          <w:rFonts w:ascii="Times New Roman" w:hAnsi="Times New Roman" w:cs="Times New Roman"/>
          <w:b/>
          <w:sz w:val="30"/>
          <w:szCs w:val="30"/>
        </w:rPr>
        <w:t>Казарян</w:t>
      </w:r>
    </w:p>
    <w:p w:rsidR="0093465A" w:rsidRDefault="0093465A"/>
    <w:sectPr w:rsidR="0093465A" w:rsidSect="007262C1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960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62C1" w:rsidRPr="007262C1" w:rsidRDefault="004800A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62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62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62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262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5F"/>
    <w:rsid w:val="002A305F"/>
    <w:rsid w:val="004800AF"/>
    <w:rsid w:val="0093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8D7B4-6E6B-4F04-9EFD-5EB4C09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0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 С. Юркевич</dc:creator>
  <cp:keywords/>
  <dc:description/>
  <cp:lastModifiedBy>П. С. Юркевич</cp:lastModifiedBy>
  <cp:revision>2</cp:revision>
  <dcterms:created xsi:type="dcterms:W3CDTF">2025-02-13T06:29:00Z</dcterms:created>
  <dcterms:modified xsi:type="dcterms:W3CDTF">2025-02-13T06:32:00Z</dcterms:modified>
</cp:coreProperties>
</file>