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38"/>
      </w:tblGrid>
      <w:tr w:rsidR="00200005" w:rsidRPr="00093EC4" w:rsidTr="00503F76">
        <w:trPr>
          <w:trHeight w:val="1787"/>
        </w:trPr>
        <w:tc>
          <w:tcPr>
            <w:tcW w:w="9855" w:type="dxa"/>
            <w:shd w:val="clear" w:color="auto" w:fill="auto"/>
          </w:tcPr>
          <w:p w:rsidR="00200005" w:rsidRPr="00093EC4" w:rsidRDefault="00200005" w:rsidP="00EA2E67">
            <w:pPr>
              <w:tabs>
                <w:tab w:val="left" w:pos="585"/>
              </w:tabs>
              <w:jc w:val="center"/>
              <w:rPr>
                <w:b/>
                <w:smallCaps/>
                <w:spacing w:val="20"/>
                <w:sz w:val="32"/>
                <w:szCs w:val="32"/>
              </w:rPr>
            </w:pPr>
            <w:bookmarkStart w:id="0" w:name="_GoBack"/>
            <w:bookmarkEnd w:id="0"/>
            <w:r w:rsidRPr="00093EC4">
              <w:rPr>
                <w:b/>
                <w:smallCaps/>
                <w:spacing w:val="20"/>
                <w:sz w:val="32"/>
                <w:szCs w:val="32"/>
              </w:rPr>
              <w:t xml:space="preserve">СОДРУЖЕСТВО НЕЗАВИСИМЫХ ГОСУДАРСТВ </w:t>
            </w:r>
          </w:p>
          <w:p w:rsidR="00200005" w:rsidRPr="00093EC4" w:rsidRDefault="00200005" w:rsidP="00EA2E67">
            <w:pPr>
              <w:spacing w:before="240"/>
              <w:jc w:val="center"/>
              <w:rPr>
                <w:b/>
                <w:smallCaps/>
                <w:spacing w:val="20"/>
                <w:sz w:val="32"/>
                <w:szCs w:val="32"/>
              </w:rPr>
            </w:pPr>
            <w:r w:rsidRPr="00093EC4">
              <w:rPr>
                <w:b/>
                <w:smallCaps/>
                <w:spacing w:val="20"/>
                <w:sz w:val="32"/>
                <w:szCs w:val="32"/>
              </w:rPr>
              <w:t>ИСПОЛНИТЕЛЬНЫЙ КОМИТЕТ</w:t>
            </w: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jc w:val="center"/>
              <w:rPr>
                <w:b/>
                <w:smallCaps/>
                <w:spacing w:val="20"/>
                <w:sz w:val="32"/>
                <w:szCs w:val="32"/>
              </w:rPr>
            </w:pPr>
          </w:p>
          <w:p w:rsidR="00200005" w:rsidRPr="00093EC4" w:rsidRDefault="00200005" w:rsidP="00EA2E67">
            <w:pPr>
              <w:spacing w:line="440" w:lineRule="exact"/>
              <w:jc w:val="center"/>
              <w:rPr>
                <w:b/>
                <w:smallCaps/>
                <w:spacing w:val="20"/>
                <w:sz w:val="32"/>
                <w:szCs w:val="32"/>
              </w:rPr>
            </w:pPr>
          </w:p>
          <w:p w:rsidR="00200005" w:rsidRPr="00093EC4" w:rsidRDefault="00200005" w:rsidP="00EA2E67">
            <w:pPr>
              <w:spacing w:line="440" w:lineRule="exact"/>
              <w:jc w:val="center"/>
              <w:rPr>
                <w:b/>
                <w:smallCaps/>
                <w:spacing w:val="20"/>
                <w:sz w:val="32"/>
                <w:szCs w:val="32"/>
              </w:rPr>
            </w:pPr>
            <w:r w:rsidRPr="00093EC4">
              <w:rPr>
                <w:b/>
                <w:smallCaps/>
                <w:spacing w:val="20"/>
                <w:sz w:val="32"/>
                <w:szCs w:val="32"/>
              </w:rPr>
              <w:t>ОБЗОР</w:t>
            </w:r>
          </w:p>
          <w:p w:rsidR="00200005" w:rsidRPr="00093EC4" w:rsidRDefault="00200005" w:rsidP="00EA2E67">
            <w:pPr>
              <w:spacing w:before="60" w:line="440" w:lineRule="exact"/>
              <w:jc w:val="center"/>
              <w:rPr>
                <w:b/>
                <w:smallCaps/>
                <w:spacing w:val="20"/>
                <w:sz w:val="32"/>
                <w:szCs w:val="32"/>
              </w:rPr>
            </w:pPr>
            <w:r w:rsidRPr="00093EC4">
              <w:rPr>
                <w:b/>
                <w:smallCaps/>
                <w:spacing w:val="20"/>
                <w:sz w:val="32"/>
                <w:szCs w:val="32"/>
              </w:rPr>
              <w:t xml:space="preserve">делового климата, льгот инвесторам, </w:t>
            </w:r>
            <w:r w:rsidRPr="00093EC4">
              <w:rPr>
                <w:b/>
                <w:smallCaps/>
                <w:spacing w:val="20"/>
                <w:sz w:val="32"/>
                <w:szCs w:val="32"/>
              </w:rPr>
              <w:br/>
              <w:t xml:space="preserve">свободных экономических зон, </w:t>
            </w:r>
            <w:r w:rsidRPr="00093EC4">
              <w:rPr>
                <w:b/>
                <w:smallCaps/>
                <w:spacing w:val="20"/>
                <w:sz w:val="32"/>
                <w:szCs w:val="32"/>
              </w:rPr>
              <w:br/>
              <w:t xml:space="preserve">промышленных и научно-технических парков </w:t>
            </w:r>
            <w:r w:rsidRPr="00093EC4">
              <w:rPr>
                <w:b/>
                <w:smallCaps/>
                <w:spacing w:val="20"/>
                <w:sz w:val="32"/>
                <w:szCs w:val="32"/>
              </w:rPr>
              <w:br/>
            </w:r>
            <w:r w:rsidR="00F368E1" w:rsidRPr="00093EC4">
              <w:rPr>
                <w:b/>
                <w:smallCaps/>
                <w:spacing w:val="20"/>
                <w:sz w:val="32"/>
                <w:szCs w:val="32"/>
              </w:rPr>
              <w:t>Республики Беларусь</w:t>
            </w:r>
          </w:p>
          <w:p w:rsidR="00200005" w:rsidRPr="00093EC4" w:rsidRDefault="00E33611" w:rsidP="00EA2E67">
            <w:pPr>
              <w:spacing w:line="440" w:lineRule="exact"/>
              <w:jc w:val="center"/>
              <w:rPr>
                <w:b/>
                <w:smallCaps/>
                <w:spacing w:val="20"/>
                <w:sz w:val="32"/>
                <w:szCs w:val="32"/>
              </w:rPr>
            </w:pPr>
            <w:r w:rsidRPr="00093EC4">
              <w:rPr>
                <w:b/>
                <w:smallCaps/>
                <w:spacing w:val="20"/>
                <w:sz w:val="32"/>
                <w:szCs w:val="32"/>
              </w:rPr>
              <w:t>в 2018 году</w:t>
            </w: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402F47" w:rsidRPr="00093EC4" w:rsidRDefault="00402F47" w:rsidP="00EA2E67">
            <w:pPr>
              <w:jc w:val="center"/>
              <w:rPr>
                <w:b/>
                <w:smallCaps/>
                <w:sz w:val="28"/>
                <w:szCs w:val="28"/>
              </w:rPr>
            </w:pPr>
          </w:p>
          <w:p w:rsidR="00402F47" w:rsidRPr="00093EC4" w:rsidRDefault="00402F47"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p>
          <w:p w:rsidR="005619AA" w:rsidRPr="00093EC4" w:rsidRDefault="005619AA" w:rsidP="00EA2E67">
            <w:pPr>
              <w:jc w:val="center"/>
              <w:rPr>
                <w:b/>
                <w:smallCaps/>
                <w:sz w:val="28"/>
                <w:szCs w:val="28"/>
              </w:rPr>
            </w:pPr>
          </w:p>
          <w:p w:rsidR="005619AA" w:rsidRPr="00093EC4" w:rsidRDefault="005619AA" w:rsidP="00EA2E67">
            <w:pPr>
              <w:jc w:val="center"/>
              <w:rPr>
                <w:b/>
                <w:smallCaps/>
                <w:sz w:val="28"/>
                <w:szCs w:val="28"/>
              </w:rPr>
            </w:pPr>
          </w:p>
          <w:p w:rsidR="00200005" w:rsidRPr="00093EC4" w:rsidRDefault="00200005" w:rsidP="00EA2E67">
            <w:pPr>
              <w:jc w:val="center"/>
              <w:rPr>
                <w:b/>
                <w:smallCaps/>
                <w:sz w:val="28"/>
                <w:szCs w:val="28"/>
              </w:rPr>
            </w:pPr>
          </w:p>
          <w:p w:rsidR="00200005" w:rsidRPr="00093EC4" w:rsidRDefault="00200005" w:rsidP="00EA2E67">
            <w:pPr>
              <w:jc w:val="center"/>
              <w:rPr>
                <w:b/>
                <w:smallCaps/>
                <w:sz w:val="28"/>
                <w:szCs w:val="28"/>
              </w:rPr>
            </w:pPr>
            <w:r w:rsidRPr="00093EC4">
              <w:rPr>
                <w:sz w:val="28"/>
                <w:szCs w:val="28"/>
              </w:rPr>
              <w:t>Москва, 2019 год</w:t>
            </w:r>
          </w:p>
        </w:tc>
      </w:tr>
    </w:tbl>
    <w:p w:rsidR="00200005" w:rsidRPr="00093EC4" w:rsidRDefault="00200005" w:rsidP="00EA2E67">
      <w:pPr>
        <w:spacing w:after="480"/>
        <w:jc w:val="center"/>
        <w:rPr>
          <w:b/>
          <w:caps/>
          <w:sz w:val="28"/>
          <w:szCs w:val="28"/>
        </w:rPr>
      </w:pPr>
      <w:r w:rsidRPr="00093EC4">
        <w:rPr>
          <w:b/>
          <w:caps/>
          <w:sz w:val="28"/>
          <w:szCs w:val="28"/>
        </w:rPr>
        <w:br w:type="page"/>
      </w:r>
      <w:r w:rsidRPr="00093EC4">
        <w:rPr>
          <w:b/>
          <w:caps/>
          <w:sz w:val="28"/>
          <w:szCs w:val="28"/>
        </w:rPr>
        <w:lastRenderedPageBreak/>
        <w:t>Оглавление</w:t>
      </w:r>
    </w:p>
    <w:p w:rsidR="00200005" w:rsidRPr="00093EC4" w:rsidRDefault="00200005" w:rsidP="00EA2E67">
      <w:pPr>
        <w:pStyle w:val="11"/>
        <w:spacing w:before="0" w:after="360"/>
        <w:ind w:right="0"/>
        <w:jc w:val="center"/>
        <w:rPr>
          <w:caps w:val="0"/>
          <w:lang w:val="ru-RU"/>
        </w:rPr>
      </w:pPr>
      <w:r w:rsidRPr="00093EC4">
        <w:rPr>
          <w:b/>
          <w:caps w:val="0"/>
          <w:smallCaps/>
        </w:rPr>
        <w:fldChar w:fldCharType="begin"/>
      </w:r>
      <w:r w:rsidRPr="00093EC4">
        <w:rPr>
          <w:b/>
          <w:caps w:val="0"/>
          <w:smallCaps/>
          <w:lang w:val="ru-RU"/>
        </w:rPr>
        <w:instrText xml:space="preserve"> </w:instrText>
      </w:r>
      <w:r w:rsidRPr="00093EC4">
        <w:rPr>
          <w:b/>
          <w:caps w:val="0"/>
          <w:smallCaps/>
        </w:rPr>
        <w:instrText>TOC</w:instrText>
      </w:r>
      <w:r w:rsidRPr="00093EC4">
        <w:rPr>
          <w:b/>
          <w:caps w:val="0"/>
          <w:smallCaps/>
          <w:lang w:val="ru-RU"/>
        </w:rPr>
        <w:instrText xml:space="preserve"> \</w:instrText>
      </w:r>
      <w:r w:rsidRPr="00093EC4">
        <w:rPr>
          <w:b/>
          <w:caps w:val="0"/>
          <w:smallCaps/>
        </w:rPr>
        <w:instrText>o</w:instrText>
      </w:r>
      <w:r w:rsidRPr="00093EC4">
        <w:rPr>
          <w:b/>
          <w:caps w:val="0"/>
          <w:smallCaps/>
          <w:lang w:val="ru-RU"/>
        </w:rPr>
        <w:instrText xml:space="preserve"> "1-2" \</w:instrText>
      </w:r>
      <w:r w:rsidRPr="00093EC4">
        <w:rPr>
          <w:b/>
          <w:caps w:val="0"/>
          <w:smallCaps/>
        </w:rPr>
        <w:instrText>h</w:instrText>
      </w:r>
      <w:r w:rsidRPr="00093EC4">
        <w:rPr>
          <w:b/>
          <w:caps w:val="0"/>
          <w:smallCaps/>
          <w:lang w:val="ru-RU"/>
        </w:rPr>
        <w:instrText xml:space="preserve"> \</w:instrText>
      </w:r>
      <w:r w:rsidRPr="00093EC4">
        <w:rPr>
          <w:b/>
          <w:caps w:val="0"/>
          <w:smallCaps/>
        </w:rPr>
        <w:instrText>z</w:instrText>
      </w:r>
      <w:r w:rsidRPr="00093EC4">
        <w:rPr>
          <w:b/>
          <w:caps w:val="0"/>
          <w:smallCaps/>
          <w:lang w:val="ru-RU"/>
        </w:rPr>
        <w:instrText xml:space="preserve"> \</w:instrText>
      </w:r>
      <w:r w:rsidRPr="00093EC4">
        <w:rPr>
          <w:b/>
          <w:caps w:val="0"/>
          <w:smallCaps/>
        </w:rPr>
        <w:instrText>u</w:instrText>
      </w:r>
      <w:r w:rsidRPr="00093EC4">
        <w:rPr>
          <w:b/>
          <w:caps w:val="0"/>
          <w:smallCaps/>
          <w:lang w:val="ru-RU"/>
        </w:rPr>
        <w:instrText xml:space="preserve"> </w:instrText>
      </w:r>
      <w:r w:rsidRPr="00093EC4">
        <w:rPr>
          <w:b/>
          <w:caps w:val="0"/>
          <w:smallCaps/>
        </w:rPr>
        <w:fldChar w:fldCharType="separate"/>
      </w:r>
      <w:hyperlink w:anchor="_Toc771941" w:history="1">
        <w:r w:rsidR="00402F47" w:rsidRPr="00093EC4">
          <w:rPr>
            <w:rStyle w:val="a3"/>
            <w:caps w:val="0"/>
            <w:color w:val="auto"/>
          </w:rPr>
          <w:t>Общая характеристика делового климата</w:t>
        </w:r>
        <w:r w:rsidRPr="00093EC4">
          <w:rPr>
            <w:caps w:val="0"/>
            <w:webHidden/>
          </w:rPr>
          <w:tab/>
        </w:r>
        <w:r w:rsidRPr="00093EC4">
          <w:rPr>
            <w:caps w:val="0"/>
            <w:webHidden/>
          </w:rPr>
          <w:fldChar w:fldCharType="begin"/>
        </w:r>
        <w:r w:rsidRPr="00093EC4">
          <w:rPr>
            <w:caps w:val="0"/>
            <w:webHidden/>
          </w:rPr>
          <w:instrText xml:space="preserve"> PAGEREF _Toc771941 \h </w:instrText>
        </w:r>
        <w:r w:rsidRPr="00093EC4">
          <w:rPr>
            <w:caps w:val="0"/>
            <w:webHidden/>
          </w:rPr>
        </w:r>
        <w:r w:rsidRPr="00093EC4">
          <w:rPr>
            <w:caps w:val="0"/>
            <w:webHidden/>
          </w:rPr>
          <w:fldChar w:fldCharType="separate"/>
        </w:r>
        <w:r w:rsidR="008A1AB9">
          <w:rPr>
            <w:caps w:val="0"/>
            <w:webHidden/>
          </w:rPr>
          <w:t>3</w:t>
        </w:r>
        <w:r w:rsidRPr="00093EC4">
          <w:rPr>
            <w:caps w:val="0"/>
            <w:webHidden/>
          </w:rPr>
          <w:fldChar w:fldCharType="end"/>
        </w:r>
      </w:hyperlink>
    </w:p>
    <w:p w:rsidR="00200005" w:rsidRPr="00093EC4" w:rsidRDefault="0055458C" w:rsidP="00EA2E67">
      <w:pPr>
        <w:pStyle w:val="21"/>
        <w:spacing w:before="0" w:after="360"/>
        <w:ind w:left="0"/>
        <w:jc w:val="center"/>
      </w:pPr>
      <w:hyperlink w:anchor="_Toc771942" w:history="1">
        <w:r w:rsidR="00A05885" w:rsidRPr="00093EC4">
          <w:rPr>
            <w:rStyle w:val="a3"/>
            <w:color w:val="auto"/>
          </w:rPr>
          <w:t xml:space="preserve">Налогообложение </w:t>
        </w:r>
        <w:r w:rsidR="00200005" w:rsidRPr="00093EC4">
          <w:rPr>
            <w:rStyle w:val="a3"/>
            <w:color w:val="auto"/>
          </w:rPr>
          <w:t>юридических лиц</w:t>
        </w:r>
        <w:r w:rsidR="00200005" w:rsidRPr="00093EC4">
          <w:rPr>
            <w:webHidden/>
          </w:rPr>
          <w:tab/>
        </w:r>
        <w:r w:rsidR="00200005" w:rsidRPr="00093EC4">
          <w:rPr>
            <w:webHidden/>
          </w:rPr>
          <w:fldChar w:fldCharType="begin"/>
        </w:r>
        <w:r w:rsidR="00200005" w:rsidRPr="00093EC4">
          <w:rPr>
            <w:webHidden/>
          </w:rPr>
          <w:instrText xml:space="preserve"> PAGEREF _Toc771942 \h </w:instrText>
        </w:r>
        <w:r w:rsidR="00200005" w:rsidRPr="00093EC4">
          <w:rPr>
            <w:webHidden/>
          </w:rPr>
        </w:r>
        <w:r w:rsidR="00200005" w:rsidRPr="00093EC4">
          <w:rPr>
            <w:webHidden/>
          </w:rPr>
          <w:fldChar w:fldCharType="separate"/>
        </w:r>
        <w:r w:rsidR="008A1AB9">
          <w:rPr>
            <w:webHidden/>
          </w:rPr>
          <w:t>21</w:t>
        </w:r>
        <w:r w:rsidR="00200005" w:rsidRPr="00093EC4">
          <w:rPr>
            <w:webHidden/>
          </w:rPr>
          <w:fldChar w:fldCharType="end"/>
        </w:r>
      </w:hyperlink>
    </w:p>
    <w:p w:rsidR="00200005" w:rsidRPr="00093EC4" w:rsidRDefault="0055458C" w:rsidP="00EA2E67">
      <w:pPr>
        <w:pStyle w:val="21"/>
        <w:spacing w:before="0" w:after="360"/>
        <w:ind w:left="0"/>
        <w:jc w:val="center"/>
      </w:pPr>
      <w:hyperlink w:anchor="_Toc771943" w:history="1">
        <w:r w:rsidR="00200005" w:rsidRPr="00093EC4">
          <w:rPr>
            <w:rStyle w:val="a3"/>
            <w:color w:val="auto"/>
          </w:rPr>
          <w:t>Права инвестора и инвестиционная деятельность</w:t>
        </w:r>
        <w:r w:rsidR="00200005" w:rsidRPr="00093EC4">
          <w:rPr>
            <w:webHidden/>
          </w:rPr>
          <w:tab/>
        </w:r>
        <w:r w:rsidR="00200005" w:rsidRPr="00093EC4">
          <w:rPr>
            <w:webHidden/>
          </w:rPr>
          <w:fldChar w:fldCharType="begin"/>
        </w:r>
        <w:r w:rsidR="00200005" w:rsidRPr="00093EC4">
          <w:rPr>
            <w:webHidden/>
          </w:rPr>
          <w:instrText xml:space="preserve"> PAGEREF _Toc771943 \h </w:instrText>
        </w:r>
        <w:r w:rsidR="00200005" w:rsidRPr="00093EC4">
          <w:rPr>
            <w:webHidden/>
          </w:rPr>
        </w:r>
        <w:r w:rsidR="00200005" w:rsidRPr="00093EC4">
          <w:rPr>
            <w:webHidden/>
          </w:rPr>
          <w:fldChar w:fldCharType="separate"/>
        </w:r>
        <w:r w:rsidR="008A1AB9">
          <w:rPr>
            <w:webHidden/>
          </w:rPr>
          <w:t>27</w:t>
        </w:r>
        <w:r w:rsidR="00200005" w:rsidRPr="00093EC4">
          <w:rPr>
            <w:webHidden/>
          </w:rPr>
          <w:fldChar w:fldCharType="end"/>
        </w:r>
      </w:hyperlink>
    </w:p>
    <w:p w:rsidR="00200005" w:rsidRPr="00093EC4" w:rsidRDefault="0055458C" w:rsidP="00EA2E67">
      <w:pPr>
        <w:pStyle w:val="21"/>
        <w:spacing w:before="0" w:after="360"/>
        <w:ind w:left="0"/>
        <w:jc w:val="center"/>
      </w:pPr>
      <w:hyperlink w:anchor="_Toc771944" w:history="1">
        <w:r w:rsidR="00200005" w:rsidRPr="00093EC4">
          <w:rPr>
            <w:rStyle w:val="a3"/>
            <w:color w:val="auto"/>
          </w:rPr>
          <w:t>Свободные экономические зоны</w:t>
        </w:r>
        <w:r w:rsidR="00200005" w:rsidRPr="00093EC4">
          <w:rPr>
            <w:webHidden/>
          </w:rPr>
          <w:tab/>
        </w:r>
        <w:r w:rsidR="00200005" w:rsidRPr="00093EC4">
          <w:rPr>
            <w:webHidden/>
          </w:rPr>
          <w:fldChar w:fldCharType="begin"/>
        </w:r>
        <w:r w:rsidR="00200005" w:rsidRPr="00093EC4">
          <w:rPr>
            <w:webHidden/>
          </w:rPr>
          <w:instrText xml:space="preserve"> PAGEREF _Toc771944 \h </w:instrText>
        </w:r>
        <w:r w:rsidR="00200005" w:rsidRPr="00093EC4">
          <w:rPr>
            <w:webHidden/>
          </w:rPr>
        </w:r>
        <w:r w:rsidR="00200005" w:rsidRPr="00093EC4">
          <w:rPr>
            <w:webHidden/>
          </w:rPr>
          <w:fldChar w:fldCharType="separate"/>
        </w:r>
        <w:r w:rsidR="008A1AB9">
          <w:rPr>
            <w:webHidden/>
          </w:rPr>
          <w:t>33</w:t>
        </w:r>
        <w:r w:rsidR="00200005" w:rsidRPr="00093EC4">
          <w:rPr>
            <w:webHidden/>
          </w:rPr>
          <w:fldChar w:fldCharType="end"/>
        </w:r>
      </w:hyperlink>
    </w:p>
    <w:p w:rsidR="00200005" w:rsidRPr="00093EC4" w:rsidRDefault="0055458C" w:rsidP="00EA2E67">
      <w:pPr>
        <w:pStyle w:val="21"/>
        <w:spacing w:before="0" w:after="360"/>
        <w:ind w:left="0"/>
        <w:jc w:val="center"/>
      </w:pPr>
      <w:hyperlink w:anchor="_Toc771945" w:history="1">
        <w:r w:rsidR="00200005" w:rsidRPr="00093EC4">
          <w:rPr>
            <w:rStyle w:val="a3"/>
            <w:color w:val="auto"/>
          </w:rPr>
          <w:t>Научно-технологические парки и «институты развития»</w:t>
        </w:r>
        <w:r w:rsidR="00200005" w:rsidRPr="00093EC4">
          <w:rPr>
            <w:webHidden/>
          </w:rPr>
          <w:tab/>
        </w:r>
        <w:r w:rsidR="00200005" w:rsidRPr="00093EC4">
          <w:rPr>
            <w:webHidden/>
          </w:rPr>
          <w:fldChar w:fldCharType="begin"/>
        </w:r>
        <w:r w:rsidR="00200005" w:rsidRPr="00093EC4">
          <w:rPr>
            <w:webHidden/>
          </w:rPr>
          <w:instrText xml:space="preserve"> PAGEREF _Toc771945 \h </w:instrText>
        </w:r>
        <w:r w:rsidR="00200005" w:rsidRPr="00093EC4">
          <w:rPr>
            <w:webHidden/>
          </w:rPr>
        </w:r>
        <w:r w:rsidR="00200005" w:rsidRPr="00093EC4">
          <w:rPr>
            <w:webHidden/>
          </w:rPr>
          <w:fldChar w:fldCharType="separate"/>
        </w:r>
        <w:r w:rsidR="008A1AB9">
          <w:rPr>
            <w:webHidden/>
          </w:rPr>
          <w:t>36</w:t>
        </w:r>
        <w:r w:rsidR="00200005" w:rsidRPr="00093EC4">
          <w:rPr>
            <w:webHidden/>
          </w:rPr>
          <w:fldChar w:fldCharType="end"/>
        </w:r>
      </w:hyperlink>
    </w:p>
    <w:p w:rsidR="00200005" w:rsidRPr="00093EC4" w:rsidRDefault="0055458C" w:rsidP="00EA2E67">
      <w:pPr>
        <w:pStyle w:val="21"/>
        <w:spacing w:before="0" w:after="360"/>
        <w:ind w:left="0"/>
      </w:pPr>
      <w:hyperlink w:anchor="_Toc771946" w:history="1">
        <w:r w:rsidR="00200005" w:rsidRPr="00093EC4">
          <w:rPr>
            <w:rStyle w:val="a3"/>
            <w:color w:val="auto"/>
          </w:rPr>
          <w:t xml:space="preserve">Льготы и преференции в малых, средних городах и </w:t>
        </w:r>
        <w:r w:rsidR="00200005" w:rsidRPr="00093EC4">
          <w:rPr>
            <w:rStyle w:val="a3"/>
            <w:color w:val="auto"/>
          </w:rPr>
          <w:br/>
          <w:t>сельских населенных пунктах</w:t>
        </w:r>
        <w:r w:rsidR="00200005" w:rsidRPr="00093EC4">
          <w:rPr>
            <w:webHidden/>
          </w:rPr>
          <w:tab/>
        </w:r>
        <w:r w:rsidR="00200005" w:rsidRPr="00093EC4">
          <w:rPr>
            <w:webHidden/>
          </w:rPr>
          <w:fldChar w:fldCharType="begin"/>
        </w:r>
        <w:r w:rsidR="00200005" w:rsidRPr="00093EC4">
          <w:rPr>
            <w:webHidden/>
          </w:rPr>
          <w:instrText xml:space="preserve"> PAGEREF _Toc771946 \h </w:instrText>
        </w:r>
        <w:r w:rsidR="00200005" w:rsidRPr="00093EC4">
          <w:rPr>
            <w:webHidden/>
          </w:rPr>
        </w:r>
        <w:r w:rsidR="00200005" w:rsidRPr="00093EC4">
          <w:rPr>
            <w:webHidden/>
          </w:rPr>
          <w:fldChar w:fldCharType="separate"/>
        </w:r>
        <w:r w:rsidR="008A1AB9">
          <w:rPr>
            <w:webHidden/>
          </w:rPr>
          <w:t>47</w:t>
        </w:r>
        <w:r w:rsidR="00200005" w:rsidRPr="00093EC4">
          <w:rPr>
            <w:webHidden/>
          </w:rPr>
          <w:fldChar w:fldCharType="end"/>
        </w:r>
      </w:hyperlink>
    </w:p>
    <w:p w:rsidR="00200005" w:rsidRPr="00093EC4" w:rsidRDefault="0055458C" w:rsidP="00EA2E67">
      <w:pPr>
        <w:pStyle w:val="21"/>
        <w:spacing w:before="0" w:after="360"/>
        <w:ind w:left="0"/>
        <w:jc w:val="center"/>
      </w:pPr>
      <w:hyperlink w:anchor="_Toc771947" w:history="1">
        <w:r w:rsidR="00200005" w:rsidRPr="00093EC4">
          <w:rPr>
            <w:rStyle w:val="a3"/>
            <w:color w:val="auto"/>
          </w:rPr>
          <w:t>Состояние и развитие страхового рынка</w:t>
        </w:r>
        <w:r w:rsidR="00200005" w:rsidRPr="00093EC4">
          <w:rPr>
            <w:webHidden/>
          </w:rPr>
          <w:tab/>
        </w:r>
        <w:r w:rsidR="00200005" w:rsidRPr="00093EC4">
          <w:rPr>
            <w:webHidden/>
          </w:rPr>
          <w:fldChar w:fldCharType="begin"/>
        </w:r>
        <w:r w:rsidR="00200005" w:rsidRPr="00093EC4">
          <w:rPr>
            <w:webHidden/>
          </w:rPr>
          <w:instrText xml:space="preserve"> PAGEREF _Toc771947 \h </w:instrText>
        </w:r>
        <w:r w:rsidR="00200005" w:rsidRPr="00093EC4">
          <w:rPr>
            <w:webHidden/>
          </w:rPr>
        </w:r>
        <w:r w:rsidR="00200005" w:rsidRPr="00093EC4">
          <w:rPr>
            <w:webHidden/>
          </w:rPr>
          <w:fldChar w:fldCharType="separate"/>
        </w:r>
        <w:r w:rsidR="008A1AB9">
          <w:rPr>
            <w:webHidden/>
          </w:rPr>
          <w:t>52</w:t>
        </w:r>
        <w:r w:rsidR="00200005" w:rsidRPr="00093EC4">
          <w:rPr>
            <w:webHidden/>
          </w:rPr>
          <w:fldChar w:fldCharType="end"/>
        </w:r>
      </w:hyperlink>
    </w:p>
    <w:p w:rsidR="00200005" w:rsidRPr="00093EC4" w:rsidRDefault="0055458C" w:rsidP="00EA2E67">
      <w:pPr>
        <w:pStyle w:val="21"/>
        <w:spacing w:before="0" w:after="360"/>
        <w:ind w:left="0"/>
        <w:jc w:val="center"/>
      </w:pPr>
      <w:hyperlink w:anchor="_Toc771948" w:history="1">
        <w:r w:rsidR="00200005" w:rsidRPr="00093EC4">
          <w:rPr>
            <w:rStyle w:val="a3"/>
            <w:color w:val="auto"/>
          </w:rPr>
          <w:t>Состояние и развитие рынка ценных бумаг</w:t>
        </w:r>
        <w:r w:rsidR="00200005" w:rsidRPr="00093EC4">
          <w:rPr>
            <w:webHidden/>
          </w:rPr>
          <w:tab/>
        </w:r>
        <w:r w:rsidR="00200005" w:rsidRPr="00093EC4">
          <w:rPr>
            <w:webHidden/>
          </w:rPr>
          <w:fldChar w:fldCharType="begin"/>
        </w:r>
        <w:r w:rsidR="00200005" w:rsidRPr="00093EC4">
          <w:rPr>
            <w:webHidden/>
          </w:rPr>
          <w:instrText xml:space="preserve"> PAGEREF _Toc771948 \h </w:instrText>
        </w:r>
        <w:r w:rsidR="00200005" w:rsidRPr="00093EC4">
          <w:rPr>
            <w:webHidden/>
          </w:rPr>
        </w:r>
        <w:r w:rsidR="00200005" w:rsidRPr="00093EC4">
          <w:rPr>
            <w:webHidden/>
          </w:rPr>
          <w:fldChar w:fldCharType="separate"/>
        </w:r>
        <w:r w:rsidR="008A1AB9">
          <w:rPr>
            <w:webHidden/>
          </w:rPr>
          <w:t>55</w:t>
        </w:r>
        <w:r w:rsidR="00200005" w:rsidRPr="00093EC4">
          <w:rPr>
            <w:webHidden/>
          </w:rPr>
          <w:fldChar w:fldCharType="end"/>
        </w:r>
      </w:hyperlink>
    </w:p>
    <w:p w:rsidR="00402F47" w:rsidRPr="00093EC4" w:rsidRDefault="0055458C" w:rsidP="00EA2E67">
      <w:pPr>
        <w:pStyle w:val="21"/>
        <w:spacing w:before="0" w:after="360"/>
        <w:ind w:left="0"/>
      </w:pPr>
      <w:hyperlink w:anchor="_Toc771949" w:history="1">
        <w:r w:rsidR="00200005" w:rsidRPr="00093EC4">
          <w:rPr>
            <w:rStyle w:val="a3"/>
            <w:color w:val="auto"/>
          </w:rPr>
          <w:t xml:space="preserve">Перечень действующих нормативных правовых актов  </w:t>
        </w:r>
        <w:r w:rsidR="00200005" w:rsidRPr="00093EC4">
          <w:rPr>
            <w:rStyle w:val="a3"/>
            <w:color w:val="auto"/>
          </w:rPr>
          <w:br/>
          <w:t>по вопросам регулирования п</w:t>
        </w:r>
        <w:r w:rsidR="00200005" w:rsidRPr="00093EC4">
          <w:rPr>
            <w:rStyle w:val="a3"/>
            <w:color w:val="auto"/>
          </w:rPr>
          <w:t>р</w:t>
        </w:r>
        <w:r w:rsidR="00200005" w:rsidRPr="00093EC4">
          <w:rPr>
            <w:rStyle w:val="a3"/>
            <w:color w:val="auto"/>
          </w:rPr>
          <w:t>едпринимательской деятельности</w:t>
        </w:r>
        <w:r w:rsidR="00200005" w:rsidRPr="00093EC4">
          <w:rPr>
            <w:webHidden/>
          </w:rPr>
          <w:tab/>
        </w:r>
        <w:r w:rsidR="00200005" w:rsidRPr="00093EC4">
          <w:rPr>
            <w:webHidden/>
          </w:rPr>
          <w:fldChar w:fldCharType="begin"/>
        </w:r>
        <w:r w:rsidR="00200005" w:rsidRPr="00093EC4">
          <w:rPr>
            <w:webHidden/>
          </w:rPr>
          <w:instrText xml:space="preserve"> PAGEREF _Toc771949 \h </w:instrText>
        </w:r>
        <w:r w:rsidR="00200005" w:rsidRPr="00093EC4">
          <w:rPr>
            <w:webHidden/>
          </w:rPr>
        </w:r>
        <w:r w:rsidR="00200005" w:rsidRPr="00093EC4">
          <w:rPr>
            <w:webHidden/>
          </w:rPr>
          <w:fldChar w:fldCharType="separate"/>
        </w:r>
        <w:r w:rsidR="008A1AB9">
          <w:rPr>
            <w:webHidden/>
          </w:rPr>
          <w:t>61</w:t>
        </w:r>
        <w:r w:rsidR="00200005" w:rsidRPr="00093EC4">
          <w:rPr>
            <w:webHidden/>
          </w:rPr>
          <w:fldChar w:fldCharType="end"/>
        </w:r>
      </w:hyperlink>
    </w:p>
    <w:p w:rsidR="00200005" w:rsidRPr="00093EC4" w:rsidRDefault="00402F47" w:rsidP="00EA2E67">
      <w:pPr>
        <w:pStyle w:val="21"/>
        <w:spacing w:before="0" w:after="360"/>
        <w:ind w:left="0"/>
        <w:jc w:val="center"/>
        <w:rPr>
          <w:b/>
          <w:smallCaps/>
        </w:rPr>
      </w:pPr>
      <w:r w:rsidRPr="00093EC4">
        <w:rPr>
          <w:b/>
          <w:smallCaps/>
        </w:rPr>
        <w:br w:type="page"/>
      </w:r>
      <w:r w:rsidR="00200005" w:rsidRPr="00093EC4">
        <w:rPr>
          <w:b/>
          <w:smallCaps/>
        </w:rPr>
        <w:lastRenderedPageBreak/>
        <w:fldChar w:fldCharType="end"/>
      </w:r>
      <w:bookmarkStart w:id="1" w:name="_Toc771941"/>
      <w:r w:rsidR="00200005" w:rsidRPr="00093EC4">
        <w:rPr>
          <w:b/>
          <w:smallCaps/>
        </w:rPr>
        <w:t>Общая характеристика делового климата</w:t>
      </w:r>
      <w:bookmarkEnd w:id="1"/>
    </w:p>
    <w:p w:rsidR="00D67552" w:rsidRPr="00093EC4" w:rsidRDefault="00D67552" w:rsidP="00EA2E67">
      <w:pPr>
        <w:spacing w:before="120" w:line="315" w:lineRule="exact"/>
        <w:ind w:firstLine="709"/>
        <w:jc w:val="both"/>
        <w:rPr>
          <w:sz w:val="28"/>
          <w:szCs w:val="28"/>
        </w:rPr>
      </w:pPr>
      <w:r w:rsidRPr="00D51554">
        <w:rPr>
          <w:sz w:val="28"/>
          <w:szCs w:val="28"/>
        </w:rPr>
        <w:t>В Республике Беларусь</w:t>
      </w:r>
      <w:r w:rsidRPr="00093EC4">
        <w:rPr>
          <w:sz w:val="28"/>
          <w:szCs w:val="28"/>
        </w:rPr>
        <w:t xml:space="preserve"> продолжается активное развитие Парка высоких технологий (ПВТ), ориентированного на разработку в стране программного обеспечения, информационно-коммуникационных, иных новых и высоких технологий, направленных на повышение конкурентоспособности национальной экономики.</w:t>
      </w:r>
    </w:p>
    <w:p w:rsidR="00D67552" w:rsidRPr="00093EC4" w:rsidRDefault="00D67552" w:rsidP="00EA2E67">
      <w:pPr>
        <w:spacing w:line="315" w:lineRule="exact"/>
        <w:ind w:firstLine="709"/>
        <w:jc w:val="both"/>
        <w:rPr>
          <w:sz w:val="28"/>
          <w:szCs w:val="28"/>
        </w:rPr>
      </w:pPr>
      <w:r w:rsidRPr="00093EC4">
        <w:rPr>
          <w:sz w:val="28"/>
          <w:szCs w:val="28"/>
        </w:rPr>
        <w:t xml:space="preserve">ПВТ предусматривает специальный правовой режим и условия налогообложения для его резидентов. Данный правовой режим распространяется на всю территорию Республики Беларусь, что позволяет </w:t>
      </w:r>
      <w:r w:rsidRPr="00093EC4">
        <w:rPr>
          <w:spacing w:val="-4"/>
          <w:sz w:val="28"/>
          <w:szCs w:val="28"/>
        </w:rPr>
        <w:t>использовать образовательный, научный, профессиональный и инфраструктурный</w:t>
      </w:r>
      <w:r w:rsidRPr="00093EC4">
        <w:rPr>
          <w:sz w:val="28"/>
          <w:szCs w:val="28"/>
        </w:rPr>
        <w:t xml:space="preserve"> потенциал всей страны.</w:t>
      </w:r>
    </w:p>
    <w:p w:rsidR="00D67552" w:rsidRPr="00093EC4" w:rsidRDefault="00D67552" w:rsidP="00EA2E67">
      <w:pPr>
        <w:spacing w:line="315" w:lineRule="exact"/>
        <w:ind w:firstLine="709"/>
        <w:jc w:val="both"/>
        <w:rPr>
          <w:sz w:val="28"/>
          <w:szCs w:val="28"/>
        </w:rPr>
      </w:pPr>
      <w:r w:rsidRPr="00093EC4">
        <w:rPr>
          <w:sz w:val="28"/>
          <w:szCs w:val="28"/>
        </w:rPr>
        <w:t>В настоящее время</w:t>
      </w:r>
      <w:r w:rsidR="00901F92" w:rsidRPr="00093EC4">
        <w:rPr>
          <w:sz w:val="28"/>
          <w:szCs w:val="28"/>
        </w:rPr>
        <w:t xml:space="preserve"> </w:t>
      </w:r>
      <w:r w:rsidRPr="00093EC4">
        <w:rPr>
          <w:sz w:val="28"/>
          <w:szCs w:val="28"/>
        </w:rPr>
        <w:t xml:space="preserve">резидентами ПВТ являются 388 компаний, в которых работают около 60 тыс. сотрудников. Ежегодно в ПВТ создается около 30 тыс. новых рабочих мест. Основные партнеры, импортирующие разработанное в ПВТ программное обеспечение, находятся в </w:t>
      </w:r>
      <w:r w:rsidR="00DF32AA" w:rsidRPr="00093EC4">
        <w:rPr>
          <w:sz w:val="28"/>
          <w:szCs w:val="28"/>
        </w:rPr>
        <w:t>России,</w:t>
      </w:r>
      <w:r w:rsidR="00DF32AA">
        <w:rPr>
          <w:sz w:val="28"/>
          <w:szCs w:val="28"/>
        </w:rPr>
        <w:t xml:space="preserve"> </w:t>
      </w:r>
      <w:r w:rsidRPr="00093EC4">
        <w:rPr>
          <w:sz w:val="28"/>
          <w:szCs w:val="28"/>
        </w:rPr>
        <w:t>США, Великобритании, Германии, Ирландии. 91,9</w:t>
      </w:r>
      <w:r w:rsidR="00D15948" w:rsidRPr="00093EC4">
        <w:rPr>
          <w:sz w:val="28"/>
          <w:szCs w:val="28"/>
        </w:rPr>
        <w:t> %</w:t>
      </w:r>
      <w:r w:rsidRPr="00093EC4">
        <w:rPr>
          <w:sz w:val="28"/>
          <w:szCs w:val="28"/>
        </w:rPr>
        <w:t xml:space="preserve"> производимого в П</w:t>
      </w:r>
      <w:r w:rsidR="006D2D6F" w:rsidRPr="00093EC4">
        <w:rPr>
          <w:sz w:val="28"/>
          <w:szCs w:val="28"/>
        </w:rPr>
        <w:t>ВТ</w:t>
      </w:r>
      <w:r w:rsidRPr="00093EC4">
        <w:rPr>
          <w:sz w:val="28"/>
          <w:szCs w:val="28"/>
        </w:rPr>
        <w:t xml:space="preserve"> программного обеспечения идет на экспорт, 49,1</w:t>
      </w:r>
      <w:r w:rsidR="00D15948" w:rsidRPr="00093EC4">
        <w:rPr>
          <w:sz w:val="28"/>
          <w:szCs w:val="28"/>
        </w:rPr>
        <w:t> %</w:t>
      </w:r>
      <w:r w:rsidRPr="00093EC4">
        <w:rPr>
          <w:sz w:val="28"/>
          <w:szCs w:val="28"/>
        </w:rPr>
        <w:t xml:space="preserve"> поставляется в страны Европы, 44</w:t>
      </w:r>
      <w:r w:rsidR="00D15948" w:rsidRPr="00093EC4">
        <w:rPr>
          <w:sz w:val="28"/>
          <w:szCs w:val="28"/>
        </w:rPr>
        <w:t> %</w:t>
      </w:r>
      <w:r w:rsidRPr="00093EC4">
        <w:rPr>
          <w:sz w:val="28"/>
          <w:szCs w:val="28"/>
        </w:rPr>
        <w:t xml:space="preserve"> – в США и Канаду, 4,1</w:t>
      </w:r>
      <w:r w:rsidR="00D15948" w:rsidRPr="00093EC4">
        <w:rPr>
          <w:sz w:val="28"/>
          <w:szCs w:val="28"/>
        </w:rPr>
        <w:t> %</w:t>
      </w:r>
      <w:r w:rsidRPr="00093EC4">
        <w:rPr>
          <w:sz w:val="28"/>
          <w:szCs w:val="28"/>
        </w:rPr>
        <w:t xml:space="preserve"> – в Россию и </w:t>
      </w:r>
      <w:r w:rsidR="006D2D6F" w:rsidRPr="00093EC4">
        <w:rPr>
          <w:sz w:val="28"/>
          <w:szCs w:val="28"/>
        </w:rPr>
        <w:t xml:space="preserve">другие государства – участники </w:t>
      </w:r>
      <w:r w:rsidRPr="00093EC4">
        <w:rPr>
          <w:sz w:val="28"/>
          <w:szCs w:val="28"/>
        </w:rPr>
        <w:t>СНГ.</w:t>
      </w:r>
    </w:p>
    <w:p w:rsidR="00D67552" w:rsidRPr="00093EC4" w:rsidRDefault="00D67552" w:rsidP="00EA2E67">
      <w:pPr>
        <w:spacing w:line="315" w:lineRule="exact"/>
        <w:ind w:firstLine="709"/>
        <w:jc w:val="both"/>
        <w:rPr>
          <w:sz w:val="28"/>
          <w:szCs w:val="28"/>
        </w:rPr>
      </w:pPr>
      <w:r w:rsidRPr="00093EC4">
        <w:rPr>
          <w:sz w:val="28"/>
          <w:szCs w:val="28"/>
        </w:rPr>
        <w:t>Благодаря благоприятной инвестиционной среде, созданной в ПВТ, в настоящее время более половины компаний – резидентов ПВТ созданы с участием иностранных инвесторов. В ПВТ зарегистрированы R&amp;D-центры ведущих мировых компаний США, Великобритании, Франции, Германии, Нидерландов и других стран.</w:t>
      </w:r>
    </w:p>
    <w:p w:rsidR="00D67552" w:rsidRPr="00093EC4" w:rsidRDefault="00D67552" w:rsidP="00EA2E67">
      <w:pPr>
        <w:spacing w:line="315" w:lineRule="exact"/>
        <w:ind w:firstLine="709"/>
        <w:jc w:val="both"/>
        <w:rPr>
          <w:spacing w:val="-4"/>
          <w:sz w:val="28"/>
          <w:szCs w:val="28"/>
        </w:rPr>
      </w:pPr>
      <w:r w:rsidRPr="00093EC4">
        <w:rPr>
          <w:spacing w:val="-4"/>
          <w:sz w:val="28"/>
          <w:szCs w:val="28"/>
        </w:rPr>
        <w:t>По видам инвестиций, привлеченных в сферу новых и высоких технологий:</w:t>
      </w:r>
    </w:p>
    <w:p w:rsidR="00D67552" w:rsidRPr="00093EC4" w:rsidRDefault="00D67552" w:rsidP="00EA2E67">
      <w:pPr>
        <w:spacing w:line="315" w:lineRule="exact"/>
        <w:ind w:firstLine="709"/>
        <w:jc w:val="both"/>
        <w:rPr>
          <w:sz w:val="28"/>
          <w:szCs w:val="28"/>
        </w:rPr>
      </w:pPr>
      <w:r w:rsidRPr="00093EC4">
        <w:rPr>
          <w:sz w:val="28"/>
          <w:szCs w:val="28"/>
        </w:rPr>
        <w:t>79 компаний – резидентов ПВТ созданы белорусскими инвесторами;</w:t>
      </w:r>
    </w:p>
    <w:p w:rsidR="00D67552" w:rsidRPr="00093EC4" w:rsidRDefault="00D67552" w:rsidP="00EA2E67">
      <w:pPr>
        <w:spacing w:line="315" w:lineRule="exact"/>
        <w:ind w:firstLine="709"/>
        <w:jc w:val="both"/>
        <w:rPr>
          <w:sz w:val="28"/>
          <w:szCs w:val="28"/>
        </w:rPr>
      </w:pPr>
      <w:r w:rsidRPr="00093EC4">
        <w:rPr>
          <w:sz w:val="28"/>
          <w:szCs w:val="28"/>
        </w:rPr>
        <w:t>113 компаний – резидентов ПВТ созданы с участием иностранных инвесторов, из них 76 – коммерческие организации со 100%-ным иностранным уставным капиталом и 37 – совместные коммерческие организации.</w:t>
      </w:r>
    </w:p>
    <w:p w:rsidR="00D67552" w:rsidRPr="00093EC4" w:rsidRDefault="00D67552" w:rsidP="00EA2E67">
      <w:pPr>
        <w:spacing w:line="315" w:lineRule="exact"/>
        <w:ind w:firstLine="709"/>
        <w:jc w:val="both"/>
        <w:rPr>
          <w:spacing w:val="-2"/>
          <w:sz w:val="28"/>
          <w:szCs w:val="28"/>
        </w:rPr>
      </w:pPr>
      <w:r w:rsidRPr="00093EC4">
        <w:rPr>
          <w:spacing w:val="-4"/>
          <w:sz w:val="28"/>
          <w:szCs w:val="28"/>
        </w:rPr>
        <w:t>По оценке аналитической компании Gartner, Беларусь входит в топ-9 стран</w:t>
      </w:r>
      <w:r w:rsidRPr="00093EC4">
        <w:rPr>
          <w:sz w:val="28"/>
          <w:szCs w:val="28"/>
        </w:rPr>
        <w:t xml:space="preserve"> </w:t>
      </w:r>
      <w:r w:rsidRPr="00093EC4">
        <w:rPr>
          <w:spacing w:val="-4"/>
          <w:sz w:val="28"/>
          <w:szCs w:val="28"/>
        </w:rPr>
        <w:t xml:space="preserve">мира для аутсорсинга и размещения центров разработки в сфере информационных </w:t>
      </w:r>
      <w:r w:rsidRPr="00093EC4">
        <w:rPr>
          <w:spacing w:val="-2"/>
          <w:sz w:val="28"/>
          <w:szCs w:val="28"/>
        </w:rPr>
        <w:t>технологий в регионе Европы, Ближнего Востока и Африки.</w:t>
      </w:r>
    </w:p>
    <w:p w:rsidR="00D67552" w:rsidRPr="00093EC4" w:rsidRDefault="006D2D6F" w:rsidP="00EA2E67">
      <w:pPr>
        <w:spacing w:line="315" w:lineRule="exact"/>
        <w:ind w:firstLine="709"/>
        <w:jc w:val="both"/>
        <w:rPr>
          <w:sz w:val="28"/>
          <w:szCs w:val="28"/>
        </w:rPr>
      </w:pPr>
      <w:r w:rsidRPr="00093EC4">
        <w:rPr>
          <w:sz w:val="28"/>
          <w:szCs w:val="28"/>
        </w:rPr>
        <w:t xml:space="preserve">7 компаний – </w:t>
      </w:r>
      <w:r w:rsidR="00D67552" w:rsidRPr="00093EC4">
        <w:rPr>
          <w:sz w:val="28"/>
          <w:szCs w:val="28"/>
        </w:rPr>
        <w:t xml:space="preserve">резидентов ПВТ входят в рейтинг Software 500 одного из влиятельных изданий мировой индустрии высоких технологий журнала Software Magazine. </w:t>
      </w:r>
      <w:r w:rsidR="00DF32AA">
        <w:rPr>
          <w:sz w:val="28"/>
          <w:szCs w:val="28"/>
        </w:rPr>
        <w:t>6</w:t>
      </w:r>
      <w:r w:rsidR="00D67552" w:rsidRPr="00093EC4">
        <w:rPr>
          <w:sz w:val="28"/>
          <w:szCs w:val="28"/>
        </w:rPr>
        <w:t xml:space="preserve"> компаний ПВТ вошли в список 100 ведущих поставщиков услуг ИТ-аутсорсинга и аутсорсинга бизнес-процессов</w:t>
      </w:r>
      <w:r w:rsidR="00C90148" w:rsidRPr="00093EC4">
        <w:rPr>
          <w:sz w:val="28"/>
          <w:szCs w:val="28"/>
        </w:rPr>
        <w:t> </w:t>
      </w:r>
      <w:r w:rsidR="00D67552" w:rsidRPr="00093EC4">
        <w:rPr>
          <w:sz w:val="28"/>
          <w:szCs w:val="28"/>
        </w:rPr>
        <w:t>2017</w:t>
      </w:r>
      <w:r w:rsidR="00C90148" w:rsidRPr="00093EC4">
        <w:rPr>
          <w:sz w:val="28"/>
          <w:szCs w:val="28"/>
        </w:rPr>
        <w:t xml:space="preserve"> </w:t>
      </w:r>
      <w:r w:rsidR="00D67552" w:rsidRPr="00093EC4">
        <w:rPr>
          <w:sz w:val="28"/>
          <w:szCs w:val="28"/>
        </w:rPr>
        <w:t>Global Outsourcing 100.</w:t>
      </w:r>
    </w:p>
    <w:p w:rsidR="00D67552" w:rsidRPr="00093EC4" w:rsidRDefault="00D67552" w:rsidP="00EA2E67">
      <w:pPr>
        <w:ind w:firstLine="709"/>
        <w:jc w:val="both"/>
        <w:rPr>
          <w:sz w:val="28"/>
          <w:szCs w:val="28"/>
        </w:rPr>
      </w:pPr>
      <w:r w:rsidRPr="00093EC4">
        <w:rPr>
          <w:sz w:val="28"/>
          <w:szCs w:val="28"/>
        </w:rPr>
        <w:t>Компании – резиденты ПВТ успешно работают на североамериканском и европейском ИТ-рынках (49,1</w:t>
      </w:r>
      <w:r w:rsidR="00D15948" w:rsidRPr="00093EC4">
        <w:rPr>
          <w:sz w:val="28"/>
          <w:szCs w:val="28"/>
        </w:rPr>
        <w:t> %</w:t>
      </w:r>
      <w:r w:rsidRPr="00093EC4">
        <w:rPr>
          <w:sz w:val="28"/>
          <w:szCs w:val="28"/>
        </w:rPr>
        <w:t xml:space="preserve"> экспорта приходится на страны Западной Европы, 43,2</w:t>
      </w:r>
      <w:r w:rsidR="00D15948" w:rsidRPr="00093EC4">
        <w:rPr>
          <w:sz w:val="28"/>
          <w:szCs w:val="28"/>
        </w:rPr>
        <w:t> %</w:t>
      </w:r>
      <w:r w:rsidRPr="00093EC4">
        <w:rPr>
          <w:sz w:val="28"/>
          <w:szCs w:val="28"/>
        </w:rPr>
        <w:t xml:space="preserve"> – на США) и в целом предоставляют ИТ-услуги заказчикам из 67 стран, в том числе таким известным компаниям, как Apple, Intel, IBM, Oracle, Xerox, Amazon.com, Pfizer, Microsoft, Boeing, Facebook, Procter &amp; Gamble, HP, Disney, Coca-Cola, Bank of America Corp., Lockheed Martin, McDonald’s, Cisco Systems, Whirlpool, 3M, Marriott International, Exxon Mobil, Caterpillar, Goodyear Tire &amp; Rubber, General Electric и др.</w:t>
      </w:r>
    </w:p>
    <w:p w:rsidR="00200005" w:rsidRPr="00093EC4" w:rsidRDefault="00200005" w:rsidP="00EA2E67">
      <w:pPr>
        <w:tabs>
          <w:tab w:val="left" w:pos="4800"/>
        </w:tabs>
        <w:spacing w:before="120"/>
        <w:ind w:firstLine="709"/>
        <w:jc w:val="both"/>
        <w:rPr>
          <w:sz w:val="28"/>
          <w:szCs w:val="28"/>
        </w:rPr>
      </w:pPr>
      <w:r w:rsidRPr="00093EC4">
        <w:rPr>
          <w:i/>
          <w:sz w:val="28"/>
          <w:szCs w:val="28"/>
          <w:lang w:val="az-Latn-AZ"/>
        </w:rPr>
        <w:lastRenderedPageBreak/>
        <w:t>Государственная регистрация.</w:t>
      </w:r>
      <w:r w:rsidRPr="00093EC4">
        <w:rPr>
          <w:sz w:val="28"/>
          <w:szCs w:val="28"/>
          <w:lang w:val="az-Latn-AZ"/>
        </w:rPr>
        <w:t xml:space="preserve"> </w:t>
      </w:r>
      <w:r w:rsidRPr="00093EC4">
        <w:rPr>
          <w:sz w:val="28"/>
          <w:szCs w:val="28"/>
        </w:rPr>
        <w:t xml:space="preserve">В новейшей истории белорусского законодательства порядок государственной регистрации и ликвидации субъектов хозяйствования </w:t>
      </w:r>
      <w:r w:rsidR="00856D86" w:rsidRPr="00093EC4">
        <w:rPr>
          <w:sz w:val="28"/>
          <w:szCs w:val="28"/>
        </w:rPr>
        <w:t>– это одно</w:t>
      </w:r>
      <w:r w:rsidRPr="00093EC4">
        <w:rPr>
          <w:sz w:val="28"/>
          <w:szCs w:val="28"/>
        </w:rPr>
        <w:t xml:space="preserve"> из наиболее прогрессивных направлений государственного регулирования.</w:t>
      </w:r>
    </w:p>
    <w:p w:rsidR="00200005" w:rsidRPr="00093EC4" w:rsidRDefault="00200005" w:rsidP="00EA2E67">
      <w:pPr>
        <w:shd w:val="clear" w:color="auto" w:fill="FFFFFF"/>
        <w:ind w:firstLine="709"/>
        <w:jc w:val="both"/>
        <w:rPr>
          <w:sz w:val="28"/>
          <w:szCs w:val="28"/>
        </w:rPr>
      </w:pPr>
      <w:r w:rsidRPr="00093EC4">
        <w:rPr>
          <w:sz w:val="28"/>
          <w:szCs w:val="28"/>
        </w:rPr>
        <w:t>Сроки государственной регистрации сокращены с 3 месяцев до 1 дня.</w:t>
      </w:r>
    </w:p>
    <w:p w:rsidR="00200005" w:rsidRPr="00093EC4" w:rsidRDefault="00200005" w:rsidP="00EA2E67">
      <w:pPr>
        <w:pStyle w:val="38"/>
      </w:pPr>
      <w:r w:rsidRPr="00093EC4">
        <w:t>Справочно:</w:t>
      </w:r>
      <w:r w:rsidR="00C90148" w:rsidRPr="00093EC4">
        <w:tab/>
      </w:r>
      <w:r w:rsidRPr="00093EC4">
        <w:t>прием документов для государственной регистрации осуществляется регистрирующими органами ежедневно в течение всего рабочего времени (за исключением выходных, государственных праздников и праздничных дней, являющихся нерабочими днями).</w:t>
      </w:r>
    </w:p>
    <w:p w:rsidR="00200005" w:rsidRPr="00093EC4" w:rsidRDefault="00200005" w:rsidP="00EA2E67">
      <w:pPr>
        <w:ind w:firstLine="709"/>
        <w:jc w:val="both"/>
        <w:rPr>
          <w:sz w:val="28"/>
          <w:szCs w:val="28"/>
        </w:rPr>
      </w:pPr>
      <w:r w:rsidRPr="00093EC4">
        <w:rPr>
          <w:sz w:val="28"/>
          <w:szCs w:val="28"/>
        </w:rPr>
        <w:t>Регистрация субъекта хозяйствования осуществляется в день подачи документов, необходимых для ее проведения, а свидетельство о государственной регистрации выдается, как правило, в этот же день либо на следующий рабочий день.</w:t>
      </w:r>
    </w:p>
    <w:p w:rsidR="00200005" w:rsidRPr="00093EC4" w:rsidRDefault="00200005" w:rsidP="00EA2E67">
      <w:pPr>
        <w:shd w:val="clear" w:color="auto" w:fill="FFFFFF"/>
        <w:ind w:firstLine="709"/>
        <w:jc w:val="both"/>
        <w:rPr>
          <w:sz w:val="28"/>
          <w:szCs w:val="28"/>
        </w:rPr>
      </w:pPr>
      <w:r w:rsidRPr="00093EC4">
        <w:rPr>
          <w:sz w:val="28"/>
          <w:szCs w:val="28"/>
        </w:rPr>
        <w:t>Вновь созданный субъект хозяйствования ставится на все виды учета без его участия.</w:t>
      </w:r>
    </w:p>
    <w:p w:rsidR="00200005" w:rsidRPr="00093EC4" w:rsidRDefault="00200005" w:rsidP="00EA2E67">
      <w:pPr>
        <w:pStyle w:val="38"/>
        <w:tabs>
          <w:tab w:val="left" w:pos="1418"/>
        </w:tabs>
      </w:pPr>
      <w:r w:rsidRPr="00093EC4">
        <w:t>Справочно:</w:t>
      </w:r>
      <w:r w:rsidR="00C90148" w:rsidRPr="00093EC4">
        <w:tab/>
      </w:r>
      <w:r w:rsidRPr="00093EC4">
        <w:t>постановка субъекта хозяйствования на соответствующие виды учета осуществляется регистрирующим органом в течение 5 рабочих дней.</w:t>
      </w:r>
    </w:p>
    <w:p w:rsidR="00200005" w:rsidRPr="00093EC4" w:rsidRDefault="00200005" w:rsidP="00EA2E67">
      <w:pPr>
        <w:tabs>
          <w:tab w:val="left" w:pos="4800"/>
        </w:tabs>
        <w:ind w:firstLine="709"/>
        <w:jc w:val="both"/>
        <w:rPr>
          <w:sz w:val="28"/>
          <w:szCs w:val="28"/>
        </w:rPr>
      </w:pPr>
      <w:r w:rsidRPr="00093EC4">
        <w:rPr>
          <w:sz w:val="28"/>
          <w:szCs w:val="28"/>
        </w:rPr>
        <w:t>Введен заявительный принцип государственной регистрации.</w:t>
      </w:r>
    </w:p>
    <w:p w:rsidR="00200005" w:rsidRPr="00093EC4" w:rsidRDefault="00200005" w:rsidP="00EA2E67">
      <w:pPr>
        <w:spacing w:before="120" w:after="120" w:line="280" w:lineRule="exact"/>
        <w:ind w:left="1418" w:hanging="1418"/>
        <w:jc w:val="both"/>
        <w:rPr>
          <w:i/>
          <w:spacing w:val="-4"/>
          <w:sz w:val="26"/>
          <w:szCs w:val="26"/>
        </w:rPr>
      </w:pPr>
      <w:r w:rsidRPr="00093EC4">
        <w:rPr>
          <w:i/>
          <w:sz w:val="26"/>
          <w:szCs w:val="26"/>
        </w:rPr>
        <w:t>Справочно:</w:t>
      </w:r>
      <w:r w:rsidR="00C90148" w:rsidRPr="00093EC4">
        <w:rPr>
          <w:i/>
          <w:sz w:val="26"/>
          <w:szCs w:val="26"/>
        </w:rPr>
        <w:tab/>
      </w:r>
      <w:r w:rsidRPr="00093EC4">
        <w:rPr>
          <w:i/>
          <w:sz w:val="26"/>
          <w:szCs w:val="26"/>
        </w:rPr>
        <w:t>в</w:t>
      </w:r>
      <w:r w:rsidRPr="00093EC4">
        <w:rPr>
          <w:i/>
          <w:spacing w:val="-4"/>
          <w:sz w:val="26"/>
          <w:szCs w:val="26"/>
        </w:rPr>
        <w:t xml:space="preserve"> Республике Беларусь действует заявительный принцип государственной регистрации субъектов хозяйствования, предусматривающий ее осуществление в день подачи необходимых документов и формальные основания для неосуществления государственной регистрации. Порядок создания юридического лица регистрирующим органом не проверяется. Предусмотрено, что в заявлении о государственной регистрации обратившееся лицо должно подтвердить, что представляемый пакет документов соответствует законодательству, и препятствий для государственной регистрации не имеется. Заявитель несет всю полноту ответственности как за соответствие законодательству представляемых для регистрации документов, так и за достоверность сведений, указываемых в них. </w:t>
      </w:r>
    </w:p>
    <w:p w:rsidR="00200005" w:rsidRPr="00093EC4" w:rsidRDefault="00200005" w:rsidP="00EA2E67">
      <w:pPr>
        <w:ind w:firstLine="709"/>
        <w:jc w:val="both"/>
        <w:rPr>
          <w:sz w:val="28"/>
          <w:szCs w:val="28"/>
        </w:rPr>
      </w:pPr>
      <w:r w:rsidRPr="00093EC4">
        <w:rPr>
          <w:sz w:val="28"/>
          <w:szCs w:val="28"/>
        </w:rPr>
        <w:t>Уполномоченный сотрудник регистрирующего органа не осуществляет государственную регистрацию лишь в случаях непредставления, неправильного оформления всех необходимых для государственной регистрации документов и заявления о государственной регистрации либо представления документов в ненадлежащий регистрирующий орган.</w:t>
      </w:r>
    </w:p>
    <w:p w:rsidR="00200005" w:rsidRPr="00093EC4" w:rsidRDefault="00200005" w:rsidP="00EA2E67">
      <w:pPr>
        <w:shd w:val="clear" w:color="auto" w:fill="FFFFFF"/>
        <w:ind w:firstLine="709"/>
        <w:jc w:val="both"/>
        <w:rPr>
          <w:sz w:val="28"/>
          <w:szCs w:val="28"/>
        </w:rPr>
      </w:pPr>
      <w:r w:rsidRPr="00093EC4">
        <w:rPr>
          <w:sz w:val="28"/>
          <w:szCs w:val="28"/>
        </w:rPr>
        <w:t>Отменена обязанность нотариального заверения устава; значительно сокращен и оптимизирован перечень документов, представляемых в регистрирующий орган для создания компании.</w:t>
      </w:r>
    </w:p>
    <w:p w:rsidR="00200005" w:rsidRPr="00093EC4" w:rsidRDefault="00200005" w:rsidP="00EA2E67">
      <w:pPr>
        <w:pStyle w:val="38"/>
        <w:spacing w:after="0"/>
      </w:pPr>
      <w:r w:rsidRPr="00093EC4">
        <w:t>Справочно:</w:t>
      </w:r>
      <w:r w:rsidR="00C90148" w:rsidRPr="00093EC4">
        <w:tab/>
      </w:r>
      <w:r w:rsidRPr="00093EC4">
        <w:t>для государственной регистрации коммерческих организаций с участием иностранного капитала в регистрирующий орган предоставляются:</w:t>
      </w:r>
    </w:p>
    <w:p w:rsidR="00200005" w:rsidRPr="00093EC4" w:rsidRDefault="00200005" w:rsidP="00EA2E67">
      <w:pPr>
        <w:spacing w:line="280" w:lineRule="exact"/>
        <w:ind w:left="1418" w:firstLine="567"/>
        <w:jc w:val="both"/>
        <w:rPr>
          <w:i/>
          <w:sz w:val="26"/>
          <w:szCs w:val="26"/>
        </w:rPr>
      </w:pPr>
      <w:r w:rsidRPr="00093EC4">
        <w:rPr>
          <w:i/>
          <w:sz w:val="26"/>
          <w:szCs w:val="26"/>
        </w:rPr>
        <w:t>заявление о государственной регистрации;</w:t>
      </w:r>
    </w:p>
    <w:p w:rsidR="00200005" w:rsidRPr="00093EC4" w:rsidRDefault="00200005" w:rsidP="00EA2E67">
      <w:pPr>
        <w:spacing w:line="280" w:lineRule="exact"/>
        <w:ind w:left="1418" w:firstLine="567"/>
        <w:jc w:val="both"/>
        <w:rPr>
          <w:i/>
          <w:sz w:val="26"/>
          <w:szCs w:val="26"/>
        </w:rPr>
      </w:pPr>
      <w:r w:rsidRPr="00093EC4">
        <w:rPr>
          <w:i/>
          <w:sz w:val="26"/>
          <w:szCs w:val="26"/>
        </w:rPr>
        <w:t>устав (учредительный договор – для коммерческой организации, действующей только на основании учредительного договора) в двух экземплярах без нотариального засвидетельствования, его электронная копия;</w:t>
      </w:r>
    </w:p>
    <w:p w:rsidR="00200005" w:rsidRPr="00093EC4" w:rsidRDefault="00200005" w:rsidP="00EA2E67">
      <w:pPr>
        <w:spacing w:line="280" w:lineRule="exact"/>
        <w:ind w:left="1418" w:firstLine="567"/>
        <w:jc w:val="both"/>
        <w:rPr>
          <w:i/>
          <w:sz w:val="26"/>
          <w:szCs w:val="26"/>
        </w:rPr>
      </w:pPr>
      <w:r w:rsidRPr="00093EC4">
        <w:rPr>
          <w:i/>
          <w:sz w:val="26"/>
          <w:szCs w:val="26"/>
        </w:rPr>
        <w:lastRenderedPageBreak/>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даты подачи заявления о государственной регистрации)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организациями;</w:t>
      </w:r>
    </w:p>
    <w:p w:rsidR="00200005" w:rsidRPr="00093EC4" w:rsidRDefault="00200005" w:rsidP="00EA2E67">
      <w:pPr>
        <w:spacing w:line="280" w:lineRule="exact"/>
        <w:ind w:left="1418" w:firstLine="567"/>
        <w:jc w:val="both"/>
        <w:rPr>
          <w:i/>
          <w:sz w:val="26"/>
          <w:szCs w:val="26"/>
        </w:rPr>
      </w:pPr>
      <w:r w:rsidRPr="00093EC4">
        <w:rPr>
          <w:i/>
          <w:sz w:val="26"/>
          <w:szCs w:val="26"/>
        </w:rPr>
        <w:t>копия документа, удостоверяющего личность,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физическими лицами;</w:t>
      </w:r>
    </w:p>
    <w:p w:rsidR="00200005" w:rsidRPr="00093EC4" w:rsidRDefault="00200005" w:rsidP="00EA2E67">
      <w:pPr>
        <w:spacing w:line="280" w:lineRule="exact"/>
        <w:ind w:left="1418" w:firstLine="567"/>
        <w:jc w:val="both"/>
        <w:rPr>
          <w:i/>
          <w:sz w:val="26"/>
          <w:szCs w:val="26"/>
        </w:rPr>
      </w:pPr>
      <w:r w:rsidRPr="00093EC4">
        <w:rPr>
          <w:i/>
          <w:sz w:val="26"/>
          <w:szCs w:val="26"/>
        </w:rPr>
        <w:t>оригинал либо копия платежного документа, подтверждающего уплату государственной пошлины;</w:t>
      </w:r>
    </w:p>
    <w:p w:rsidR="00200005" w:rsidRPr="00093EC4" w:rsidRDefault="00200005" w:rsidP="00EA2E67">
      <w:pPr>
        <w:spacing w:line="280" w:lineRule="exact"/>
        <w:ind w:left="1418" w:firstLine="567"/>
        <w:jc w:val="both"/>
        <w:rPr>
          <w:i/>
          <w:sz w:val="26"/>
          <w:szCs w:val="26"/>
        </w:rPr>
      </w:pPr>
      <w:r w:rsidRPr="00093EC4">
        <w:rPr>
          <w:i/>
          <w:sz w:val="26"/>
          <w:szCs w:val="26"/>
        </w:rPr>
        <w:t>оригинал свидетельства о государственной регистрации реорганизуемой организации в случае реорганизации в форме слияния либо разделения.</w:t>
      </w:r>
    </w:p>
    <w:p w:rsidR="00200005" w:rsidRPr="00093EC4" w:rsidRDefault="00200005" w:rsidP="00EA2E67">
      <w:pPr>
        <w:spacing w:after="120" w:line="280" w:lineRule="exact"/>
        <w:ind w:left="1418" w:firstLine="567"/>
        <w:jc w:val="both"/>
        <w:rPr>
          <w:i/>
          <w:sz w:val="26"/>
          <w:szCs w:val="26"/>
        </w:rPr>
      </w:pPr>
      <w:r w:rsidRPr="00093EC4">
        <w:rPr>
          <w:i/>
          <w:sz w:val="26"/>
          <w:szCs w:val="26"/>
        </w:rPr>
        <w:t xml:space="preserve">Истребование иных документов для государственной регистрации запрещается. </w:t>
      </w:r>
    </w:p>
    <w:p w:rsidR="00200005" w:rsidRPr="00093EC4" w:rsidRDefault="00200005" w:rsidP="00EA2E67">
      <w:pPr>
        <w:shd w:val="clear" w:color="auto" w:fill="FFFFFF"/>
        <w:ind w:firstLine="709"/>
        <w:jc w:val="both"/>
        <w:rPr>
          <w:sz w:val="28"/>
          <w:szCs w:val="28"/>
        </w:rPr>
      </w:pPr>
      <w:r w:rsidRPr="00093EC4">
        <w:rPr>
          <w:sz w:val="28"/>
          <w:szCs w:val="28"/>
        </w:rPr>
        <w:t>Отменены требования к минимальному размеру уставного фонда большинства коммерческих организаций.</w:t>
      </w:r>
    </w:p>
    <w:p w:rsidR="00200005" w:rsidRPr="00093EC4" w:rsidRDefault="00200005" w:rsidP="00EA2E67">
      <w:pPr>
        <w:pStyle w:val="38"/>
      </w:pPr>
      <w:r w:rsidRPr="00093EC4">
        <w:t>Справочно:</w:t>
      </w:r>
      <w:r w:rsidR="00C90148" w:rsidRPr="00093EC4">
        <w:tab/>
      </w:r>
      <w:r w:rsidRPr="00093EC4">
        <w:t>размер уставного фонда определяется коммерческими организациями самостоятельно. Данное правило не распространяется на акционерные общества (минимальный размер уставного фонда для закрытого акционерного общества установлен в сумме, эквивалентной 100 базовым величинам, для открытого акционерного общества – 400 базовым величинам. Размер базовой величины на 1 января 2018 года – 24,5</w:t>
      </w:r>
      <w:r w:rsidR="00C90148" w:rsidRPr="00093EC4">
        <w:t> </w:t>
      </w:r>
      <w:r w:rsidRPr="00093EC4">
        <w:t>белорусск</w:t>
      </w:r>
      <w:r w:rsidR="006D2D6F" w:rsidRPr="00093EC4">
        <w:t>ого</w:t>
      </w:r>
      <w:r w:rsidRPr="00093EC4">
        <w:t xml:space="preserve"> рубля), банки, небанковские кредитно-финансовых организации, страховые организации, страховых брокеров, объединений страховщиков, государственные объединения, открытые акционерные общества, созданные в процессе приватизации государственной собственности.</w:t>
      </w:r>
    </w:p>
    <w:p w:rsidR="00200005" w:rsidRPr="00093EC4" w:rsidRDefault="00200005" w:rsidP="00EA2E67">
      <w:pPr>
        <w:shd w:val="clear" w:color="auto" w:fill="FFFFFF"/>
        <w:ind w:firstLine="709"/>
        <w:jc w:val="both"/>
        <w:rPr>
          <w:sz w:val="28"/>
          <w:szCs w:val="28"/>
        </w:rPr>
      </w:pPr>
      <w:r w:rsidRPr="00093EC4">
        <w:rPr>
          <w:sz w:val="28"/>
          <w:szCs w:val="28"/>
        </w:rPr>
        <w:t>Отменена обязанность формирования уставного фонда до государственной регистрации юридического лица.</w:t>
      </w:r>
    </w:p>
    <w:p w:rsidR="00200005" w:rsidRPr="00093EC4" w:rsidRDefault="00200005" w:rsidP="00EA2E67">
      <w:pPr>
        <w:shd w:val="clear" w:color="auto" w:fill="FFFFFF"/>
        <w:spacing w:before="120"/>
        <w:ind w:left="1418" w:hanging="1418"/>
        <w:jc w:val="both"/>
        <w:rPr>
          <w:i/>
          <w:sz w:val="26"/>
          <w:szCs w:val="26"/>
        </w:rPr>
      </w:pPr>
      <w:r w:rsidRPr="00093EC4">
        <w:rPr>
          <w:i/>
          <w:sz w:val="26"/>
          <w:szCs w:val="26"/>
        </w:rPr>
        <w:t>Справочно:</w:t>
      </w:r>
      <w:r w:rsidR="00C90148" w:rsidRPr="00093EC4">
        <w:rPr>
          <w:i/>
          <w:sz w:val="26"/>
          <w:szCs w:val="26"/>
        </w:rPr>
        <w:tab/>
      </w:r>
      <w:r w:rsidRPr="00093EC4">
        <w:rPr>
          <w:i/>
          <w:sz w:val="26"/>
          <w:szCs w:val="26"/>
        </w:rPr>
        <w:t>заявленный при создании юридического лица уставный фонд должен быть сформирован в течение 12 месяцев с даты государственной регистрации.</w:t>
      </w:r>
    </w:p>
    <w:p w:rsidR="00200005" w:rsidRPr="00093EC4" w:rsidRDefault="00200005" w:rsidP="00EA2E67">
      <w:pPr>
        <w:shd w:val="clear" w:color="auto" w:fill="FFFFFF"/>
        <w:ind w:left="1418" w:firstLine="567"/>
        <w:jc w:val="both"/>
        <w:rPr>
          <w:i/>
          <w:sz w:val="26"/>
          <w:szCs w:val="26"/>
        </w:rPr>
      </w:pPr>
      <w:r w:rsidRPr="00093EC4">
        <w:rPr>
          <w:i/>
          <w:sz w:val="26"/>
          <w:szCs w:val="26"/>
        </w:rPr>
        <w:t xml:space="preserve">Введена электронная государственная регистрация субъектов хозяйствования с помощью веб-портала </w:t>
      </w:r>
      <w:r w:rsidR="008F316A">
        <w:rPr>
          <w:i/>
          <w:sz w:val="26"/>
          <w:szCs w:val="26"/>
        </w:rPr>
        <w:t>Единого государственного регистра</w:t>
      </w:r>
      <w:r w:rsidRPr="00093EC4">
        <w:rPr>
          <w:i/>
          <w:sz w:val="26"/>
          <w:szCs w:val="26"/>
        </w:rPr>
        <w:t xml:space="preserve"> (</w:t>
      </w:r>
      <w:r w:rsidRPr="00093EC4">
        <w:rPr>
          <w:i/>
          <w:sz w:val="26"/>
          <w:szCs w:val="26"/>
          <w:lang w:val="en-US"/>
        </w:rPr>
        <w:t>www</w:t>
      </w:r>
      <w:r w:rsidRPr="00093EC4">
        <w:rPr>
          <w:i/>
          <w:sz w:val="26"/>
          <w:szCs w:val="26"/>
        </w:rPr>
        <w:t>.egr.gov.by).</w:t>
      </w:r>
    </w:p>
    <w:p w:rsidR="00200005" w:rsidRPr="00093EC4" w:rsidRDefault="006D2D6F" w:rsidP="00EA2E67">
      <w:pPr>
        <w:shd w:val="clear" w:color="auto" w:fill="FFFFFF"/>
        <w:ind w:left="1418" w:firstLine="567"/>
        <w:jc w:val="both"/>
        <w:rPr>
          <w:i/>
          <w:sz w:val="26"/>
          <w:szCs w:val="26"/>
        </w:rPr>
      </w:pPr>
      <w:r w:rsidRPr="00093EC4">
        <w:rPr>
          <w:i/>
          <w:sz w:val="26"/>
          <w:szCs w:val="26"/>
        </w:rPr>
        <w:t>С</w:t>
      </w:r>
      <w:r w:rsidR="00200005" w:rsidRPr="00093EC4">
        <w:rPr>
          <w:i/>
          <w:sz w:val="26"/>
          <w:szCs w:val="26"/>
        </w:rPr>
        <w:t xml:space="preserve"> помощью веб-портала ЕГР в электронном виде осуществляются следующие процедуры:</w:t>
      </w:r>
    </w:p>
    <w:p w:rsidR="00200005" w:rsidRPr="00093EC4" w:rsidRDefault="00200005" w:rsidP="00EA2E67">
      <w:pPr>
        <w:shd w:val="clear" w:color="auto" w:fill="FFFFFF"/>
        <w:ind w:left="1418" w:firstLine="567"/>
        <w:jc w:val="both"/>
        <w:rPr>
          <w:i/>
          <w:sz w:val="26"/>
          <w:szCs w:val="26"/>
        </w:rPr>
      </w:pPr>
      <w:r w:rsidRPr="00093EC4">
        <w:rPr>
          <w:i/>
          <w:sz w:val="26"/>
          <w:szCs w:val="26"/>
        </w:rPr>
        <w:t>согласование наименования юридического лица;</w:t>
      </w:r>
    </w:p>
    <w:p w:rsidR="00200005" w:rsidRPr="00093EC4" w:rsidRDefault="00200005" w:rsidP="00EA2E67">
      <w:pPr>
        <w:shd w:val="clear" w:color="auto" w:fill="FFFFFF"/>
        <w:ind w:left="1418" w:firstLine="567"/>
        <w:jc w:val="both"/>
        <w:rPr>
          <w:i/>
          <w:sz w:val="26"/>
          <w:szCs w:val="26"/>
        </w:rPr>
      </w:pPr>
      <w:r w:rsidRPr="00093EC4">
        <w:rPr>
          <w:i/>
          <w:sz w:val="26"/>
          <w:szCs w:val="26"/>
        </w:rPr>
        <w:t>государственная регистрация юридического лица и индивидуального предпринимателя;</w:t>
      </w:r>
    </w:p>
    <w:p w:rsidR="00200005" w:rsidRPr="00093EC4" w:rsidRDefault="00200005" w:rsidP="00EA2E67">
      <w:pPr>
        <w:shd w:val="clear" w:color="auto" w:fill="FFFFFF"/>
        <w:ind w:left="1418" w:firstLine="567"/>
        <w:jc w:val="both"/>
        <w:rPr>
          <w:i/>
          <w:sz w:val="26"/>
          <w:szCs w:val="26"/>
        </w:rPr>
      </w:pPr>
      <w:r w:rsidRPr="00093EC4">
        <w:rPr>
          <w:i/>
          <w:sz w:val="26"/>
          <w:szCs w:val="26"/>
        </w:rPr>
        <w:lastRenderedPageBreak/>
        <w:t>государственная регистрация изменений и (или) дополнений в учредительные документы юридического лица и свидетельство о государственной регистрации индивидуального предпринимателя;</w:t>
      </w:r>
    </w:p>
    <w:p w:rsidR="00200005" w:rsidRPr="00093EC4" w:rsidRDefault="00200005" w:rsidP="00EA2E67">
      <w:pPr>
        <w:shd w:val="clear" w:color="auto" w:fill="FFFFFF"/>
        <w:ind w:left="1418" w:firstLine="567"/>
        <w:jc w:val="both"/>
        <w:rPr>
          <w:i/>
          <w:sz w:val="26"/>
          <w:szCs w:val="26"/>
        </w:rPr>
      </w:pPr>
      <w:r w:rsidRPr="00093EC4">
        <w:rPr>
          <w:i/>
          <w:sz w:val="26"/>
          <w:szCs w:val="26"/>
        </w:rPr>
        <w:t>направление уведомлений об изменении местонахождения юридического лица, назначении (замене) руководителя организации;</w:t>
      </w:r>
    </w:p>
    <w:p w:rsidR="00200005" w:rsidRPr="00093EC4" w:rsidRDefault="00200005" w:rsidP="00EA2E67">
      <w:pPr>
        <w:shd w:val="clear" w:color="auto" w:fill="FFFFFF"/>
        <w:ind w:left="1418" w:firstLine="567"/>
        <w:jc w:val="both"/>
        <w:rPr>
          <w:i/>
          <w:sz w:val="26"/>
          <w:szCs w:val="26"/>
        </w:rPr>
      </w:pPr>
      <w:r w:rsidRPr="00093EC4">
        <w:rPr>
          <w:i/>
          <w:sz w:val="26"/>
          <w:szCs w:val="26"/>
        </w:rPr>
        <w:t>онлайн заполнение различных форм заявлений и уведомлений;</w:t>
      </w:r>
    </w:p>
    <w:p w:rsidR="00200005" w:rsidRPr="00093EC4" w:rsidRDefault="00200005" w:rsidP="00EA2E67">
      <w:pPr>
        <w:shd w:val="clear" w:color="auto" w:fill="FFFFFF"/>
        <w:ind w:left="1418" w:firstLine="567"/>
        <w:jc w:val="both"/>
        <w:rPr>
          <w:i/>
          <w:sz w:val="26"/>
          <w:szCs w:val="26"/>
        </w:rPr>
      </w:pPr>
      <w:r w:rsidRPr="00093EC4">
        <w:rPr>
          <w:i/>
          <w:sz w:val="26"/>
          <w:szCs w:val="26"/>
        </w:rPr>
        <w:t>ликвидация (прекращение деятельности) юридического лица и индивидуального предпринимателя;</w:t>
      </w:r>
    </w:p>
    <w:p w:rsidR="00200005" w:rsidRPr="00093EC4" w:rsidRDefault="00200005" w:rsidP="00EA2E67">
      <w:pPr>
        <w:shd w:val="clear" w:color="auto" w:fill="FFFFFF"/>
        <w:ind w:left="1418" w:firstLine="567"/>
        <w:jc w:val="both"/>
        <w:rPr>
          <w:i/>
          <w:sz w:val="26"/>
          <w:szCs w:val="26"/>
        </w:rPr>
      </w:pPr>
      <w:r w:rsidRPr="00093EC4">
        <w:rPr>
          <w:i/>
          <w:sz w:val="26"/>
          <w:szCs w:val="26"/>
        </w:rPr>
        <w:t xml:space="preserve">получение информации из </w:t>
      </w:r>
      <w:r w:rsidR="00487027" w:rsidRPr="00093EC4">
        <w:rPr>
          <w:i/>
          <w:sz w:val="26"/>
          <w:szCs w:val="26"/>
        </w:rPr>
        <w:t>ЕГР</w:t>
      </w:r>
      <w:r w:rsidRPr="00093EC4">
        <w:rPr>
          <w:i/>
          <w:sz w:val="26"/>
          <w:szCs w:val="26"/>
        </w:rPr>
        <w:t xml:space="preserve"> юридических лиц и </w:t>
      </w:r>
      <w:r w:rsidR="00487027" w:rsidRPr="00093EC4">
        <w:rPr>
          <w:i/>
          <w:sz w:val="26"/>
          <w:szCs w:val="26"/>
        </w:rPr>
        <w:t xml:space="preserve">индивидуальных предпринимателей. </w:t>
      </w:r>
      <w:r w:rsidR="008F316A">
        <w:rPr>
          <w:i/>
          <w:sz w:val="26"/>
          <w:szCs w:val="26"/>
        </w:rPr>
        <w:t>У</w:t>
      </w:r>
      <w:r w:rsidRPr="00093EC4">
        <w:rPr>
          <w:i/>
          <w:sz w:val="26"/>
          <w:szCs w:val="26"/>
        </w:rPr>
        <w:t xml:space="preserve">становлена возможность обращения к нотариусу для подачи документов для регистрации субъектов хозяйствования; </w:t>
      </w:r>
    </w:p>
    <w:p w:rsidR="00487027" w:rsidRPr="00093EC4" w:rsidRDefault="00200005" w:rsidP="00EA2E67">
      <w:pPr>
        <w:tabs>
          <w:tab w:val="left" w:pos="4800"/>
        </w:tabs>
        <w:ind w:left="1418" w:firstLine="567"/>
        <w:jc w:val="both"/>
        <w:rPr>
          <w:i/>
          <w:sz w:val="26"/>
          <w:szCs w:val="26"/>
        </w:rPr>
      </w:pPr>
      <w:r w:rsidRPr="00093EC4">
        <w:rPr>
          <w:i/>
          <w:sz w:val="26"/>
          <w:szCs w:val="26"/>
        </w:rPr>
        <w:t>уменьшены ставки государственной пошлины за государственную регистрацию субъектов хозяйствования, освобождены от уплаты государственной пошлины заявители, представляющи</w:t>
      </w:r>
      <w:r w:rsidR="00487027" w:rsidRPr="00093EC4">
        <w:rPr>
          <w:i/>
          <w:sz w:val="26"/>
          <w:szCs w:val="26"/>
        </w:rPr>
        <w:t>е документы в электронном виде.</w:t>
      </w:r>
    </w:p>
    <w:p w:rsidR="00200005" w:rsidRPr="00093EC4" w:rsidRDefault="00487027" w:rsidP="00EA2E67">
      <w:pPr>
        <w:tabs>
          <w:tab w:val="left" w:pos="4800"/>
        </w:tabs>
        <w:ind w:left="1418" w:firstLine="567"/>
        <w:jc w:val="both"/>
        <w:rPr>
          <w:i/>
          <w:sz w:val="26"/>
          <w:szCs w:val="26"/>
        </w:rPr>
      </w:pPr>
      <w:r w:rsidRPr="00093EC4">
        <w:rPr>
          <w:i/>
          <w:sz w:val="26"/>
          <w:szCs w:val="26"/>
        </w:rPr>
        <w:t>Г</w:t>
      </w:r>
      <w:r w:rsidR="00200005" w:rsidRPr="00093EC4">
        <w:rPr>
          <w:i/>
          <w:sz w:val="26"/>
          <w:szCs w:val="26"/>
        </w:rPr>
        <w:t>осударственная пошлина за государственную регистрацию коммерческой организации в случае представления в регистрирующий орган документов на бумажном носителе составляет 1 базовую величину (2</w:t>
      </w:r>
      <w:r w:rsidR="00856D86" w:rsidRPr="00093EC4">
        <w:rPr>
          <w:i/>
          <w:sz w:val="26"/>
          <w:szCs w:val="26"/>
        </w:rPr>
        <w:t>4,5</w:t>
      </w:r>
      <w:r w:rsidR="00200005" w:rsidRPr="00093EC4">
        <w:rPr>
          <w:i/>
          <w:sz w:val="26"/>
          <w:szCs w:val="26"/>
        </w:rPr>
        <w:t xml:space="preserve"> белорусск</w:t>
      </w:r>
      <w:r w:rsidRPr="00093EC4">
        <w:rPr>
          <w:i/>
          <w:sz w:val="26"/>
          <w:szCs w:val="26"/>
        </w:rPr>
        <w:t>ого</w:t>
      </w:r>
      <w:r w:rsidR="00200005" w:rsidRPr="00093EC4">
        <w:rPr>
          <w:i/>
          <w:sz w:val="26"/>
          <w:szCs w:val="26"/>
        </w:rPr>
        <w:t xml:space="preserve"> рубля</w:t>
      </w:r>
      <w:r w:rsidR="00856D86" w:rsidRPr="00093EC4">
        <w:rPr>
          <w:i/>
          <w:sz w:val="26"/>
          <w:szCs w:val="26"/>
        </w:rPr>
        <w:t>)</w:t>
      </w:r>
      <w:r w:rsidR="00200005" w:rsidRPr="00093EC4">
        <w:rPr>
          <w:i/>
          <w:sz w:val="26"/>
          <w:szCs w:val="26"/>
        </w:rPr>
        <w:t xml:space="preserve">. </w:t>
      </w:r>
    </w:p>
    <w:p w:rsidR="00200005" w:rsidRPr="00093EC4" w:rsidRDefault="00200005" w:rsidP="00BD581A">
      <w:pPr>
        <w:shd w:val="clear" w:color="auto" w:fill="FFFFFF"/>
        <w:ind w:left="1418" w:firstLine="567"/>
        <w:jc w:val="both"/>
        <w:rPr>
          <w:i/>
          <w:sz w:val="26"/>
          <w:szCs w:val="26"/>
        </w:rPr>
      </w:pPr>
      <w:r w:rsidRPr="00093EC4">
        <w:rPr>
          <w:i/>
          <w:sz w:val="26"/>
          <w:szCs w:val="26"/>
        </w:rPr>
        <w:t>Введена возможность направления регистрирующим органом в банк документов, необходимых для открытия банковского счета.</w:t>
      </w:r>
    </w:p>
    <w:p w:rsidR="00200005" w:rsidRPr="00BD581A" w:rsidRDefault="00487027" w:rsidP="00BD581A">
      <w:pPr>
        <w:shd w:val="clear" w:color="auto" w:fill="FFFFFF"/>
        <w:spacing w:line="280" w:lineRule="exact"/>
        <w:ind w:left="1418" w:firstLine="567"/>
        <w:jc w:val="both"/>
        <w:rPr>
          <w:i/>
          <w:sz w:val="26"/>
          <w:szCs w:val="26"/>
          <w:shd w:val="clear" w:color="auto" w:fill="FFFFFF"/>
        </w:rPr>
      </w:pPr>
      <w:r w:rsidRPr="00BD581A">
        <w:rPr>
          <w:i/>
          <w:sz w:val="26"/>
          <w:szCs w:val="26"/>
        </w:rPr>
        <w:t>Д</w:t>
      </w:r>
      <w:r w:rsidR="00200005" w:rsidRPr="00BD581A">
        <w:rPr>
          <w:i/>
          <w:sz w:val="26"/>
          <w:szCs w:val="26"/>
          <w:shd w:val="clear" w:color="auto" w:fill="FFFFFF"/>
        </w:rPr>
        <w:t>ля этого в заявлении о государственной регистрации необходимо указать банк, в котором субъект хозяйствования желает открыть текущий (расчетный) банковский счет. Необходимая информация будет направлена регистрирующим органом в указанный в заявлении банк в виде электронного документа. В этом случае субъект хозяйствования освобождается от представления в банк соответствующих документов.</w:t>
      </w:r>
    </w:p>
    <w:p w:rsidR="006641BC" w:rsidRPr="00BD581A" w:rsidRDefault="00200005" w:rsidP="00BD581A">
      <w:pPr>
        <w:tabs>
          <w:tab w:val="left" w:pos="4800"/>
        </w:tabs>
        <w:spacing w:after="120" w:line="280" w:lineRule="exact"/>
        <w:ind w:left="1418" w:firstLine="567"/>
        <w:jc w:val="both"/>
        <w:rPr>
          <w:i/>
          <w:sz w:val="26"/>
          <w:szCs w:val="26"/>
        </w:rPr>
      </w:pPr>
      <w:r w:rsidRPr="00BD581A">
        <w:rPr>
          <w:i/>
          <w:sz w:val="26"/>
          <w:szCs w:val="26"/>
        </w:rPr>
        <w:t>Отменена обязательность использования печати субъектами хозяйствования и т.д.</w:t>
      </w:r>
    </w:p>
    <w:p w:rsidR="00200005" w:rsidRPr="00093EC4" w:rsidRDefault="00901A79" w:rsidP="00EA2E67">
      <w:pPr>
        <w:ind w:firstLine="709"/>
        <w:jc w:val="both"/>
        <w:rPr>
          <w:i/>
          <w:sz w:val="28"/>
          <w:szCs w:val="28"/>
        </w:rPr>
      </w:pPr>
      <w:r w:rsidRPr="00093EC4">
        <w:rPr>
          <w:sz w:val="28"/>
          <w:szCs w:val="28"/>
        </w:rPr>
        <w:t>У</w:t>
      </w:r>
      <w:r w:rsidR="00200005" w:rsidRPr="00093EC4">
        <w:rPr>
          <w:sz w:val="28"/>
          <w:szCs w:val="28"/>
        </w:rPr>
        <w:t xml:space="preserve">словия государственной регистрации юридических лиц и индивидуальных предпринимателей на территории Республики Беларусь, в том числе предприятий с участием иностранных и международных организаций, определены Положением о государственной регистрации субъектов хозяйствования, утвержденным Декретом Президента Республики Беларусь от 16 января 2009 года </w:t>
      </w:r>
      <w:r w:rsidR="00D15948" w:rsidRPr="00093EC4">
        <w:rPr>
          <w:sz w:val="28"/>
          <w:szCs w:val="28"/>
        </w:rPr>
        <w:t>№ </w:t>
      </w:r>
      <w:r w:rsidR="00200005" w:rsidRPr="00093EC4">
        <w:rPr>
          <w:sz w:val="28"/>
          <w:szCs w:val="28"/>
        </w:rPr>
        <w:t xml:space="preserve">1 «О государственной регистрации и ликвидации (прекращении деятельности) субъектов хозяйствования» (далее – Декрет </w:t>
      </w:r>
      <w:r w:rsidR="00D15948" w:rsidRPr="00093EC4">
        <w:rPr>
          <w:sz w:val="28"/>
          <w:szCs w:val="28"/>
        </w:rPr>
        <w:t>№ </w:t>
      </w:r>
      <w:r w:rsidR="00200005" w:rsidRPr="00093EC4">
        <w:rPr>
          <w:sz w:val="28"/>
          <w:szCs w:val="28"/>
        </w:rPr>
        <w:t>1).</w:t>
      </w:r>
    </w:p>
    <w:p w:rsidR="00200005" w:rsidRPr="00093EC4" w:rsidRDefault="00200005" w:rsidP="00EA2E67">
      <w:pPr>
        <w:ind w:firstLine="709"/>
        <w:jc w:val="both"/>
        <w:rPr>
          <w:sz w:val="28"/>
          <w:szCs w:val="28"/>
        </w:rPr>
      </w:pPr>
      <w:r w:rsidRPr="00093EC4">
        <w:rPr>
          <w:sz w:val="28"/>
          <w:szCs w:val="28"/>
        </w:rPr>
        <w:t>Согласно Закону Республики Беларусь от 4 января 2010 года «О правовом положении иностранных граждан и лиц без гражданства в Республике Беларусь» иностранцы, временно пребывающие и временно проживающие в Республике Беларусь, не вправе осуществлять в Республике Беларусь предпринимательскую деятельность без образования юридического лица, если иное не определено законодательными актами и международными договорами Республики Беларусь.</w:t>
      </w:r>
    </w:p>
    <w:p w:rsidR="00200005" w:rsidRPr="00093EC4" w:rsidRDefault="00200005" w:rsidP="00EA2E67">
      <w:pPr>
        <w:ind w:firstLine="709"/>
        <w:jc w:val="both"/>
        <w:rPr>
          <w:sz w:val="28"/>
          <w:szCs w:val="28"/>
        </w:rPr>
      </w:pPr>
      <w:r w:rsidRPr="00093EC4">
        <w:rPr>
          <w:sz w:val="28"/>
          <w:szCs w:val="28"/>
        </w:rPr>
        <w:t xml:space="preserve">Государственная регистрация банков, небанковских кредитно-финансовых организаций, страховых организаций, страховых брокеров, </w:t>
      </w:r>
      <w:r w:rsidRPr="00093EC4">
        <w:rPr>
          <w:sz w:val="28"/>
          <w:szCs w:val="28"/>
        </w:rPr>
        <w:lastRenderedPageBreak/>
        <w:t xml:space="preserve">объединений страховщиков, государственных объединений, открытых акционерных обществ, созданных в процессе приватизации государственной собственности, осуществляется в порядке, предусмотренном Положением о государственной регистрации субъектов хозяйствования, утвержденным Декретом </w:t>
      </w:r>
      <w:r w:rsidR="00D15948" w:rsidRPr="00093EC4">
        <w:rPr>
          <w:sz w:val="28"/>
          <w:szCs w:val="28"/>
        </w:rPr>
        <w:t>№ </w:t>
      </w:r>
      <w:r w:rsidRPr="00093EC4">
        <w:rPr>
          <w:sz w:val="28"/>
          <w:szCs w:val="28"/>
        </w:rPr>
        <w:t>1, с учетом особенностей, установленных законодательством для соответствующих субъектов хозяйствования.</w:t>
      </w:r>
    </w:p>
    <w:p w:rsidR="00200005" w:rsidRPr="00093EC4" w:rsidRDefault="00200005" w:rsidP="00EA2E67">
      <w:pPr>
        <w:ind w:firstLine="709"/>
        <w:jc w:val="both"/>
        <w:rPr>
          <w:sz w:val="28"/>
          <w:szCs w:val="28"/>
        </w:rPr>
      </w:pPr>
      <w:r w:rsidRPr="00093EC4">
        <w:rPr>
          <w:sz w:val="28"/>
          <w:szCs w:val="28"/>
        </w:rPr>
        <w:t>Государственная регистрация субъектов хозяйствования осуществляется следующими регистрирующими органами:</w:t>
      </w:r>
    </w:p>
    <w:p w:rsidR="00200005" w:rsidRPr="00093EC4" w:rsidRDefault="00200005" w:rsidP="00EA2E67">
      <w:pPr>
        <w:ind w:firstLine="709"/>
        <w:jc w:val="both"/>
        <w:rPr>
          <w:sz w:val="28"/>
          <w:szCs w:val="28"/>
        </w:rPr>
      </w:pPr>
      <w:r w:rsidRPr="00093EC4">
        <w:rPr>
          <w:sz w:val="28"/>
          <w:szCs w:val="28"/>
        </w:rPr>
        <w:t>Национальный банк – банков и небанковских кредитно-финансовых организаций, в том числе расположенных в СЭЗ и Китайско-Белорусском индустриальном парке «Великий камень»;</w:t>
      </w:r>
    </w:p>
    <w:p w:rsidR="00200005" w:rsidRPr="00093EC4" w:rsidRDefault="00200005" w:rsidP="00EA2E67">
      <w:pPr>
        <w:ind w:firstLine="709"/>
        <w:jc w:val="both"/>
        <w:rPr>
          <w:sz w:val="28"/>
          <w:szCs w:val="28"/>
        </w:rPr>
      </w:pPr>
      <w:r w:rsidRPr="00093EC4">
        <w:rPr>
          <w:sz w:val="28"/>
          <w:szCs w:val="28"/>
        </w:rPr>
        <w:t>Министерство финансов – страховых организаций, страховых брокеров, объединений страховщиков, в том числе расположенных в СЭЗ и Китайско-Белорусском индустриальном парке «Великий камень»;</w:t>
      </w:r>
    </w:p>
    <w:p w:rsidR="00200005" w:rsidRPr="00093EC4" w:rsidRDefault="00200005" w:rsidP="00EA2E67">
      <w:pPr>
        <w:ind w:firstLine="709"/>
        <w:jc w:val="both"/>
        <w:rPr>
          <w:sz w:val="28"/>
          <w:szCs w:val="28"/>
        </w:rPr>
      </w:pPr>
      <w:r w:rsidRPr="00093EC4">
        <w:rPr>
          <w:sz w:val="28"/>
          <w:szCs w:val="28"/>
        </w:rPr>
        <w:t>администрации СЭЗ – коммерческих и некоммерческих организаций, индивидуальных предпринимателей в СЭЗ, за исключением организаций, регистрируемых Национальным банком и Министерством финансов;</w:t>
      </w:r>
    </w:p>
    <w:p w:rsidR="00200005" w:rsidRPr="00093EC4" w:rsidRDefault="00200005" w:rsidP="00EA2E67">
      <w:pPr>
        <w:ind w:firstLine="709"/>
        <w:jc w:val="both"/>
        <w:rPr>
          <w:sz w:val="28"/>
          <w:szCs w:val="28"/>
        </w:rPr>
      </w:pPr>
      <w:r w:rsidRPr="00093EC4">
        <w:rPr>
          <w:sz w:val="28"/>
          <w:szCs w:val="28"/>
        </w:rPr>
        <w:t>администрация Китайско-Белорусского индустриального парка «Великий камень» – коммерческих и некоммерческих организаций, индивидуальных предпринимателей на территории Китайско-Белорусского индустриального парка «Великий камень», за исключением организаций, регистрируемых Национальным банком и Министерством финансов;</w:t>
      </w:r>
    </w:p>
    <w:p w:rsidR="00200005" w:rsidRPr="00093EC4" w:rsidRDefault="00200005" w:rsidP="00EA2E67">
      <w:pPr>
        <w:ind w:firstLine="709"/>
        <w:jc w:val="both"/>
        <w:rPr>
          <w:sz w:val="28"/>
          <w:szCs w:val="28"/>
        </w:rPr>
      </w:pPr>
      <w:r w:rsidRPr="00093EC4">
        <w:rPr>
          <w:sz w:val="28"/>
          <w:szCs w:val="28"/>
        </w:rPr>
        <w:t>облисполкомы и Минский горисполком – коммерческих организаций с участием иностранных и международных организаций, за исключением организаций, регистрируемых Национальным банком, Министерством финансов, администрациями СЭЗ и администрацией Китайско-Белорусского индустриального парка «Великий камень»;</w:t>
      </w:r>
    </w:p>
    <w:p w:rsidR="00200005" w:rsidRPr="00093EC4" w:rsidRDefault="00200005" w:rsidP="00EA2E67">
      <w:pPr>
        <w:autoSpaceDE w:val="0"/>
        <w:autoSpaceDN w:val="0"/>
        <w:adjustRightInd w:val="0"/>
        <w:ind w:firstLine="709"/>
        <w:jc w:val="both"/>
        <w:rPr>
          <w:sz w:val="28"/>
          <w:szCs w:val="28"/>
        </w:rPr>
      </w:pPr>
      <w:r w:rsidRPr="00093EC4">
        <w:rPr>
          <w:sz w:val="28"/>
          <w:szCs w:val="28"/>
        </w:rPr>
        <w:t>облисполком</w:t>
      </w:r>
      <w:r w:rsidR="00487027" w:rsidRPr="00093EC4">
        <w:rPr>
          <w:sz w:val="28"/>
          <w:szCs w:val="28"/>
        </w:rPr>
        <w:t>ы</w:t>
      </w:r>
      <w:r w:rsidRPr="00093EC4">
        <w:rPr>
          <w:sz w:val="28"/>
          <w:szCs w:val="28"/>
        </w:rPr>
        <w:t>, Брестски</w:t>
      </w:r>
      <w:r w:rsidR="00487027" w:rsidRPr="00093EC4">
        <w:rPr>
          <w:sz w:val="28"/>
          <w:szCs w:val="28"/>
        </w:rPr>
        <w:t>й</w:t>
      </w:r>
      <w:r w:rsidRPr="00093EC4">
        <w:rPr>
          <w:sz w:val="28"/>
          <w:szCs w:val="28"/>
        </w:rPr>
        <w:t>, Витебски</w:t>
      </w:r>
      <w:r w:rsidR="00487027" w:rsidRPr="00093EC4">
        <w:rPr>
          <w:sz w:val="28"/>
          <w:szCs w:val="28"/>
        </w:rPr>
        <w:t>й</w:t>
      </w:r>
      <w:r w:rsidRPr="00093EC4">
        <w:rPr>
          <w:sz w:val="28"/>
          <w:szCs w:val="28"/>
        </w:rPr>
        <w:t>, Гомельски</w:t>
      </w:r>
      <w:r w:rsidR="00487027" w:rsidRPr="00093EC4">
        <w:rPr>
          <w:sz w:val="28"/>
          <w:szCs w:val="28"/>
        </w:rPr>
        <w:t>й</w:t>
      </w:r>
      <w:r w:rsidRPr="00093EC4">
        <w:rPr>
          <w:sz w:val="28"/>
          <w:szCs w:val="28"/>
        </w:rPr>
        <w:t>, Гродненски</w:t>
      </w:r>
      <w:r w:rsidR="00487027" w:rsidRPr="00093EC4">
        <w:rPr>
          <w:sz w:val="28"/>
          <w:szCs w:val="28"/>
        </w:rPr>
        <w:t>й</w:t>
      </w:r>
      <w:r w:rsidRPr="00093EC4">
        <w:rPr>
          <w:sz w:val="28"/>
          <w:szCs w:val="28"/>
        </w:rPr>
        <w:t>, Мински</w:t>
      </w:r>
      <w:r w:rsidR="00487027" w:rsidRPr="00093EC4">
        <w:rPr>
          <w:sz w:val="28"/>
          <w:szCs w:val="28"/>
        </w:rPr>
        <w:t>й</w:t>
      </w:r>
      <w:r w:rsidRPr="00093EC4">
        <w:rPr>
          <w:sz w:val="28"/>
          <w:szCs w:val="28"/>
        </w:rPr>
        <w:t>, Могилевски</w:t>
      </w:r>
      <w:r w:rsidR="00487027" w:rsidRPr="00093EC4">
        <w:rPr>
          <w:sz w:val="28"/>
          <w:szCs w:val="28"/>
        </w:rPr>
        <w:t>й</w:t>
      </w:r>
      <w:r w:rsidRPr="00093EC4">
        <w:rPr>
          <w:sz w:val="28"/>
          <w:szCs w:val="28"/>
        </w:rPr>
        <w:t xml:space="preserve"> горисполком</w:t>
      </w:r>
      <w:r w:rsidR="00487027" w:rsidRPr="00093EC4">
        <w:rPr>
          <w:sz w:val="28"/>
          <w:szCs w:val="28"/>
        </w:rPr>
        <w:t>ы</w:t>
      </w:r>
      <w:r w:rsidRPr="00093EC4">
        <w:rPr>
          <w:sz w:val="28"/>
          <w:szCs w:val="28"/>
        </w:rPr>
        <w:t xml:space="preserve"> – субъектов хозяйствования, не указанных выше. </w:t>
      </w:r>
    </w:p>
    <w:p w:rsidR="00200005" w:rsidRPr="00093EC4" w:rsidRDefault="00200005" w:rsidP="00EA2E67">
      <w:pPr>
        <w:ind w:firstLine="709"/>
        <w:jc w:val="both"/>
        <w:rPr>
          <w:sz w:val="28"/>
          <w:szCs w:val="28"/>
        </w:rPr>
      </w:pPr>
      <w:r w:rsidRPr="00093EC4">
        <w:rPr>
          <w:sz w:val="28"/>
          <w:szCs w:val="28"/>
        </w:rPr>
        <w:t>Всю необходимую информацию о порядке государственной регистрации субъектов хозяйствования, в том числе формы соответствующих заявлений и уведомлений, можно получить на официальном интернет-сайте Министерства юстиции Республики Беларусь (www.minjust.</w:t>
      </w:r>
      <w:r w:rsidRPr="00093EC4">
        <w:rPr>
          <w:sz w:val="28"/>
          <w:szCs w:val="28"/>
          <w:lang w:val="en-US"/>
        </w:rPr>
        <w:t>gov</w:t>
      </w:r>
      <w:r w:rsidRPr="00093EC4">
        <w:rPr>
          <w:sz w:val="28"/>
          <w:szCs w:val="28"/>
        </w:rPr>
        <w:t xml:space="preserve">.by) или непосредственно на веб-портале ЕГР. </w:t>
      </w:r>
    </w:p>
    <w:p w:rsidR="00200005" w:rsidRPr="00093EC4" w:rsidRDefault="00200005" w:rsidP="00EA2E67">
      <w:pPr>
        <w:ind w:firstLine="709"/>
        <w:jc w:val="both"/>
        <w:rPr>
          <w:sz w:val="28"/>
          <w:szCs w:val="28"/>
        </w:rPr>
      </w:pPr>
      <w:r w:rsidRPr="00093EC4">
        <w:rPr>
          <w:sz w:val="28"/>
          <w:szCs w:val="28"/>
        </w:rPr>
        <w:t xml:space="preserve">Особенности государственной регистрации банка с иностранными инвестициями, открытие представительства иностранного банка на территории Республики Беларусь определяются Банковским кодексом Республики Беларусь и Инструкцией о государственной регистрации банков и небанковских кредитно-финансовых организаций и лицензировании банковской деятельности, утвержденной постановлением правления Национального банка Республики Беларусь от 7 декабря 2012 года </w:t>
      </w:r>
      <w:r w:rsidR="00D15948" w:rsidRPr="00093EC4">
        <w:rPr>
          <w:sz w:val="28"/>
          <w:szCs w:val="28"/>
        </w:rPr>
        <w:t>№ </w:t>
      </w:r>
      <w:r w:rsidRPr="00093EC4">
        <w:rPr>
          <w:sz w:val="28"/>
          <w:szCs w:val="28"/>
        </w:rPr>
        <w:t>640.</w:t>
      </w:r>
    </w:p>
    <w:p w:rsidR="00200005" w:rsidRPr="00093EC4" w:rsidRDefault="00200005" w:rsidP="00EA2E67">
      <w:pPr>
        <w:ind w:firstLine="709"/>
        <w:jc w:val="both"/>
        <w:rPr>
          <w:sz w:val="28"/>
          <w:szCs w:val="28"/>
          <w:lang w:val="az-Latn-AZ"/>
        </w:rPr>
      </w:pPr>
      <w:r w:rsidRPr="00093EC4">
        <w:rPr>
          <w:i/>
          <w:sz w:val="28"/>
          <w:szCs w:val="28"/>
          <w:lang w:val="az-Latn-AZ"/>
        </w:rPr>
        <w:lastRenderedPageBreak/>
        <w:t>Лицензирование.</w:t>
      </w:r>
      <w:r w:rsidRPr="00093EC4">
        <w:rPr>
          <w:sz w:val="28"/>
          <w:szCs w:val="28"/>
          <w:lang w:val="az-Latn-AZ"/>
        </w:rPr>
        <w:t xml:space="preserve"> С 1 января 2011 года вступил в действие Указ Президента Республики Беларусь от 1 сентября 2010 года </w:t>
      </w:r>
      <w:r w:rsidR="00D15948" w:rsidRPr="00093EC4">
        <w:rPr>
          <w:sz w:val="28"/>
          <w:szCs w:val="28"/>
          <w:lang w:val="az-Latn-AZ"/>
        </w:rPr>
        <w:t>№ </w:t>
      </w:r>
      <w:r w:rsidRPr="00093EC4">
        <w:rPr>
          <w:sz w:val="28"/>
          <w:szCs w:val="28"/>
          <w:lang w:val="az-Latn-AZ"/>
        </w:rPr>
        <w:t xml:space="preserve">450 </w:t>
      </w:r>
      <w:r w:rsidRPr="00093EC4">
        <w:rPr>
          <w:sz w:val="28"/>
          <w:szCs w:val="28"/>
        </w:rPr>
        <w:br/>
      </w:r>
      <w:r w:rsidRPr="00093EC4">
        <w:rPr>
          <w:sz w:val="28"/>
          <w:szCs w:val="28"/>
          <w:lang w:val="az-Latn-AZ"/>
        </w:rPr>
        <w:t>«О лицензировании отдельных видов деятельности»</w:t>
      </w:r>
      <w:r w:rsidR="00856D86" w:rsidRPr="00093EC4">
        <w:rPr>
          <w:sz w:val="28"/>
          <w:szCs w:val="28"/>
        </w:rPr>
        <w:t>.</w:t>
      </w:r>
    </w:p>
    <w:p w:rsidR="00200005" w:rsidRPr="00093EC4" w:rsidRDefault="00856D86" w:rsidP="00EA2E67">
      <w:pPr>
        <w:ind w:firstLine="709"/>
        <w:jc w:val="both"/>
        <w:rPr>
          <w:sz w:val="28"/>
          <w:szCs w:val="28"/>
        </w:rPr>
      </w:pPr>
      <w:r w:rsidRPr="00093EC4">
        <w:rPr>
          <w:sz w:val="28"/>
          <w:szCs w:val="28"/>
        </w:rPr>
        <w:t xml:space="preserve">Он </w:t>
      </w:r>
      <w:r w:rsidR="00200005" w:rsidRPr="00093EC4">
        <w:rPr>
          <w:sz w:val="28"/>
          <w:szCs w:val="28"/>
          <w:lang w:val="az-Latn-AZ"/>
        </w:rPr>
        <w:t>закрепляет новые подходы к решению вопросов лицензирования, предусматривает снижение административной нагрузки на деятельность субъектов хозяйствования посредством введения комплексного регулирования отношений в сфере лицензирования, оптимизации порядка и сокращения сроков совершения лицензионных процедур, упразднения требований о лицензировании отдельных видов деятельности и составляющих их работ (услуг).</w:t>
      </w:r>
    </w:p>
    <w:p w:rsidR="00200005" w:rsidRPr="00093EC4" w:rsidRDefault="00200005" w:rsidP="00EA2E67">
      <w:pPr>
        <w:ind w:firstLine="709"/>
        <w:jc w:val="both"/>
        <w:rPr>
          <w:sz w:val="28"/>
          <w:szCs w:val="28"/>
        </w:rPr>
      </w:pPr>
      <w:r w:rsidRPr="00093EC4">
        <w:rPr>
          <w:sz w:val="28"/>
          <w:szCs w:val="28"/>
        </w:rPr>
        <w:t>Критерием отнесения вида деятельности к числу лицензируемых является потенциальная угроза причинения вреда интересам национальной безопасности, общественного порядка, защиты прав и свобод, нравственности, здоровью населения и охране окружающей среды.</w:t>
      </w:r>
    </w:p>
    <w:p w:rsidR="00200005" w:rsidRPr="00093EC4" w:rsidRDefault="00200005" w:rsidP="00EA2E67">
      <w:pPr>
        <w:ind w:firstLine="709"/>
        <w:jc w:val="both"/>
        <w:rPr>
          <w:sz w:val="28"/>
          <w:szCs w:val="28"/>
        </w:rPr>
      </w:pPr>
      <w:r w:rsidRPr="00093EC4">
        <w:rPr>
          <w:sz w:val="28"/>
          <w:szCs w:val="28"/>
        </w:rPr>
        <w:t>Исчерпывающий Перечень лиценз</w:t>
      </w:r>
      <w:r w:rsidR="00856D86" w:rsidRPr="00093EC4">
        <w:rPr>
          <w:sz w:val="28"/>
          <w:szCs w:val="28"/>
        </w:rPr>
        <w:t xml:space="preserve">ируемых видов деятельности </w:t>
      </w:r>
      <w:r w:rsidR="00EA2E67" w:rsidRPr="00093EC4">
        <w:rPr>
          <w:sz w:val="28"/>
          <w:szCs w:val="28"/>
        </w:rPr>
        <w:br/>
        <w:t>(</w:t>
      </w:r>
      <w:r w:rsidRPr="00093EC4">
        <w:rPr>
          <w:sz w:val="28"/>
          <w:szCs w:val="28"/>
        </w:rPr>
        <w:t>с 26 февраля 2018 года – 35</w:t>
      </w:r>
      <w:r w:rsidR="00856D86" w:rsidRPr="00093EC4">
        <w:rPr>
          <w:sz w:val="28"/>
          <w:szCs w:val="28"/>
        </w:rPr>
        <w:t xml:space="preserve"> позиций</w:t>
      </w:r>
      <w:r w:rsidRPr="00093EC4">
        <w:rPr>
          <w:sz w:val="28"/>
          <w:szCs w:val="28"/>
        </w:rPr>
        <w:t xml:space="preserve">) закреплен в приложении </w:t>
      </w:r>
      <w:r w:rsidRPr="00093EC4">
        <w:rPr>
          <w:sz w:val="28"/>
          <w:szCs w:val="28"/>
          <w:lang w:val="en-US"/>
        </w:rPr>
        <w:t>I</w:t>
      </w:r>
      <w:r w:rsidRPr="00093EC4">
        <w:rPr>
          <w:sz w:val="28"/>
          <w:szCs w:val="28"/>
        </w:rPr>
        <w:t xml:space="preserve"> к Положению о </w:t>
      </w:r>
      <w:r w:rsidRPr="00093EC4">
        <w:rPr>
          <w:sz w:val="28"/>
          <w:szCs w:val="28"/>
          <w:lang w:val="az-Latn-AZ"/>
        </w:rPr>
        <w:t>лицензировании отдельных видов деятельности</w:t>
      </w:r>
      <w:r w:rsidRPr="00093EC4">
        <w:rPr>
          <w:sz w:val="28"/>
          <w:szCs w:val="28"/>
        </w:rPr>
        <w:t xml:space="preserve">, </w:t>
      </w:r>
      <w:r w:rsidRPr="00093EC4">
        <w:rPr>
          <w:sz w:val="28"/>
          <w:szCs w:val="28"/>
          <w:lang w:val="az-Latn-AZ"/>
        </w:rPr>
        <w:t>утвержден</w:t>
      </w:r>
      <w:r w:rsidRPr="00093EC4">
        <w:rPr>
          <w:sz w:val="28"/>
          <w:szCs w:val="28"/>
        </w:rPr>
        <w:t>ному</w:t>
      </w:r>
      <w:r w:rsidRPr="00093EC4">
        <w:rPr>
          <w:sz w:val="28"/>
          <w:szCs w:val="28"/>
          <w:lang w:val="az-Latn-AZ"/>
        </w:rPr>
        <w:t xml:space="preserve"> Указом</w:t>
      </w:r>
      <w:r w:rsidRPr="00093EC4">
        <w:rPr>
          <w:sz w:val="28"/>
          <w:szCs w:val="28"/>
        </w:rPr>
        <w:t xml:space="preserve"> </w:t>
      </w:r>
      <w:r w:rsidR="00D15948" w:rsidRPr="00093EC4">
        <w:rPr>
          <w:sz w:val="28"/>
          <w:szCs w:val="28"/>
        </w:rPr>
        <w:t>№ </w:t>
      </w:r>
      <w:r w:rsidRPr="00093EC4">
        <w:rPr>
          <w:sz w:val="28"/>
          <w:szCs w:val="28"/>
        </w:rPr>
        <w:t xml:space="preserve">450 (далее – </w:t>
      </w:r>
      <w:r w:rsidRPr="00093EC4">
        <w:rPr>
          <w:sz w:val="28"/>
          <w:szCs w:val="28"/>
          <w:lang w:val="az-Latn-AZ"/>
        </w:rPr>
        <w:t>Положение</w:t>
      </w:r>
      <w:r w:rsidRPr="00093EC4">
        <w:rPr>
          <w:sz w:val="28"/>
          <w:szCs w:val="28"/>
        </w:rPr>
        <w:t xml:space="preserve">). </w:t>
      </w:r>
      <w:r w:rsidRPr="00093EC4">
        <w:rPr>
          <w:sz w:val="28"/>
          <w:szCs w:val="28"/>
          <w:lang w:val="az-Latn-AZ"/>
        </w:rPr>
        <w:t>Положени</w:t>
      </w:r>
      <w:r w:rsidRPr="00093EC4">
        <w:rPr>
          <w:sz w:val="28"/>
          <w:szCs w:val="28"/>
        </w:rPr>
        <w:t xml:space="preserve">ем </w:t>
      </w:r>
      <w:r w:rsidRPr="00093EC4">
        <w:rPr>
          <w:sz w:val="28"/>
          <w:szCs w:val="28"/>
          <w:lang w:val="az-Latn-AZ"/>
        </w:rPr>
        <w:t>регламентирован</w:t>
      </w:r>
      <w:r w:rsidRPr="00093EC4">
        <w:rPr>
          <w:sz w:val="28"/>
          <w:szCs w:val="28"/>
        </w:rPr>
        <w:t xml:space="preserve"> </w:t>
      </w:r>
      <w:r w:rsidRPr="00093EC4">
        <w:rPr>
          <w:sz w:val="28"/>
          <w:szCs w:val="28"/>
          <w:lang w:val="az-Latn-AZ"/>
        </w:rPr>
        <w:t>порядок</w:t>
      </w:r>
      <w:r w:rsidRPr="00093EC4">
        <w:rPr>
          <w:sz w:val="28"/>
          <w:szCs w:val="28"/>
        </w:rPr>
        <w:t xml:space="preserve"> </w:t>
      </w:r>
      <w:r w:rsidRPr="00093EC4">
        <w:rPr>
          <w:sz w:val="28"/>
          <w:szCs w:val="28"/>
          <w:lang w:val="az-Latn-AZ"/>
        </w:rPr>
        <w:t>лицензирования</w:t>
      </w:r>
      <w:r w:rsidRPr="00093EC4">
        <w:rPr>
          <w:sz w:val="28"/>
          <w:szCs w:val="28"/>
        </w:rPr>
        <w:t xml:space="preserve"> </w:t>
      </w:r>
      <w:r w:rsidRPr="00093EC4">
        <w:rPr>
          <w:sz w:val="28"/>
          <w:szCs w:val="28"/>
          <w:lang w:val="az-Latn-AZ"/>
        </w:rPr>
        <w:t>3</w:t>
      </w:r>
      <w:r w:rsidRPr="00093EC4">
        <w:rPr>
          <w:sz w:val="28"/>
          <w:szCs w:val="28"/>
        </w:rPr>
        <w:t xml:space="preserve">4 </w:t>
      </w:r>
      <w:r w:rsidRPr="00093EC4">
        <w:rPr>
          <w:sz w:val="28"/>
          <w:szCs w:val="28"/>
          <w:lang w:val="az-Latn-AZ"/>
        </w:rPr>
        <w:t>видов</w:t>
      </w:r>
      <w:r w:rsidRPr="00093EC4">
        <w:rPr>
          <w:sz w:val="28"/>
          <w:szCs w:val="28"/>
        </w:rPr>
        <w:t xml:space="preserve"> </w:t>
      </w:r>
      <w:r w:rsidRPr="00093EC4">
        <w:rPr>
          <w:sz w:val="28"/>
          <w:szCs w:val="28"/>
          <w:lang w:val="az-Latn-AZ"/>
        </w:rPr>
        <w:t>деятельности,</w:t>
      </w:r>
      <w:r w:rsidRPr="00093EC4">
        <w:rPr>
          <w:sz w:val="28"/>
          <w:szCs w:val="28"/>
        </w:rPr>
        <w:t xml:space="preserve"> </w:t>
      </w:r>
      <w:r w:rsidRPr="00093EC4">
        <w:rPr>
          <w:sz w:val="28"/>
          <w:szCs w:val="28"/>
          <w:lang w:val="az-Latn-AZ"/>
        </w:rPr>
        <w:t>29</w:t>
      </w:r>
      <w:r w:rsidRPr="00093EC4">
        <w:rPr>
          <w:sz w:val="28"/>
          <w:szCs w:val="28"/>
        </w:rPr>
        <w:t xml:space="preserve"> </w:t>
      </w:r>
      <w:r w:rsidRPr="00093EC4">
        <w:rPr>
          <w:sz w:val="28"/>
          <w:szCs w:val="28"/>
          <w:lang w:val="az-Latn-AZ"/>
        </w:rPr>
        <w:t>из</w:t>
      </w:r>
      <w:r w:rsidRPr="00093EC4">
        <w:rPr>
          <w:sz w:val="28"/>
          <w:szCs w:val="28"/>
        </w:rPr>
        <w:t xml:space="preserve"> </w:t>
      </w:r>
      <w:r w:rsidRPr="00093EC4">
        <w:rPr>
          <w:sz w:val="28"/>
          <w:szCs w:val="28"/>
          <w:lang w:val="az-Latn-AZ"/>
        </w:rPr>
        <w:t>которых</w:t>
      </w:r>
      <w:r w:rsidRPr="00093EC4">
        <w:rPr>
          <w:sz w:val="28"/>
          <w:szCs w:val="28"/>
        </w:rPr>
        <w:t xml:space="preserve"> </w:t>
      </w:r>
      <w:r w:rsidRPr="00093EC4">
        <w:rPr>
          <w:sz w:val="28"/>
          <w:szCs w:val="28"/>
          <w:lang w:val="az-Latn-AZ"/>
        </w:rPr>
        <w:t>включают</w:t>
      </w:r>
      <w:r w:rsidRPr="00093EC4">
        <w:rPr>
          <w:sz w:val="28"/>
          <w:szCs w:val="28"/>
        </w:rPr>
        <w:t xml:space="preserve"> 19</w:t>
      </w:r>
      <w:r w:rsidRPr="00093EC4">
        <w:rPr>
          <w:sz w:val="28"/>
          <w:szCs w:val="28"/>
          <w:lang w:val="az-Latn-AZ"/>
        </w:rPr>
        <w:t>9</w:t>
      </w:r>
      <w:r w:rsidR="00EA2E67" w:rsidRPr="00093EC4">
        <w:rPr>
          <w:sz w:val="28"/>
          <w:szCs w:val="28"/>
        </w:rPr>
        <w:t> </w:t>
      </w:r>
      <w:r w:rsidRPr="00093EC4">
        <w:rPr>
          <w:sz w:val="28"/>
          <w:szCs w:val="28"/>
          <w:lang w:val="az-Latn-AZ"/>
        </w:rPr>
        <w:t>составляющих</w:t>
      </w:r>
      <w:r w:rsidRPr="00093EC4">
        <w:rPr>
          <w:sz w:val="28"/>
          <w:szCs w:val="28"/>
        </w:rPr>
        <w:t xml:space="preserve"> </w:t>
      </w:r>
      <w:r w:rsidRPr="00093EC4">
        <w:rPr>
          <w:sz w:val="28"/>
          <w:szCs w:val="28"/>
          <w:lang w:val="az-Latn-AZ"/>
        </w:rPr>
        <w:t>работ</w:t>
      </w:r>
      <w:r w:rsidRPr="00093EC4">
        <w:rPr>
          <w:sz w:val="28"/>
          <w:szCs w:val="28"/>
        </w:rPr>
        <w:t xml:space="preserve"> </w:t>
      </w:r>
      <w:r w:rsidRPr="00093EC4">
        <w:rPr>
          <w:sz w:val="28"/>
          <w:szCs w:val="28"/>
          <w:lang w:val="az-Latn-AZ"/>
        </w:rPr>
        <w:t>(услуг).</w:t>
      </w:r>
    </w:p>
    <w:p w:rsidR="00856D86" w:rsidRPr="00093EC4" w:rsidRDefault="00856D86" w:rsidP="00EA2E67">
      <w:pPr>
        <w:ind w:firstLine="709"/>
        <w:jc w:val="both"/>
        <w:rPr>
          <w:sz w:val="28"/>
          <w:szCs w:val="28"/>
        </w:rPr>
      </w:pPr>
      <w:r w:rsidRPr="00093EC4">
        <w:rPr>
          <w:sz w:val="28"/>
          <w:szCs w:val="28"/>
        </w:rPr>
        <w:t xml:space="preserve">С 26 февраля 2018 года (Декрет Президента Республики Беларусь </w:t>
      </w:r>
      <w:r w:rsidRPr="00093EC4">
        <w:rPr>
          <w:sz w:val="28"/>
          <w:szCs w:val="28"/>
        </w:rPr>
        <w:br/>
        <w:t xml:space="preserve">от 23 ноября 2017 года </w:t>
      </w:r>
      <w:r w:rsidR="00D15948" w:rsidRPr="00093EC4">
        <w:rPr>
          <w:sz w:val="28"/>
          <w:szCs w:val="28"/>
        </w:rPr>
        <w:t>№ </w:t>
      </w:r>
      <w:r w:rsidRPr="00093EC4">
        <w:rPr>
          <w:sz w:val="28"/>
          <w:szCs w:val="28"/>
        </w:rPr>
        <w:t xml:space="preserve">7) отменено лицензирование деятельности по оказанию психологической помощи. </w:t>
      </w:r>
    </w:p>
    <w:p w:rsidR="00200005" w:rsidRPr="00093EC4" w:rsidRDefault="00200005" w:rsidP="00EA2E67">
      <w:pPr>
        <w:ind w:firstLine="709"/>
        <w:jc w:val="both"/>
        <w:rPr>
          <w:sz w:val="28"/>
          <w:szCs w:val="28"/>
        </w:rPr>
      </w:pPr>
      <w:r w:rsidRPr="00093EC4">
        <w:rPr>
          <w:sz w:val="28"/>
          <w:szCs w:val="28"/>
        </w:rPr>
        <w:t xml:space="preserve">Порядок выдачи специального разрешения (лицензии) на осуществление банковской деятельности банкам и небанковским кредитно-финансовым организациям, а также внесения в него изменений и (или) дополнений устанавливается Банковским кодексом Республики Беларусь и Инструкцией о государственной регистрации банков и небанковских кредитно-финансовых организаций и лицензировании банковской деятельности, утвержденной постановлением правления Национального банка Республики Беларусь от 7 декабря 2012 </w:t>
      </w:r>
      <w:r w:rsidRPr="00093EC4">
        <w:rPr>
          <w:sz w:val="28"/>
          <w:szCs w:val="28"/>
          <w:lang w:val="az-Latn-AZ"/>
        </w:rPr>
        <w:t>г</w:t>
      </w:r>
      <w:r w:rsidRPr="00093EC4">
        <w:rPr>
          <w:sz w:val="28"/>
          <w:szCs w:val="28"/>
        </w:rPr>
        <w:t xml:space="preserve">ода </w:t>
      </w:r>
      <w:r w:rsidR="00D15948" w:rsidRPr="00093EC4">
        <w:rPr>
          <w:sz w:val="28"/>
          <w:szCs w:val="28"/>
        </w:rPr>
        <w:t>№ </w:t>
      </w:r>
      <w:r w:rsidRPr="00093EC4">
        <w:rPr>
          <w:sz w:val="28"/>
          <w:szCs w:val="28"/>
        </w:rPr>
        <w:t>640.</w:t>
      </w:r>
    </w:p>
    <w:p w:rsidR="00200005" w:rsidRPr="00093EC4" w:rsidRDefault="00200005" w:rsidP="00EA2E67">
      <w:pPr>
        <w:ind w:firstLine="709"/>
        <w:jc w:val="both"/>
        <w:rPr>
          <w:sz w:val="28"/>
          <w:szCs w:val="28"/>
        </w:rPr>
      </w:pPr>
      <w:r w:rsidRPr="00093EC4">
        <w:rPr>
          <w:sz w:val="28"/>
          <w:szCs w:val="28"/>
        </w:rPr>
        <w:t>Лицензии выдаются юридическим лицам и индивидуальным предпринимателям Республики Беларусь, иностранным юридическим лицам и иностранным организациям, созданным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и (или) индивидуальные предприниматели, зарегистрированные в Республике Беларусь), а также физическим лицам (для занятия адвокатской, деятельностью, коллекционированием и экспонированием оружия и боеприпасов).</w:t>
      </w:r>
    </w:p>
    <w:p w:rsidR="00200005" w:rsidRPr="00093EC4" w:rsidRDefault="00200005" w:rsidP="00EA2E67">
      <w:pPr>
        <w:ind w:firstLine="709"/>
        <w:jc w:val="both"/>
        <w:rPr>
          <w:sz w:val="28"/>
          <w:szCs w:val="28"/>
        </w:rPr>
      </w:pPr>
      <w:r w:rsidRPr="00093EC4">
        <w:rPr>
          <w:sz w:val="28"/>
          <w:szCs w:val="28"/>
        </w:rPr>
        <w:lastRenderedPageBreak/>
        <w:t>Для получения лицензии соискателю необходимо представить (лично либо через уполномоченного представителя) непосредственно в лицензирующий орган определенный набор документов, в числе которых: заявление с указанием установленных сведений; другие документы, предусмотренные законодательством для конкретного лицензируемого вида деятельности либо определенные Президентом Республики Беларусь; 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 документ об уплате государственной пошлины за выдачу лицензии.</w:t>
      </w:r>
    </w:p>
    <w:p w:rsidR="00200005" w:rsidRPr="00093EC4" w:rsidRDefault="00200005" w:rsidP="00EA2E67">
      <w:pPr>
        <w:ind w:firstLine="709"/>
        <w:jc w:val="both"/>
        <w:rPr>
          <w:sz w:val="28"/>
          <w:szCs w:val="28"/>
        </w:rPr>
      </w:pPr>
      <w:r w:rsidRPr="00093EC4">
        <w:rPr>
          <w:sz w:val="28"/>
          <w:szCs w:val="28"/>
        </w:rPr>
        <w:t>Запрещается требовать от соискателя лицензии представления документов или сведений, не предусмотренных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w:t>
      </w:r>
    </w:p>
    <w:p w:rsidR="00200005" w:rsidRPr="00093EC4" w:rsidRDefault="00200005" w:rsidP="00EA2E67">
      <w:pPr>
        <w:ind w:firstLine="709"/>
        <w:jc w:val="both"/>
        <w:rPr>
          <w:sz w:val="28"/>
          <w:szCs w:val="28"/>
        </w:rPr>
      </w:pPr>
      <w:r w:rsidRPr="00093EC4">
        <w:rPr>
          <w:sz w:val="28"/>
          <w:szCs w:val="28"/>
        </w:rPr>
        <w:t>Заявление о выдаче лицензии рассматривается в течение 15 рабочих дней (при необходимости проведения оценки или экспертизы соответствия лицензиата лицензионным требованиям и условиям срок может быть продлен не более чем на 10 рабочих дней).</w:t>
      </w:r>
    </w:p>
    <w:p w:rsidR="00200005" w:rsidRPr="00093EC4" w:rsidRDefault="00200005" w:rsidP="00EA2E67">
      <w:pPr>
        <w:ind w:firstLine="709"/>
        <w:jc w:val="both"/>
        <w:rPr>
          <w:sz w:val="28"/>
          <w:szCs w:val="28"/>
        </w:rPr>
      </w:pPr>
      <w:r w:rsidRPr="00093EC4">
        <w:rPr>
          <w:sz w:val="28"/>
          <w:szCs w:val="28"/>
        </w:rPr>
        <w:t>В выдаче лицензии может быть отказано:</w:t>
      </w:r>
    </w:p>
    <w:p w:rsidR="00200005" w:rsidRPr="00093EC4" w:rsidRDefault="00200005" w:rsidP="00EA2E67">
      <w:pPr>
        <w:ind w:firstLine="709"/>
        <w:jc w:val="both"/>
        <w:rPr>
          <w:sz w:val="28"/>
          <w:szCs w:val="28"/>
        </w:rPr>
      </w:pPr>
      <w:r w:rsidRPr="00093EC4">
        <w:rPr>
          <w:sz w:val="28"/>
          <w:szCs w:val="28"/>
        </w:rPr>
        <w:t>при наличии в представленном заявлении о выдаче лицензии и прилагаемых к нему документах недостоверных сведений;</w:t>
      </w:r>
    </w:p>
    <w:p w:rsidR="00200005" w:rsidRPr="00093EC4" w:rsidRDefault="00200005" w:rsidP="00EA2E67">
      <w:pPr>
        <w:ind w:firstLine="709"/>
        <w:jc w:val="both"/>
        <w:rPr>
          <w:sz w:val="28"/>
          <w:szCs w:val="28"/>
        </w:rPr>
      </w:pPr>
      <w:r w:rsidRPr="00093EC4">
        <w:rPr>
          <w:sz w:val="28"/>
          <w:szCs w:val="28"/>
        </w:rPr>
        <w:t>наличии заключения о несоответствии возможностей соискателя лицензии лицензионным требованиям и условиям по результатам проведенных оценки и (или) экспертизы соответствия возможностей соискателя лицензии лицензионным требованиям и условиям;</w:t>
      </w:r>
    </w:p>
    <w:p w:rsidR="00200005" w:rsidRPr="00093EC4" w:rsidRDefault="00200005" w:rsidP="00EA2E67">
      <w:pPr>
        <w:ind w:firstLine="709"/>
        <w:jc w:val="both"/>
        <w:rPr>
          <w:sz w:val="28"/>
          <w:szCs w:val="28"/>
        </w:rPr>
      </w:pPr>
      <w:r w:rsidRPr="00093EC4">
        <w:rPr>
          <w:sz w:val="28"/>
          <w:szCs w:val="28"/>
        </w:rP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w:t>
      </w:r>
    </w:p>
    <w:p w:rsidR="00200005" w:rsidRPr="00093EC4" w:rsidRDefault="00200005" w:rsidP="00EA2E67">
      <w:pPr>
        <w:ind w:firstLine="709"/>
        <w:jc w:val="both"/>
        <w:rPr>
          <w:sz w:val="28"/>
          <w:szCs w:val="28"/>
        </w:rPr>
      </w:pPr>
      <w:r w:rsidRPr="00093EC4">
        <w:rPr>
          <w:sz w:val="28"/>
          <w:szCs w:val="28"/>
        </w:rPr>
        <w:t>обращении за получением лицензии до истечения одного года со дня принятия лицензирующим органом решения об отказе в выдаче лицензии, прекращения действия или аннулирования лицензии в связи с допущенными соискателем лицензии (лицензиатом) нарушениями законодательства.</w:t>
      </w:r>
    </w:p>
    <w:p w:rsidR="00200005" w:rsidRPr="00093EC4" w:rsidRDefault="00200005" w:rsidP="00EA2E67">
      <w:pPr>
        <w:ind w:firstLine="709"/>
        <w:jc w:val="both"/>
        <w:rPr>
          <w:sz w:val="28"/>
          <w:szCs w:val="28"/>
        </w:rPr>
      </w:pPr>
      <w:r w:rsidRPr="00093EC4">
        <w:rPr>
          <w:sz w:val="28"/>
          <w:szCs w:val="28"/>
        </w:rPr>
        <w:t xml:space="preserve">С целью исключения необходимости повторного обращения соискателя за получением лицензии, если при первоначальном рассмотрении заявления было установлено, что такой соискатель может обеспечить надлежащее выполнение только части из заявленных им составляющих лицензируемый вид деятельности работ (услуг) либо надлежащее функционирование только определенных из указанных им обособленных подразделений (филиалов), лицензирующему органу предоставлена возможность по результатам рассмотрения заявления принять решение об отказе в выдаче лицензии ее соискателю по одному или нескольким обособленным подразделениям (филиалам), в отношении одной или нескольких составляющих лицензируемый вид деятельности работ (услуг) и выдаче лицензии ее соискателю по иным </w:t>
      </w:r>
      <w:r w:rsidRPr="00093EC4">
        <w:rPr>
          <w:sz w:val="28"/>
          <w:szCs w:val="28"/>
        </w:rPr>
        <w:lastRenderedPageBreak/>
        <w:t>обособленным подразделениям (филиалам), в отношении иных составляющих лицензируемый вид деятельности работ (услуг), указанных соискателем лицензии в заявлении.</w:t>
      </w:r>
    </w:p>
    <w:p w:rsidR="00200005" w:rsidRPr="00093EC4" w:rsidRDefault="00200005" w:rsidP="00EA2E67">
      <w:pPr>
        <w:ind w:firstLine="709"/>
        <w:jc w:val="both"/>
        <w:rPr>
          <w:sz w:val="28"/>
          <w:szCs w:val="28"/>
        </w:rPr>
      </w:pPr>
      <w:r w:rsidRPr="00093EC4">
        <w:rPr>
          <w:sz w:val="28"/>
          <w:szCs w:val="28"/>
        </w:rP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200005" w:rsidRPr="00093EC4" w:rsidRDefault="00200005" w:rsidP="00EA2E67">
      <w:pPr>
        <w:ind w:firstLine="709"/>
        <w:jc w:val="both"/>
        <w:rPr>
          <w:sz w:val="28"/>
          <w:szCs w:val="28"/>
        </w:rPr>
      </w:pPr>
      <w:r w:rsidRPr="00093EC4">
        <w:rPr>
          <w:sz w:val="28"/>
          <w:szCs w:val="28"/>
        </w:rPr>
        <w:t xml:space="preserve">Лицензии являются бессрочными. </w:t>
      </w:r>
    </w:p>
    <w:p w:rsidR="00200005" w:rsidRPr="00093EC4" w:rsidRDefault="00200005" w:rsidP="00EA2E67">
      <w:pPr>
        <w:ind w:firstLine="709"/>
        <w:jc w:val="both"/>
        <w:rPr>
          <w:sz w:val="28"/>
          <w:szCs w:val="28"/>
        </w:rPr>
      </w:pPr>
      <w:r w:rsidRPr="00093EC4">
        <w:rPr>
          <w:sz w:val="28"/>
          <w:szCs w:val="28"/>
        </w:rPr>
        <w:t xml:space="preserve">Лицензия действует на всей территории Республики Беларусь или ее части, определенной в лицензии, если законодательством предусмотрено, что лицензия на соответствующий вид деятельности действует на указанной в ней части территории Республики Беларусь (например, деятельность в области связи). </w:t>
      </w:r>
    </w:p>
    <w:p w:rsidR="00200005" w:rsidRPr="00093EC4" w:rsidRDefault="00200005" w:rsidP="00EA2E67">
      <w:pPr>
        <w:ind w:firstLine="709"/>
        <w:jc w:val="both"/>
        <w:rPr>
          <w:strike/>
          <w:sz w:val="28"/>
          <w:szCs w:val="28"/>
        </w:rPr>
      </w:pPr>
      <w:r w:rsidRPr="00093EC4">
        <w:rPr>
          <w:sz w:val="28"/>
          <w:szCs w:val="28"/>
        </w:rPr>
        <w:t>Вид деятельности, на который выдана лицензия, может выполняться только лицензиатом без передачи права на его осуществление другому юридическому или физическому лицу. Обособленные подразделения (филиалы) осуществляют лицензируемый вид деятельности на основании лицензии, выданной юридическому лицу, в случае, если в лицензии содержатся сведения об этих обособленных подразделениях (филиалах).</w:t>
      </w:r>
    </w:p>
    <w:p w:rsidR="00200005" w:rsidRPr="00093EC4" w:rsidRDefault="00200005" w:rsidP="00EA2E67">
      <w:pPr>
        <w:ind w:firstLine="709"/>
        <w:jc w:val="both"/>
        <w:rPr>
          <w:sz w:val="28"/>
          <w:szCs w:val="28"/>
        </w:rPr>
      </w:pPr>
      <w:r w:rsidRPr="00093EC4">
        <w:rPr>
          <w:sz w:val="28"/>
          <w:szCs w:val="28"/>
        </w:rPr>
        <w:t>В случае утраты лицензии лицензиату может быть выдан ее дубликат. Дубликат лицензии выдается в течение трех рабочих дней с даты представления необходимых документов. До выдачи дубликата лицензии действие лицензии не приостанавливается.</w:t>
      </w:r>
    </w:p>
    <w:p w:rsidR="00200005" w:rsidRPr="00093EC4" w:rsidRDefault="00200005" w:rsidP="00EA2E67">
      <w:pPr>
        <w:ind w:firstLine="709"/>
        <w:jc w:val="both"/>
        <w:rPr>
          <w:sz w:val="28"/>
          <w:szCs w:val="28"/>
        </w:rPr>
      </w:pPr>
      <w:r w:rsidRPr="00093EC4">
        <w:rPr>
          <w:sz w:val="28"/>
          <w:szCs w:val="28"/>
        </w:rPr>
        <w:t>За совершение лицензионных процедур соискателем лицензии (лицензиатом) уплачивается государственная пошлина:</w:t>
      </w:r>
    </w:p>
    <w:p w:rsidR="00200005" w:rsidRPr="00093EC4" w:rsidRDefault="00200005" w:rsidP="00EA2E67">
      <w:pPr>
        <w:ind w:firstLine="709"/>
        <w:jc w:val="both"/>
        <w:rPr>
          <w:sz w:val="28"/>
          <w:szCs w:val="28"/>
        </w:rPr>
      </w:pPr>
      <w:r w:rsidRPr="00093EC4">
        <w:rPr>
          <w:sz w:val="28"/>
          <w:szCs w:val="28"/>
        </w:rPr>
        <w:t>за выдачу лицензии (за исключением специального разрешения (лицензии) на осуществление банковской деятельности, на оптовую торговлю и хранение алкогольной, непищевой спиртосодержащей продукции, непищевого этилового спирта и табачных изделий, на розничную торговлю алкогольными напитками и (или) табачными изделиями, на осуществление деятельности в сфере игорног</w:t>
      </w:r>
      <w:r w:rsidR="00856D86" w:rsidRPr="00093EC4">
        <w:rPr>
          <w:sz w:val="28"/>
          <w:szCs w:val="28"/>
        </w:rPr>
        <w:t>о бизнеса) – 10 базовых величин;</w:t>
      </w:r>
    </w:p>
    <w:p w:rsidR="00200005" w:rsidRPr="00093EC4" w:rsidRDefault="00200005" w:rsidP="00EA2E67">
      <w:pPr>
        <w:ind w:firstLine="709"/>
        <w:jc w:val="both"/>
        <w:rPr>
          <w:sz w:val="28"/>
          <w:szCs w:val="28"/>
        </w:rPr>
      </w:pPr>
      <w:r w:rsidRPr="00093EC4">
        <w:rPr>
          <w:sz w:val="28"/>
          <w:szCs w:val="28"/>
        </w:rPr>
        <w:t>за выдачу ее дубликата, внесение в лицензию изменений и (или) дополнений – 5 базовых величин.</w:t>
      </w:r>
    </w:p>
    <w:p w:rsidR="00200005" w:rsidRPr="00093EC4" w:rsidRDefault="00200005" w:rsidP="00EA2E67">
      <w:pPr>
        <w:ind w:firstLine="709"/>
        <w:jc w:val="both"/>
        <w:rPr>
          <w:sz w:val="28"/>
          <w:szCs w:val="28"/>
        </w:rPr>
      </w:pPr>
      <w:r w:rsidRPr="00093EC4">
        <w:rPr>
          <w:sz w:val="28"/>
          <w:szCs w:val="28"/>
        </w:rPr>
        <w:t>Если необходимость внесения в лицензию изменений и (или) дополнений связана с изменением законодательства, государственная пошлина не взимается.</w:t>
      </w:r>
    </w:p>
    <w:p w:rsidR="00200005" w:rsidRPr="00093EC4" w:rsidRDefault="00200005" w:rsidP="00EA2E67">
      <w:pPr>
        <w:ind w:firstLine="709"/>
        <w:jc w:val="both"/>
        <w:rPr>
          <w:sz w:val="28"/>
          <w:szCs w:val="28"/>
        </w:rPr>
      </w:pPr>
      <w:r w:rsidRPr="00093EC4">
        <w:rPr>
          <w:sz w:val="28"/>
          <w:szCs w:val="28"/>
        </w:rPr>
        <w:t>В случае допущения лицензиатом нарушений законодательства при осуществлении лицензируемого вида деятельности по решению лицензирующего органа или суда лицензия аннулируется (с даты выдачи) либо действие лицензии прекращается (с даты вступления в законную силу решения лицензирующего органа или суда).</w:t>
      </w:r>
    </w:p>
    <w:p w:rsidR="00200005" w:rsidRPr="00093EC4" w:rsidRDefault="00200005" w:rsidP="00EA2E67">
      <w:pPr>
        <w:ind w:firstLine="709"/>
        <w:jc w:val="both"/>
        <w:rPr>
          <w:sz w:val="28"/>
          <w:szCs w:val="28"/>
        </w:rPr>
      </w:pPr>
      <w:r w:rsidRPr="00093EC4">
        <w:rPr>
          <w:sz w:val="28"/>
          <w:szCs w:val="28"/>
        </w:rPr>
        <w:t>Принятию решения о прекращении действия лицензии предшествуют меры превентивного характера (за исключением допущения лицензиатом грубых нарушений, перечень которых определен Положением по каждому виду деятельности и является закрытым), позволяющие лицензиату устранить выявленные нарушения и сохранить свой статус.</w:t>
      </w:r>
    </w:p>
    <w:p w:rsidR="00200005" w:rsidRPr="00093EC4" w:rsidRDefault="00200005" w:rsidP="00EA2E67">
      <w:pPr>
        <w:ind w:firstLine="709"/>
        <w:jc w:val="both"/>
        <w:rPr>
          <w:sz w:val="28"/>
          <w:szCs w:val="28"/>
        </w:rPr>
      </w:pPr>
      <w:r w:rsidRPr="00093EC4">
        <w:rPr>
          <w:sz w:val="28"/>
          <w:szCs w:val="28"/>
        </w:rPr>
        <w:lastRenderedPageBreak/>
        <w:t>Принятое лицензирующим органом решение по вопросам лицензирования может быть обжаловано соискателем лицензии (лицензиатом) в судебном порядке.</w:t>
      </w:r>
    </w:p>
    <w:p w:rsidR="00200005" w:rsidRPr="00093EC4" w:rsidRDefault="00200005" w:rsidP="00EA2E67">
      <w:pPr>
        <w:ind w:firstLine="709"/>
        <w:jc w:val="both"/>
        <w:rPr>
          <w:sz w:val="28"/>
          <w:szCs w:val="28"/>
        </w:rPr>
      </w:pPr>
      <w:r w:rsidRPr="00093EC4">
        <w:rPr>
          <w:sz w:val="28"/>
          <w:szCs w:val="28"/>
        </w:rPr>
        <w:t>Деятельность, осуществляемая без лицензии, когда получение лицензии обязательно, либо с нарушением правил и условий осуществления видов деятельности, предусмотренных в лицензиях, является основанием для привлечения к административной ответственности, а сопряженная с получением дохода в крупном размере – основанием для привлечения к уголовной ответственности.</w:t>
      </w:r>
    </w:p>
    <w:p w:rsidR="00200005" w:rsidRPr="00093EC4" w:rsidRDefault="00200005" w:rsidP="00EA2E67">
      <w:pPr>
        <w:ind w:firstLine="709"/>
        <w:jc w:val="both"/>
        <w:rPr>
          <w:sz w:val="28"/>
          <w:szCs w:val="28"/>
        </w:rPr>
      </w:pPr>
      <w:r w:rsidRPr="00093EC4">
        <w:rPr>
          <w:sz w:val="28"/>
          <w:szCs w:val="28"/>
        </w:rPr>
        <w:t>В сфере розничной торговли и общественного питания лицензирование сохранено только в отношении розничной торговли алкогольными напитками и (или) табачными изделиями. Безопасность иных товаров и продуктов питания, реализуемых через розничную сеть и объекты общественного питания, будет обеспечиваться через применение процедур сертификации и гигиенической регламентации.</w:t>
      </w:r>
    </w:p>
    <w:p w:rsidR="00200005" w:rsidRPr="00093EC4" w:rsidRDefault="00200005" w:rsidP="00EA2E67">
      <w:pPr>
        <w:ind w:firstLine="709"/>
        <w:jc w:val="both"/>
        <w:rPr>
          <w:sz w:val="28"/>
          <w:szCs w:val="28"/>
        </w:rPr>
      </w:pPr>
      <w:r w:rsidRPr="00093EC4">
        <w:rPr>
          <w:i/>
          <w:sz w:val="28"/>
          <w:szCs w:val="28"/>
        </w:rPr>
        <w:t xml:space="preserve">Приватизация. </w:t>
      </w:r>
      <w:r w:rsidRPr="00093EC4">
        <w:rPr>
          <w:sz w:val="28"/>
          <w:szCs w:val="28"/>
        </w:rPr>
        <w:t xml:space="preserve">Действующее законодательство Республики Беларусь в области приватизации государственной собственности создает благоприятные условия для организации и ведения бизнеса, не ущемляет интересов всех заинтересованных сторон и в достаточной степени привлекательно как для национальных, так и иностранных инвесторов. </w:t>
      </w:r>
    </w:p>
    <w:p w:rsidR="00200005" w:rsidRPr="00093EC4" w:rsidRDefault="00200005" w:rsidP="00EA2E67">
      <w:pPr>
        <w:ind w:firstLine="709"/>
        <w:jc w:val="both"/>
        <w:rPr>
          <w:sz w:val="28"/>
          <w:szCs w:val="28"/>
        </w:rPr>
      </w:pPr>
      <w:r w:rsidRPr="00093EC4">
        <w:rPr>
          <w:sz w:val="28"/>
          <w:szCs w:val="28"/>
        </w:rPr>
        <w:t>Законодательство в области приватизации создавалось с учетом действующих международных норм и правил, а также передового опыта при непосредственном участии экспертов Всемирного банка и Международного валютного фонда.</w:t>
      </w:r>
    </w:p>
    <w:p w:rsidR="00200005" w:rsidRPr="00093EC4" w:rsidRDefault="00200005" w:rsidP="00EA2E67">
      <w:pPr>
        <w:ind w:firstLine="709"/>
        <w:jc w:val="both"/>
        <w:rPr>
          <w:sz w:val="28"/>
          <w:szCs w:val="28"/>
        </w:rPr>
      </w:pPr>
      <w:r w:rsidRPr="00093EC4">
        <w:rPr>
          <w:sz w:val="28"/>
          <w:szCs w:val="28"/>
        </w:rPr>
        <w:t>По мнению белорусской стороны, нормы ее национального законодательства в области приватизации государственной собственности устанавливают более выгодные условия участия в этом процессе, чем в других государствах – участниках СНГ.</w:t>
      </w:r>
    </w:p>
    <w:p w:rsidR="00200005" w:rsidRPr="00093EC4" w:rsidRDefault="00200005" w:rsidP="00EA2E67">
      <w:pPr>
        <w:ind w:firstLine="709"/>
        <w:jc w:val="both"/>
        <w:rPr>
          <w:sz w:val="28"/>
          <w:szCs w:val="28"/>
        </w:rPr>
      </w:pPr>
      <w:r w:rsidRPr="00093EC4">
        <w:rPr>
          <w:sz w:val="28"/>
          <w:szCs w:val="28"/>
        </w:rPr>
        <w:t>Кроме того, выгодное экономико-географическое положение, природно-климатические условия, инфраструктура, относительно недорогой высококвалифицированный трудовой ресурс, социальная стабильность, низкий уровень коррумпированности, надежная защита от недружественных слияний и поглощений – все эти преимущества белорусской экономики хорошо известны и подтверждены международными организациями, оценивающими позицию Беларуси в различных международных рейтингах.</w:t>
      </w:r>
    </w:p>
    <w:p w:rsidR="00200005" w:rsidRPr="00093EC4" w:rsidRDefault="00200005" w:rsidP="00EA2E67">
      <w:pPr>
        <w:ind w:firstLine="709"/>
        <w:jc w:val="both"/>
        <w:rPr>
          <w:sz w:val="28"/>
          <w:szCs w:val="28"/>
        </w:rPr>
      </w:pPr>
      <w:r w:rsidRPr="00093EC4">
        <w:rPr>
          <w:sz w:val="28"/>
          <w:szCs w:val="28"/>
        </w:rPr>
        <w:t>Государственная политика в области приватизации государственной собственности направлена:</w:t>
      </w:r>
    </w:p>
    <w:p w:rsidR="00200005" w:rsidRPr="00093EC4" w:rsidRDefault="00200005" w:rsidP="00EA2E67">
      <w:pPr>
        <w:ind w:firstLine="709"/>
        <w:jc w:val="both"/>
        <w:rPr>
          <w:sz w:val="28"/>
          <w:szCs w:val="28"/>
        </w:rPr>
      </w:pPr>
      <w:r w:rsidRPr="00093EC4">
        <w:rPr>
          <w:sz w:val="28"/>
          <w:szCs w:val="28"/>
        </w:rPr>
        <w:t>повышение эффективности функционирования белорусских предприятий;</w:t>
      </w:r>
    </w:p>
    <w:p w:rsidR="00200005" w:rsidRPr="00093EC4" w:rsidRDefault="00200005" w:rsidP="00EA2E67">
      <w:pPr>
        <w:ind w:firstLine="709"/>
        <w:jc w:val="both"/>
        <w:rPr>
          <w:sz w:val="28"/>
          <w:szCs w:val="28"/>
        </w:rPr>
      </w:pPr>
      <w:r w:rsidRPr="00093EC4">
        <w:rPr>
          <w:sz w:val="28"/>
          <w:szCs w:val="28"/>
        </w:rPr>
        <w:t>получение максимальной отдачи от использования их производственного потенциала;</w:t>
      </w:r>
    </w:p>
    <w:p w:rsidR="00200005" w:rsidRPr="00093EC4" w:rsidRDefault="00200005" w:rsidP="00EA2E67">
      <w:pPr>
        <w:ind w:firstLine="709"/>
        <w:jc w:val="both"/>
        <w:rPr>
          <w:sz w:val="28"/>
          <w:szCs w:val="28"/>
        </w:rPr>
      </w:pPr>
      <w:r w:rsidRPr="00093EC4">
        <w:rPr>
          <w:sz w:val="28"/>
          <w:szCs w:val="28"/>
        </w:rPr>
        <w:t>создание экономических условий, способствующих ведению успешного бизнеса;</w:t>
      </w:r>
    </w:p>
    <w:p w:rsidR="00200005" w:rsidRPr="00093EC4" w:rsidRDefault="00200005" w:rsidP="00EA2E67">
      <w:pPr>
        <w:ind w:firstLine="709"/>
        <w:jc w:val="both"/>
        <w:rPr>
          <w:sz w:val="28"/>
          <w:szCs w:val="28"/>
        </w:rPr>
      </w:pPr>
      <w:r w:rsidRPr="00093EC4">
        <w:rPr>
          <w:sz w:val="28"/>
          <w:szCs w:val="28"/>
        </w:rPr>
        <w:t xml:space="preserve">защиту прав собственности; </w:t>
      </w:r>
    </w:p>
    <w:p w:rsidR="00200005" w:rsidRPr="00093EC4" w:rsidRDefault="00200005" w:rsidP="00EA2E67">
      <w:pPr>
        <w:ind w:firstLine="709"/>
        <w:jc w:val="both"/>
        <w:rPr>
          <w:sz w:val="28"/>
          <w:szCs w:val="28"/>
        </w:rPr>
      </w:pPr>
      <w:r w:rsidRPr="00093EC4">
        <w:rPr>
          <w:sz w:val="28"/>
          <w:szCs w:val="28"/>
        </w:rPr>
        <w:lastRenderedPageBreak/>
        <w:t xml:space="preserve">создание благоприятного климата для привлечения прямых иностранных инвестиции в страну посредством установления гарантий необратимости приватизации государственного имущества. </w:t>
      </w:r>
    </w:p>
    <w:p w:rsidR="00200005" w:rsidRPr="00093EC4" w:rsidRDefault="00200005" w:rsidP="00EA2E67">
      <w:pPr>
        <w:ind w:firstLine="709"/>
        <w:jc w:val="both"/>
        <w:rPr>
          <w:sz w:val="28"/>
          <w:szCs w:val="28"/>
        </w:rPr>
      </w:pPr>
      <w:r w:rsidRPr="00093EC4">
        <w:rPr>
          <w:sz w:val="28"/>
          <w:szCs w:val="28"/>
        </w:rPr>
        <w:t>Реформированные государственные предприятия должны в среднесрочной перспективе стать эффективными и конкурентоспособными посредством:</w:t>
      </w:r>
    </w:p>
    <w:p w:rsidR="00200005" w:rsidRPr="00093EC4" w:rsidRDefault="00200005" w:rsidP="00EA2E67">
      <w:pPr>
        <w:ind w:firstLine="709"/>
        <w:jc w:val="both"/>
        <w:rPr>
          <w:sz w:val="28"/>
          <w:szCs w:val="28"/>
        </w:rPr>
      </w:pPr>
      <w:r w:rsidRPr="00093EC4">
        <w:rPr>
          <w:sz w:val="28"/>
          <w:szCs w:val="28"/>
        </w:rPr>
        <w:t>мотивации менеджмента государственных компаний, ориентации на ежегодный прирост прибыли;</w:t>
      </w:r>
    </w:p>
    <w:p w:rsidR="00200005" w:rsidRPr="00093EC4" w:rsidRDefault="00200005" w:rsidP="00EA2E67">
      <w:pPr>
        <w:ind w:firstLine="709"/>
        <w:jc w:val="both"/>
        <w:rPr>
          <w:sz w:val="28"/>
          <w:szCs w:val="28"/>
        </w:rPr>
      </w:pPr>
      <w:r w:rsidRPr="00093EC4">
        <w:rPr>
          <w:sz w:val="28"/>
          <w:szCs w:val="28"/>
        </w:rPr>
        <w:t>внедрения лучшей практики в систему корпоративного управления;</w:t>
      </w:r>
    </w:p>
    <w:p w:rsidR="00200005" w:rsidRPr="00093EC4" w:rsidRDefault="00200005" w:rsidP="00EA2E67">
      <w:pPr>
        <w:ind w:firstLine="709"/>
        <w:jc w:val="both"/>
        <w:rPr>
          <w:sz w:val="28"/>
          <w:szCs w:val="28"/>
        </w:rPr>
      </w:pPr>
      <w:r w:rsidRPr="00093EC4">
        <w:rPr>
          <w:sz w:val="28"/>
          <w:szCs w:val="28"/>
        </w:rPr>
        <w:t>формирования пула публичности, т.е. выхода на внутренние и внешние рынки;</w:t>
      </w:r>
    </w:p>
    <w:p w:rsidR="00200005" w:rsidRPr="00093EC4" w:rsidRDefault="00200005" w:rsidP="00EA2E67">
      <w:pPr>
        <w:ind w:firstLine="709"/>
        <w:jc w:val="both"/>
        <w:rPr>
          <w:sz w:val="28"/>
          <w:szCs w:val="28"/>
        </w:rPr>
      </w:pPr>
      <w:r w:rsidRPr="00093EC4">
        <w:rPr>
          <w:sz w:val="28"/>
          <w:szCs w:val="28"/>
        </w:rPr>
        <w:t>изменения подходов к промышленным и сельскохозяйственным субсидиям на основе принципов ВТО.</w:t>
      </w:r>
    </w:p>
    <w:p w:rsidR="00200005" w:rsidRPr="00093EC4" w:rsidRDefault="00200005" w:rsidP="00EA2E67">
      <w:pPr>
        <w:ind w:firstLine="709"/>
        <w:jc w:val="both"/>
        <w:rPr>
          <w:sz w:val="28"/>
          <w:szCs w:val="28"/>
        </w:rPr>
      </w:pPr>
      <w:r w:rsidRPr="00093EC4">
        <w:rPr>
          <w:sz w:val="28"/>
          <w:szCs w:val="28"/>
        </w:rPr>
        <w:t>Важно отметить, что приватизация государственной собственности в Республике Беларусь – не самоцель. Государственная политика в области приватизации строится не на получении краткосрочной выгоды от продажи государственного имущества, а на перспективном развитии предприятий, создании экспортоориентированного конкурентоспособного производства, освоении новых рынков.</w:t>
      </w:r>
    </w:p>
    <w:p w:rsidR="00200005" w:rsidRPr="00093EC4" w:rsidRDefault="00200005" w:rsidP="00EA2E67">
      <w:pPr>
        <w:ind w:firstLine="709"/>
        <w:jc w:val="both"/>
        <w:rPr>
          <w:sz w:val="28"/>
          <w:szCs w:val="28"/>
        </w:rPr>
      </w:pPr>
      <w:r w:rsidRPr="00093EC4">
        <w:rPr>
          <w:sz w:val="28"/>
          <w:szCs w:val="28"/>
        </w:rPr>
        <w:t xml:space="preserve">Законодательство Республики Беларусь позволяет инвестору принять участие в приватизации государственных или частично государственных предприятий. При этом за основу </w:t>
      </w:r>
      <w:r w:rsidR="00856D86" w:rsidRPr="00093EC4">
        <w:rPr>
          <w:sz w:val="28"/>
          <w:szCs w:val="28"/>
        </w:rPr>
        <w:t xml:space="preserve">взят </w:t>
      </w:r>
      <w:r w:rsidRPr="00093EC4">
        <w:rPr>
          <w:sz w:val="28"/>
          <w:szCs w:val="28"/>
        </w:rPr>
        <w:t>принцип «точечного» подхода к приватизации с привлечением стратегического инвестора.</w:t>
      </w:r>
    </w:p>
    <w:p w:rsidR="00200005" w:rsidRPr="00093EC4" w:rsidRDefault="00856D86" w:rsidP="00EA2E67">
      <w:pPr>
        <w:ind w:firstLine="709"/>
        <w:jc w:val="both"/>
        <w:rPr>
          <w:sz w:val="28"/>
          <w:szCs w:val="28"/>
        </w:rPr>
      </w:pPr>
      <w:r w:rsidRPr="00093EC4">
        <w:rPr>
          <w:sz w:val="28"/>
          <w:szCs w:val="28"/>
        </w:rPr>
        <w:t>О</w:t>
      </w:r>
      <w:r w:rsidR="00200005" w:rsidRPr="00093EC4">
        <w:rPr>
          <w:sz w:val="28"/>
          <w:szCs w:val="28"/>
        </w:rPr>
        <w:t>пределены государственные органы и организации, сопровождающие и направляющие потенциального инвестора, начиная от предоставления справочной информации об объектах приватизации и заканчивая оформлением приватизационной сделки.</w:t>
      </w:r>
    </w:p>
    <w:p w:rsidR="00200005" w:rsidRPr="00093EC4" w:rsidRDefault="00856D86" w:rsidP="00EA2E67">
      <w:pPr>
        <w:ind w:firstLine="709"/>
        <w:jc w:val="both"/>
        <w:rPr>
          <w:sz w:val="28"/>
          <w:szCs w:val="28"/>
        </w:rPr>
      </w:pPr>
      <w:r w:rsidRPr="00093EC4">
        <w:rPr>
          <w:sz w:val="28"/>
          <w:szCs w:val="28"/>
        </w:rPr>
        <w:t xml:space="preserve">К </w:t>
      </w:r>
      <w:r w:rsidR="00200005" w:rsidRPr="00093EC4">
        <w:rPr>
          <w:sz w:val="28"/>
          <w:szCs w:val="28"/>
        </w:rPr>
        <w:t xml:space="preserve">процессам приватизации были привлечены финансовые консультанты с высокой международной репутацией. Пилотный проект международной технической помощи «Поддержка приватизации», реализуемый с 2012 года государственным учреждением «Национальное агентство инвестиций и приватизации» при методологической поддержке со стороны Всемирного банка, позволил достичь существенных результатов в установлении институциональной основы для внедрения индивидуально-направленного и прозрачного подхода к приватизации в соответствии с общепризнанными международными стандартами. Целью проекта является привлечение стратегических инвесторов, готовых заплатить справедливую цену за государственные предприятия, а также обеспечить инвестиции, новые технологии, расширить рынки сбыта, совершенствовать корпоративное управление и реализовывать другие мероприятия, что в совокупности способствует долгосрочному развитию предприятий. </w:t>
      </w:r>
    </w:p>
    <w:p w:rsidR="00200005" w:rsidRPr="00093EC4" w:rsidRDefault="00856D86" w:rsidP="00EA2E67">
      <w:pPr>
        <w:ind w:firstLine="709"/>
        <w:jc w:val="both"/>
        <w:rPr>
          <w:sz w:val="28"/>
          <w:szCs w:val="28"/>
        </w:rPr>
      </w:pPr>
      <w:r w:rsidRPr="00093EC4">
        <w:rPr>
          <w:sz w:val="28"/>
          <w:szCs w:val="28"/>
        </w:rPr>
        <w:t>М</w:t>
      </w:r>
      <w:r w:rsidR="00200005" w:rsidRPr="00093EC4">
        <w:rPr>
          <w:sz w:val="28"/>
          <w:szCs w:val="28"/>
        </w:rPr>
        <w:t>еханизм продажи объектов приватизации реализуется через регулярно проводимые аукционы и конкурсы. Приватизация государственных предприятий проводится с использованием различных походов.</w:t>
      </w:r>
    </w:p>
    <w:p w:rsidR="00200005" w:rsidRPr="00093EC4" w:rsidRDefault="00200005" w:rsidP="00EA2E67">
      <w:pPr>
        <w:ind w:firstLine="709"/>
        <w:jc w:val="both"/>
        <w:rPr>
          <w:sz w:val="28"/>
          <w:szCs w:val="28"/>
        </w:rPr>
      </w:pPr>
      <w:r w:rsidRPr="00093EC4">
        <w:rPr>
          <w:sz w:val="28"/>
          <w:szCs w:val="28"/>
        </w:rPr>
        <w:lastRenderedPageBreak/>
        <w:t>В первую очередь это сделки с принадлежащими государству пакетами акций, которые могут быть приобретены инвестором на торгах, выкуплены по результатам доверительного управления. Объектом приватизации также являются государственные унитарные предприятия как имущественные комплексы. В соответствии с Указом Президента Республики Беларусь от 25</w:t>
      </w:r>
      <w:r w:rsidR="00EA2E67" w:rsidRPr="00093EC4">
        <w:rPr>
          <w:sz w:val="28"/>
          <w:szCs w:val="28"/>
        </w:rPr>
        <w:t> </w:t>
      </w:r>
      <w:r w:rsidRPr="00093EC4">
        <w:rPr>
          <w:sz w:val="28"/>
          <w:szCs w:val="28"/>
        </w:rPr>
        <w:t xml:space="preserve">февраля 2008 года </w:t>
      </w:r>
      <w:r w:rsidR="00D15948" w:rsidRPr="00093EC4">
        <w:rPr>
          <w:sz w:val="28"/>
          <w:szCs w:val="28"/>
        </w:rPr>
        <w:t>№ </w:t>
      </w:r>
      <w:r w:rsidRPr="00093EC4">
        <w:rPr>
          <w:sz w:val="28"/>
          <w:szCs w:val="28"/>
        </w:rPr>
        <w:t>113 имеется возможность приобретения убыточного предприятия за одну базовую величину, установленную в Республике Беларусь на первое число месяца, в котором осуществляется его продажа.</w:t>
      </w:r>
    </w:p>
    <w:p w:rsidR="00200005" w:rsidRPr="00093EC4" w:rsidRDefault="00200005" w:rsidP="00EA2E67">
      <w:pPr>
        <w:ind w:firstLine="709"/>
        <w:jc w:val="both"/>
        <w:rPr>
          <w:sz w:val="28"/>
          <w:szCs w:val="28"/>
        </w:rPr>
      </w:pPr>
      <w:r w:rsidRPr="00093EC4">
        <w:rPr>
          <w:sz w:val="28"/>
          <w:szCs w:val="28"/>
        </w:rPr>
        <w:t>Установлены довольно либеральные подходы к отчуждению государственного имущества. В частности, решение об отчуждении на возмездной основе находящихся в государственной собственности предприятий,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прав на данное предприятие.</w:t>
      </w:r>
    </w:p>
    <w:p w:rsidR="00200005" w:rsidRPr="00093EC4" w:rsidRDefault="00200005" w:rsidP="00EA2E67">
      <w:pPr>
        <w:ind w:firstLine="709"/>
        <w:jc w:val="both"/>
        <w:rPr>
          <w:sz w:val="28"/>
          <w:szCs w:val="28"/>
        </w:rPr>
      </w:pPr>
      <w:r w:rsidRPr="00093EC4">
        <w:rPr>
          <w:sz w:val="28"/>
          <w:szCs w:val="28"/>
        </w:rPr>
        <w:t>Кроме того, недвижимое имущество, находящееся в государственной собственности и собственности хозяйственных обществ, в уставных фондах которых более 50</w:t>
      </w:r>
      <w:r w:rsidR="00D15948" w:rsidRPr="00093EC4">
        <w:rPr>
          <w:sz w:val="28"/>
          <w:szCs w:val="28"/>
        </w:rPr>
        <w:t> %</w:t>
      </w:r>
      <w:r w:rsidRPr="00093EC4">
        <w:rPr>
          <w:sz w:val="28"/>
          <w:szCs w:val="28"/>
        </w:rPr>
        <w:t xml:space="preserve"> акций находится в государственной собственности, может быть представлено юридическим лицам и индивидуальным предпринимателям в безвозмездное пользование под оформленные договором обязательства по созданию рабочих мест (постановление Совета Министров Республики Беларусь от 25 июня 2012 года </w:t>
      </w:r>
      <w:r w:rsidR="00D15948" w:rsidRPr="00093EC4">
        <w:rPr>
          <w:sz w:val="28"/>
          <w:szCs w:val="28"/>
        </w:rPr>
        <w:t>№ </w:t>
      </w:r>
      <w:r w:rsidRPr="00093EC4">
        <w:rPr>
          <w:sz w:val="28"/>
          <w:szCs w:val="28"/>
        </w:rPr>
        <w:t>590).</w:t>
      </w:r>
    </w:p>
    <w:p w:rsidR="00200005" w:rsidRPr="00093EC4" w:rsidRDefault="00200005" w:rsidP="00EA2E67">
      <w:pPr>
        <w:ind w:firstLine="709"/>
        <w:jc w:val="both"/>
        <w:rPr>
          <w:sz w:val="28"/>
          <w:szCs w:val="28"/>
        </w:rPr>
      </w:pPr>
      <w:r w:rsidRPr="00093EC4">
        <w:rPr>
          <w:sz w:val="28"/>
          <w:szCs w:val="28"/>
        </w:rPr>
        <w:t>Информация о приватизационных возможностях в Республике Беларусь размещается в средствах массовой информации и на сайтах органов государственного управления, где широко представлены перечни видов государственного имущества, которое может быть приватизировано, а также содержатся сведения о предстоящих торгах по продаже государственного имущества, условиях и возможности участия инвесторов, сроках проводимых конкурсов. Особенно широко указанная информация представлена на сайте Государственного комитета по имуществу Республики Беларусь (www.gki.gov.by).</w:t>
      </w:r>
    </w:p>
    <w:p w:rsidR="00200005" w:rsidRPr="00093EC4" w:rsidRDefault="00200005" w:rsidP="00EA2E67">
      <w:pPr>
        <w:ind w:firstLine="709"/>
        <w:jc w:val="both"/>
        <w:rPr>
          <w:sz w:val="28"/>
          <w:szCs w:val="28"/>
        </w:rPr>
      </w:pPr>
      <w:r w:rsidRPr="00093EC4">
        <w:rPr>
          <w:i/>
          <w:sz w:val="28"/>
          <w:szCs w:val="28"/>
        </w:rPr>
        <w:t>Ликвидация (прекращение деятельности) субъектов хозяйствования.</w:t>
      </w:r>
      <w:r w:rsidRPr="00093EC4">
        <w:rPr>
          <w:sz w:val="28"/>
          <w:szCs w:val="28"/>
        </w:rPr>
        <w:t xml:space="preserve"> Ликвидация (прекращение деятельности) субъектов хозяйствования осуществляется в порядке, предусмотренном Декретом </w:t>
      </w:r>
      <w:r w:rsidR="00D15948" w:rsidRPr="00093EC4">
        <w:rPr>
          <w:sz w:val="28"/>
          <w:szCs w:val="28"/>
        </w:rPr>
        <w:t>№ </w:t>
      </w:r>
      <w:r w:rsidRPr="00093EC4">
        <w:rPr>
          <w:sz w:val="28"/>
          <w:szCs w:val="28"/>
        </w:rPr>
        <w:t xml:space="preserve">1. </w:t>
      </w:r>
    </w:p>
    <w:p w:rsidR="00200005" w:rsidRPr="00093EC4" w:rsidRDefault="00200005" w:rsidP="00EA2E67">
      <w:pPr>
        <w:ind w:firstLine="709"/>
        <w:jc w:val="both"/>
        <w:rPr>
          <w:sz w:val="28"/>
          <w:szCs w:val="28"/>
        </w:rPr>
      </w:pPr>
      <w:r w:rsidRPr="00093EC4">
        <w:rPr>
          <w:sz w:val="28"/>
          <w:szCs w:val="28"/>
        </w:rPr>
        <w:t>Решение о ликвидации юридического лица может быть принято собственником имущества (учредителями, участниками), т.е. самостоятельно либо по соответствующим основаниям судом, рассматривающим экономические дела, или регистрирующим органом.</w:t>
      </w:r>
    </w:p>
    <w:p w:rsidR="00200005" w:rsidRPr="00093EC4" w:rsidRDefault="00200005" w:rsidP="00EA2E67">
      <w:pPr>
        <w:ind w:firstLine="709"/>
        <w:jc w:val="both"/>
        <w:rPr>
          <w:sz w:val="28"/>
          <w:szCs w:val="28"/>
        </w:rPr>
      </w:pPr>
      <w:r w:rsidRPr="00093EC4">
        <w:rPr>
          <w:sz w:val="28"/>
          <w:szCs w:val="28"/>
        </w:rPr>
        <w:t>Как при государственной регистрации субъекта хозяйствования, так и при его ликвидации регистрирующий орган самостоятельно взаимодействует с уполномоченными государственными органами и организациями, в результате чего последние уведомляются о начале процедуры ликвидации субъекта хозяйствования.</w:t>
      </w:r>
    </w:p>
    <w:p w:rsidR="00200005" w:rsidRPr="00093EC4" w:rsidRDefault="00200005" w:rsidP="00EA2E67">
      <w:pPr>
        <w:ind w:firstLine="709"/>
        <w:jc w:val="both"/>
        <w:rPr>
          <w:sz w:val="28"/>
          <w:szCs w:val="28"/>
        </w:rPr>
      </w:pPr>
      <w:r w:rsidRPr="00093EC4">
        <w:rPr>
          <w:sz w:val="28"/>
          <w:szCs w:val="28"/>
        </w:rPr>
        <w:t xml:space="preserve">Таким же образом в регистрирующий орган представляются справки и сведения о наличии (отсутствии) задолженности перед уполномоченными </w:t>
      </w:r>
      <w:r w:rsidRPr="00093EC4">
        <w:rPr>
          <w:sz w:val="28"/>
          <w:szCs w:val="28"/>
        </w:rPr>
        <w:lastRenderedPageBreak/>
        <w:t>органами и организациями по взимаемым ими платежам, о наличии неисполненных соответствующих обязательств, о сдаче документов на хранение в архив.</w:t>
      </w:r>
    </w:p>
    <w:p w:rsidR="00200005" w:rsidRPr="00093EC4" w:rsidRDefault="00200005" w:rsidP="00EA2E67">
      <w:pPr>
        <w:ind w:firstLine="709"/>
        <w:jc w:val="both"/>
        <w:rPr>
          <w:sz w:val="28"/>
          <w:szCs w:val="28"/>
        </w:rPr>
      </w:pPr>
      <w:r w:rsidRPr="00093EC4">
        <w:rPr>
          <w:sz w:val="28"/>
          <w:szCs w:val="28"/>
        </w:rPr>
        <w:t>Субъекту хозяйствования необходимо лишь на начальном этапе представить в регистрирующий орган минимум документов, необходимых для начала процесса ликвидации (при «самоликвидации»), а затем документы, необходимые для завершения этого процесса и исключения субъекта хозяйствования из ЕГР. При этом такой субъект должен предпринять все исчерпывающие меры по погашению задолженности перед кредиторами, уполномоченными органами и организациями и сдать необходимые документы на хранение в архив.</w:t>
      </w:r>
    </w:p>
    <w:p w:rsidR="00200005" w:rsidRPr="00093EC4" w:rsidRDefault="00200005" w:rsidP="00EA2E67">
      <w:pPr>
        <w:ind w:firstLine="709"/>
        <w:jc w:val="both"/>
        <w:rPr>
          <w:sz w:val="28"/>
          <w:szCs w:val="28"/>
        </w:rPr>
      </w:pPr>
      <w:r w:rsidRPr="00093EC4">
        <w:rPr>
          <w:sz w:val="28"/>
          <w:szCs w:val="28"/>
        </w:rPr>
        <w:t xml:space="preserve">В целях совершенствования данной процедуры декретами Президента Республики Беларусь от 24 января 2013 года </w:t>
      </w:r>
      <w:r w:rsidR="00D15948" w:rsidRPr="00093EC4">
        <w:rPr>
          <w:sz w:val="28"/>
          <w:szCs w:val="28"/>
        </w:rPr>
        <w:t>№ </w:t>
      </w:r>
      <w:r w:rsidRPr="00093EC4">
        <w:rPr>
          <w:sz w:val="28"/>
          <w:szCs w:val="28"/>
        </w:rPr>
        <w:t xml:space="preserve">2 «О внесении дополнений и изменений в Декрет Президента Республики Беларусь от 16 января 2009 года </w:t>
      </w:r>
      <w:r w:rsidR="00D15948" w:rsidRPr="00093EC4">
        <w:rPr>
          <w:sz w:val="28"/>
          <w:szCs w:val="28"/>
        </w:rPr>
        <w:t>№ </w:t>
      </w:r>
      <w:r w:rsidRPr="00093EC4">
        <w:rPr>
          <w:sz w:val="28"/>
          <w:szCs w:val="28"/>
        </w:rPr>
        <w:t xml:space="preserve">1» и от 28 февраля 2017 года </w:t>
      </w:r>
      <w:r w:rsidR="00D15948" w:rsidRPr="00093EC4">
        <w:rPr>
          <w:sz w:val="28"/>
          <w:szCs w:val="28"/>
        </w:rPr>
        <w:t>№ </w:t>
      </w:r>
      <w:r w:rsidRPr="00093EC4">
        <w:rPr>
          <w:sz w:val="28"/>
          <w:szCs w:val="28"/>
        </w:rPr>
        <w:t>2 «Об изменении Декрета Президента Республики Беларусь» установлено следующее:</w:t>
      </w:r>
    </w:p>
    <w:p w:rsidR="00200005" w:rsidRPr="00093EC4" w:rsidRDefault="00200005" w:rsidP="00EA2E67">
      <w:pPr>
        <w:ind w:firstLine="709"/>
        <w:jc w:val="both"/>
        <w:rPr>
          <w:sz w:val="28"/>
          <w:szCs w:val="28"/>
        </w:rPr>
      </w:pPr>
      <w:r w:rsidRPr="00093EC4">
        <w:rPr>
          <w:sz w:val="28"/>
          <w:szCs w:val="28"/>
        </w:rPr>
        <w:t>максимальный срок нахождения субъекта хозяйствования в процессе ликвидации (прекращения деятельности) – 9 месяцев с даты принятия решения о ликвидации с правом продления его до 12 месяцев;</w:t>
      </w:r>
    </w:p>
    <w:p w:rsidR="00200005" w:rsidRPr="00093EC4" w:rsidRDefault="00200005" w:rsidP="00EA2E67">
      <w:pPr>
        <w:ind w:firstLine="709"/>
        <w:jc w:val="both"/>
        <w:rPr>
          <w:sz w:val="28"/>
          <w:szCs w:val="28"/>
        </w:rPr>
      </w:pPr>
      <w:r w:rsidRPr="00093EC4">
        <w:rPr>
          <w:sz w:val="28"/>
          <w:szCs w:val="28"/>
        </w:rPr>
        <w:t>при наличии у ликвидируемого юридического лица задолженности перед кредиторами председателем ликвидационной комиссии (ликвидатором) не могут быть назначены собственник имущества (учредители, участники), руководитель этого юридического лица;</w:t>
      </w:r>
    </w:p>
    <w:p w:rsidR="00200005" w:rsidRPr="00093EC4" w:rsidRDefault="00200005" w:rsidP="00EA2E67">
      <w:pPr>
        <w:ind w:firstLine="709"/>
        <w:jc w:val="both"/>
        <w:rPr>
          <w:sz w:val="28"/>
          <w:szCs w:val="28"/>
        </w:rPr>
      </w:pPr>
      <w:r w:rsidRPr="00093EC4">
        <w:rPr>
          <w:sz w:val="28"/>
          <w:szCs w:val="28"/>
        </w:rPr>
        <w:t>на ликвидационную комиссию (ликвидатора) возложена обязанность по самостоятельному установлению размера требований на основании данных бухгалтерского учета и отчетности ликвидируемого субъекта хозяйствования, а также иных документов, подтверждающих наличие задолженности перед кредиторами, обращающимися по требованиям вследствие причинения вреда жизни или здоровью либо по расчетам по оплате труда, внесению их в реестр требований кредиторов (вне зависимости от предъявления требований указанными кредиторами);</w:t>
      </w:r>
    </w:p>
    <w:p w:rsidR="00200005" w:rsidRPr="00093EC4" w:rsidRDefault="00200005" w:rsidP="00EA2E67">
      <w:pPr>
        <w:ind w:firstLine="709"/>
        <w:jc w:val="both"/>
        <w:rPr>
          <w:sz w:val="28"/>
          <w:szCs w:val="28"/>
        </w:rPr>
      </w:pPr>
      <w:r w:rsidRPr="00093EC4">
        <w:rPr>
          <w:sz w:val="28"/>
          <w:szCs w:val="28"/>
        </w:rPr>
        <w:t>установлено право кредитора, задолженность перед которым не погашена и интересы которого нарушены при ликвидации субъекта хозяйствования, на обращение в суд, рассматривающий экономические дела, с иском о ликвидации;</w:t>
      </w:r>
    </w:p>
    <w:p w:rsidR="00200005" w:rsidRPr="00093EC4" w:rsidRDefault="00200005" w:rsidP="00EA2E67">
      <w:pPr>
        <w:shd w:val="clear" w:color="auto" w:fill="FFFFFF"/>
        <w:ind w:firstLine="709"/>
        <w:jc w:val="both"/>
        <w:rPr>
          <w:sz w:val="28"/>
          <w:szCs w:val="28"/>
        </w:rPr>
      </w:pPr>
      <w:r w:rsidRPr="00093EC4">
        <w:rPr>
          <w:sz w:val="28"/>
          <w:szCs w:val="28"/>
        </w:rPr>
        <w:t>ликвидируемый субъект хозяйствования получил право обращения к аудитору для проведения проверки по вопросам, входящим в компетенцию налоговых, таможенных органов и Белорусского республиканского унитарного страхового предприятия «Белгосстрах»;</w:t>
      </w:r>
    </w:p>
    <w:p w:rsidR="00200005" w:rsidRPr="00093EC4" w:rsidRDefault="00200005" w:rsidP="00EA2E67">
      <w:pPr>
        <w:shd w:val="clear" w:color="auto" w:fill="FFFFFF"/>
        <w:ind w:firstLine="709"/>
        <w:jc w:val="both"/>
        <w:rPr>
          <w:sz w:val="28"/>
          <w:szCs w:val="28"/>
        </w:rPr>
      </w:pPr>
      <w:r w:rsidRPr="00093EC4">
        <w:rPr>
          <w:sz w:val="28"/>
          <w:szCs w:val="28"/>
        </w:rPr>
        <w:t>ликвидаторам уже не нужно обращаться в редакцию журнала «Юстиция Беларуси», чтобы опубликовать сведения о ликвидации (прекращении деятельности) субъекта хозяйствования. Эти сведения будут размещаться на официальном сайте журнала в результате электронного взаимодействия редакции и регистрирующих органов;</w:t>
      </w:r>
    </w:p>
    <w:p w:rsidR="00200005" w:rsidRPr="00093EC4" w:rsidRDefault="00200005" w:rsidP="00EA2E67">
      <w:pPr>
        <w:ind w:firstLine="709"/>
        <w:jc w:val="both"/>
        <w:rPr>
          <w:sz w:val="28"/>
          <w:szCs w:val="28"/>
        </w:rPr>
      </w:pPr>
      <w:r w:rsidRPr="00093EC4">
        <w:rPr>
          <w:sz w:val="28"/>
          <w:szCs w:val="28"/>
        </w:rPr>
        <w:lastRenderedPageBreak/>
        <w:t>документы на ликвидацию (прекращение деятельности) субъекта хозяйствования можно подать в регистрирующий орган в электронном виде.</w:t>
      </w:r>
    </w:p>
    <w:p w:rsidR="00200005" w:rsidRPr="00093EC4" w:rsidRDefault="00200005" w:rsidP="00EA2E67">
      <w:pPr>
        <w:ind w:firstLine="709"/>
        <w:jc w:val="both"/>
        <w:rPr>
          <w:sz w:val="28"/>
          <w:szCs w:val="28"/>
        </w:rPr>
      </w:pPr>
      <w:r w:rsidRPr="00093EC4">
        <w:rPr>
          <w:sz w:val="28"/>
          <w:szCs w:val="28"/>
        </w:rPr>
        <w:t>Процедуры экономической несостоятельности (банкротства) в Республике Беларусь осуществляются в следующем порядке.</w:t>
      </w:r>
    </w:p>
    <w:p w:rsidR="00200005" w:rsidRPr="00093EC4" w:rsidRDefault="00200005" w:rsidP="00EA2E67">
      <w:pPr>
        <w:ind w:firstLine="709"/>
        <w:jc w:val="both"/>
        <w:rPr>
          <w:sz w:val="28"/>
          <w:szCs w:val="28"/>
        </w:rPr>
      </w:pPr>
      <w:r w:rsidRPr="00093EC4">
        <w:rPr>
          <w:sz w:val="28"/>
          <w:szCs w:val="28"/>
        </w:rPr>
        <w:t xml:space="preserve">Основания для признания хозяйственным судом должника банкротом или объявления должником о своем банкротстве, порядок и условия проведения производства по делу о банкротстве, осуществление мер по предупреждению банкротства и иные отношения, возникающие при неплатежеспособности должника, в целях проведения его санации, а при невозможности проведения санации или отсутствии оснований для ее проведения – в процессе ликвидации должника – юридического лица или прекращения деятельности должника – индивидуального предпринимателя и освобождения его от долгов регулируются Законом Республики Беларусь от 13 июля 2012 года </w:t>
      </w:r>
      <w:r w:rsidRPr="00093EC4">
        <w:rPr>
          <w:sz w:val="28"/>
          <w:szCs w:val="28"/>
        </w:rPr>
        <w:br/>
        <w:t xml:space="preserve">«Об экономической несостоятельности (банкротстве)» (далее – Закон), а также иными нормативными правовыми актами. </w:t>
      </w:r>
    </w:p>
    <w:p w:rsidR="00200005" w:rsidRPr="00093EC4" w:rsidRDefault="00200005" w:rsidP="00EA2E67">
      <w:pPr>
        <w:ind w:firstLine="709"/>
        <w:jc w:val="both"/>
        <w:rPr>
          <w:sz w:val="28"/>
          <w:szCs w:val="28"/>
        </w:rPr>
      </w:pPr>
      <w:r w:rsidRPr="00093EC4">
        <w:rPr>
          <w:sz w:val="28"/>
          <w:szCs w:val="28"/>
        </w:rPr>
        <w:t>Закон регламентирует основания признания должника экономически несостоятельным (банкротом), порядок и условия проведения процедур экономической несостоятельности (банкротства), осуществления мер по предупреждению экономической несостоятельности (банкротства) и иные отношения, возникающие при неплатежеспособности должника, в целях проведения его санации, а при невозможности ее проведения – в процедуре ликвидации.</w:t>
      </w:r>
    </w:p>
    <w:p w:rsidR="00200005" w:rsidRPr="00093EC4" w:rsidRDefault="00200005" w:rsidP="00EA2E67">
      <w:pPr>
        <w:ind w:firstLine="709"/>
        <w:jc w:val="both"/>
        <w:rPr>
          <w:sz w:val="28"/>
          <w:szCs w:val="28"/>
        </w:rPr>
      </w:pPr>
      <w:r w:rsidRPr="00093EC4">
        <w:rPr>
          <w:sz w:val="28"/>
          <w:szCs w:val="28"/>
        </w:rPr>
        <w:t>Главными целями проведения процедуры банкротства являются восстановление платежеспособности должника – юридического лица или индивидуального предпринимателя, освобождение его от долгов и удовлетворение требований кредиторов.</w:t>
      </w:r>
    </w:p>
    <w:p w:rsidR="00200005" w:rsidRPr="00093EC4" w:rsidRDefault="00200005" w:rsidP="00EA2E67">
      <w:pPr>
        <w:ind w:firstLine="709"/>
        <w:jc w:val="both"/>
        <w:rPr>
          <w:sz w:val="28"/>
          <w:szCs w:val="28"/>
        </w:rPr>
      </w:pPr>
      <w:r w:rsidRPr="00093EC4">
        <w:rPr>
          <w:sz w:val="28"/>
          <w:szCs w:val="28"/>
        </w:rPr>
        <w:t>Правом на подачу в хозяйственный суд заявления о банкротстве должника в связи с неисполнением денежных обязательств обладают должник, кредитор, прокурор, орган государственного управления по делам о банкротстве, иные уполномоченные на то государственные органы.</w:t>
      </w:r>
    </w:p>
    <w:p w:rsidR="00200005" w:rsidRPr="00093EC4" w:rsidRDefault="00200005" w:rsidP="00EA2E67">
      <w:pPr>
        <w:ind w:firstLine="709"/>
        <w:jc w:val="both"/>
        <w:rPr>
          <w:sz w:val="28"/>
          <w:szCs w:val="28"/>
        </w:rPr>
      </w:pPr>
      <w:r w:rsidRPr="00093EC4">
        <w:rPr>
          <w:sz w:val="28"/>
          <w:szCs w:val="28"/>
        </w:rPr>
        <w:t>Основанием для подачи заявления должника о своем банкротстве является его неплатежеспособность, если она приобретает или имеет устойчивый характер.</w:t>
      </w:r>
    </w:p>
    <w:p w:rsidR="00200005" w:rsidRPr="00093EC4" w:rsidRDefault="00200005" w:rsidP="00EA2E67">
      <w:pPr>
        <w:ind w:firstLine="709"/>
        <w:jc w:val="both"/>
        <w:rPr>
          <w:sz w:val="28"/>
          <w:szCs w:val="28"/>
        </w:rPr>
      </w:pPr>
      <w:r w:rsidRPr="00093EC4">
        <w:rPr>
          <w:sz w:val="28"/>
          <w:szCs w:val="28"/>
        </w:rPr>
        <w:t>При рассмотрении дела о банкротстве применяются следующие процедуры банкротства: защитный период; конкурсное производство; мировое соглашение.</w:t>
      </w:r>
    </w:p>
    <w:p w:rsidR="00200005" w:rsidRPr="00093EC4" w:rsidRDefault="00200005" w:rsidP="00EA2E67">
      <w:pPr>
        <w:ind w:firstLine="709"/>
        <w:jc w:val="both"/>
        <w:rPr>
          <w:sz w:val="28"/>
          <w:szCs w:val="28"/>
        </w:rPr>
      </w:pPr>
      <w:r w:rsidRPr="00093EC4">
        <w:rPr>
          <w:sz w:val="28"/>
          <w:szCs w:val="28"/>
        </w:rPr>
        <w:t>Конкурсное производство включает санацию и ликвидационное производство.</w:t>
      </w:r>
    </w:p>
    <w:p w:rsidR="00200005" w:rsidRPr="00093EC4" w:rsidRDefault="00200005" w:rsidP="00EA2E67">
      <w:pPr>
        <w:ind w:firstLine="709"/>
        <w:jc w:val="both"/>
        <w:rPr>
          <w:sz w:val="28"/>
          <w:szCs w:val="28"/>
        </w:rPr>
      </w:pPr>
      <w:r w:rsidRPr="00093EC4">
        <w:rPr>
          <w:sz w:val="28"/>
          <w:szCs w:val="28"/>
        </w:rPr>
        <w:t>В производстве по делу о банкротстве от имени должника выступает управляющий.</w:t>
      </w:r>
    </w:p>
    <w:p w:rsidR="00200005" w:rsidRPr="00093EC4" w:rsidRDefault="00200005" w:rsidP="00EA2E67">
      <w:pPr>
        <w:keepNext/>
        <w:ind w:firstLine="709"/>
        <w:jc w:val="both"/>
        <w:rPr>
          <w:sz w:val="28"/>
          <w:szCs w:val="28"/>
        </w:rPr>
      </w:pPr>
      <w:r w:rsidRPr="00093EC4">
        <w:rPr>
          <w:sz w:val="28"/>
          <w:szCs w:val="28"/>
        </w:rPr>
        <w:t xml:space="preserve">Основными задачами управляющего являются: </w:t>
      </w:r>
    </w:p>
    <w:p w:rsidR="00200005" w:rsidRPr="00093EC4" w:rsidRDefault="00200005" w:rsidP="00EA2E67">
      <w:pPr>
        <w:ind w:firstLine="709"/>
        <w:jc w:val="both"/>
        <w:rPr>
          <w:sz w:val="28"/>
          <w:szCs w:val="28"/>
        </w:rPr>
      </w:pPr>
      <w:r w:rsidRPr="00093EC4">
        <w:rPr>
          <w:sz w:val="28"/>
          <w:szCs w:val="28"/>
        </w:rPr>
        <w:t xml:space="preserve">обеспечение максимально возможной защиты прав и законных интересов должника и его трудового коллектива (коллектива работников организации), а также кредиторов и иных лиц; </w:t>
      </w:r>
    </w:p>
    <w:p w:rsidR="00200005" w:rsidRPr="00093EC4" w:rsidRDefault="00200005" w:rsidP="00EA2E67">
      <w:pPr>
        <w:ind w:firstLine="709"/>
        <w:jc w:val="both"/>
        <w:rPr>
          <w:sz w:val="28"/>
          <w:szCs w:val="28"/>
        </w:rPr>
      </w:pPr>
      <w:r w:rsidRPr="00093EC4">
        <w:rPr>
          <w:sz w:val="28"/>
          <w:szCs w:val="28"/>
        </w:rPr>
        <w:lastRenderedPageBreak/>
        <w:t xml:space="preserve">урегулирование взаимоотношений должника и кредиторов; </w:t>
      </w:r>
    </w:p>
    <w:p w:rsidR="00200005" w:rsidRPr="00093EC4" w:rsidRDefault="00200005" w:rsidP="00EA2E67">
      <w:pPr>
        <w:ind w:firstLine="709"/>
        <w:jc w:val="both"/>
        <w:rPr>
          <w:sz w:val="28"/>
          <w:szCs w:val="28"/>
        </w:rPr>
      </w:pPr>
      <w:r w:rsidRPr="00093EC4">
        <w:rPr>
          <w:sz w:val="28"/>
          <w:szCs w:val="28"/>
        </w:rPr>
        <w:t xml:space="preserve">максимально возможное удовлетворение требований кредиторов в установленной очередности; </w:t>
      </w:r>
    </w:p>
    <w:p w:rsidR="00200005" w:rsidRPr="00093EC4" w:rsidRDefault="00200005" w:rsidP="00EA2E67">
      <w:pPr>
        <w:ind w:firstLine="709"/>
        <w:jc w:val="both"/>
        <w:rPr>
          <w:sz w:val="28"/>
          <w:szCs w:val="28"/>
        </w:rPr>
      </w:pPr>
      <w:r w:rsidRPr="00093EC4">
        <w:rPr>
          <w:sz w:val="28"/>
          <w:szCs w:val="28"/>
        </w:rPr>
        <w:t>содействие производству по делу о банкротстве.</w:t>
      </w:r>
    </w:p>
    <w:p w:rsidR="00200005" w:rsidRPr="00093EC4" w:rsidRDefault="0095597D" w:rsidP="00EA2E67">
      <w:pPr>
        <w:ind w:firstLine="709"/>
        <w:jc w:val="both"/>
        <w:rPr>
          <w:sz w:val="28"/>
          <w:szCs w:val="28"/>
        </w:rPr>
      </w:pPr>
      <w:r w:rsidRPr="00093EC4">
        <w:rPr>
          <w:sz w:val="28"/>
          <w:szCs w:val="28"/>
        </w:rPr>
        <w:t>Д</w:t>
      </w:r>
      <w:r w:rsidR="00200005" w:rsidRPr="00093EC4">
        <w:rPr>
          <w:sz w:val="28"/>
          <w:szCs w:val="28"/>
        </w:rPr>
        <w:t xml:space="preserve">еятельность управляющего </w:t>
      </w:r>
      <w:r w:rsidRPr="00093EC4">
        <w:rPr>
          <w:sz w:val="28"/>
          <w:szCs w:val="28"/>
        </w:rPr>
        <w:t>не лицензируется.</w:t>
      </w:r>
    </w:p>
    <w:p w:rsidR="00200005" w:rsidRPr="00093EC4" w:rsidRDefault="00200005" w:rsidP="00EA2E67">
      <w:pPr>
        <w:ind w:firstLine="709"/>
        <w:jc w:val="both"/>
        <w:rPr>
          <w:sz w:val="28"/>
          <w:szCs w:val="28"/>
        </w:rPr>
      </w:pPr>
      <w:r w:rsidRPr="00093EC4">
        <w:rPr>
          <w:sz w:val="28"/>
          <w:szCs w:val="28"/>
        </w:rPr>
        <w:t>Согласно статье 62 Закона управляющим может быть физическое лицо, имеющее высшее, преимущественно экономическое или юридическое образование, необходимый опыт хозяйственной (предпринимательской) деятельности, не имеющее судимости, аттестованное на соответствие профессионально-квалификационным требованиям, предъявляемым к управляющему в производстве по делу об экономической несостоятельности (банкротстве), и получившее аттестат управляющего.</w:t>
      </w:r>
    </w:p>
    <w:p w:rsidR="00200005" w:rsidRPr="00093EC4" w:rsidRDefault="00200005" w:rsidP="00EA2E67">
      <w:pPr>
        <w:ind w:firstLine="709"/>
        <w:jc w:val="both"/>
        <w:rPr>
          <w:sz w:val="28"/>
          <w:szCs w:val="28"/>
        </w:rPr>
      </w:pPr>
      <w:r w:rsidRPr="00093EC4">
        <w:rPr>
          <w:sz w:val="28"/>
          <w:szCs w:val="28"/>
        </w:rPr>
        <w:t>Физическое лицо, претендующее на назначение управляющим, должно пройти аттестацию на соответствие профессионально-квалификационным требованиям, предъявляемым к управляющему, и получить аттестат управляющего. Это требование распространяется также на руководителя юридического лица. Аттестаты выдаются по трем категориям: А, В и С.</w:t>
      </w:r>
    </w:p>
    <w:p w:rsidR="00200005" w:rsidRPr="00093EC4" w:rsidRDefault="00200005" w:rsidP="00EA2E67">
      <w:pPr>
        <w:ind w:firstLine="709"/>
        <w:jc w:val="both"/>
        <w:rPr>
          <w:sz w:val="28"/>
          <w:szCs w:val="28"/>
        </w:rPr>
      </w:pPr>
      <w:r w:rsidRPr="00093EC4">
        <w:rPr>
          <w:sz w:val="28"/>
          <w:szCs w:val="28"/>
        </w:rPr>
        <w:t>Аттестат категории «А» дает право на назначение управляющим в производстве по делу об экономической несостоятельности (банкротстве) должника, имеющего численность работников до 100 человек.</w:t>
      </w:r>
    </w:p>
    <w:p w:rsidR="00200005" w:rsidRPr="00093EC4" w:rsidRDefault="00200005" w:rsidP="00EA2E67">
      <w:pPr>
        <w:ind w:firstLine="709"/>
        <w:jc w:val="both"/>
        <w:rPr>
          <w:sz w:val="28"/>
          <w:szCs w:val="28"/>
        </w:rPr>
      </w:pPr>
      <w:r w:rsidRPr="00093EC4">
        <w:rPr>
          <w:sz w:val="28"/>
          <w:szCs w:val="28"/>
        </w:rPr>
        <w:t>Аттестат категории «В» дает право на назначение управляющим в производстве по делу об экономической несостоятельности (банкротстве) должника, имеющего численность работников до 1 000 человек.</w:t>
      </w:r>
    </w:p>
    <w:p w:rsidR="00200005" w:rsidRPr="00093EC4" w:rsidRDefault="00200005" w:rsidP="00EA2E67">
      <w:pPr>
        <w:ind w:firstLine="709"/>
        <w:jc w:val="both"/>
        <w:rPr>
          <w:sz w:val="28"/>
          <w:szCs w:val="28"/>
        </w:rPr>
      </w:pPr>
      <w:r w:rsidRPr="00093EC4">
        <w:rPr>
          <w:sz w:val="28"/>
          <w:szCs w:val="28"/>
        </w:rPr>
        <w:t>Аттестат категории «С» дает право на назначение управляющим в производстве по делу об экономической несостоятельности (банкротстве) должника без ограничения численности его работников.</w:t>
      </w:r>
    </w:p>
    <w:p w:rsidR="00200005" w:rsidRPr="00093EC4" w:rsidRDefault="00200005" w:rsidP="00EA2E67">
      <w:pPr>
        <w:ind w:firstLine="709"/>
        <w:jc w:val="both"/>
        <w:rPr>
          <w:sz w:val="28"/>
          <w:szCs w:val="28"/>
        </w:rPr>
      </w:pPr>
      <w:r w:rsidRPr="00093EC4">
        <w:rPr>
          <w:sz w:val="28"/>
          <w:szCs w:val="28"/>
        </w:rPr>
        <w:t>Гражданская ответственность управляющих в производстве по делу об экономической несостоятельности (банкротстве) подлежит обязательному страхованию.</w:t>
      </w:r>
    </w:p>
    <w:p w:rsidR="00200005" w:rsidRPr="00093EC4" w:rsidRDefault="00200005" w:rsidP="00EA2E67">
      <w:pPr>
        <w:ind w:firstLine="709"/>
        <w:jc w:val="both"/>
        <w:rPr>
          <w:sz w:val="28"/>
          <w:szCs w:val="28"/>
        </w:rPr>
      </w:pPr>
      <w:r w:rsidRPr="00093EC4">
        <w:rPr>
          <w:sz w:val="28"/>
          <w:szCs w:val="28"/>
        </w:rPr>
        <w:t>В процессе конкурсного производства интересы всех кредиторов представляют собрание кредиторов и комитет кредиторов.</w:t>
      </w:r>
    </w:p>
    <w:p w:rsidR="00200005" w:rsidRPr="00093EC4" w:rsidRDefault="00200005" w:rsidP="00EA2E67">
      <w:pPr>
        <w:ind w:firstLine="709"/>
        <w:jc w:val="both"/>
        <w:rPr>
          <w:sz w:val="28"/>
          <w:szCs w:val="28"/>
        </w:rPr>
      </w:pPr>
      <w:r w:rsidRPr="00093EC4">
        <w:rPr>
          <w:sz w:val="28"/>
          <w:szCs w:val="28"/>
        </w:rPr>
        <w:t xml:space="preserve">К исключительной компетенции собрания кредиторов относятся: </w:t>
      </w:r>
    </w:p>
    <w:p w:rsidR="00200005" w:rsidRPr="00093EC4" w:rsidRDefault="00200005" w:rsidP="00EA2E67">
      <w:pPr>
        <w:ind w:firstLine="709"/>
        <w:jc w:val="both"/>
        <w:rPr>
          <w:sz w:val="28"/>
          <w:szCs w:val="28"/>
        </w:rPr>
      </w:pPr>
      <w:r w:rsidRPr="00093EC4">
        <w:rPr>
          <w:sz w:val="28"/>
          <w:szCs w:val="28"/>
        </w:rPr>
        <w:t xml:space="preserve">защита требований кредиторов; </w:t>
      </w:r>
    </w:p>
    <w:p w:rsidR="00200005" w:rsidRPr="00093EC4" w:rsidRDefault="00200005" w:rsidP="00EA2E67">
      <w:pPr>
        <w:ind w:firstLine="709"/>
        <w:jc w:val="both"/>
        <w:rPr>
          <w:sz w:val="28"/>
          <w:szCs w:val="28"/>
        </w:rPr>
      </w:pPr>
      <w:r w:rsidRPr="00093EC4">
        <w:rPr>
          <w:sz w:val="28"/>
          <w:szCs w:val="28"/>
        </w:rPr>
        <w:t xml:space="preserve">принятие решения об утверждении плана санации или плана ликвидации должника; </w:t>
      </w:r>
    </w:p>
    <w:p w:rsidR="00200005" w:rsidRPr="00093EC4" w:rsidRDefault="00200005" w:rsidP="00EA2E67">
      <w:pPr>
        <w:ind w:firstLine="709"/>
        <w:jc w:val="both"/>
        <w:rPr>
          <w:sz w:val="28"/>
          <w:szCs w:val="28"/>
        </w:rPr>
      </w:pPr>
      <w:r w:rsidRPr="00093EC4">
        <w:rPr>
          <w:sz w:val="28"/>
          <w:szCs w:val="28"/>
        </w:rPr>
        <w:t>принятие решения о внесении изменений и (или) дополнений в план санации или план ликвидации (прекращения деятельности) должника;</w:t>
      </w:r>
    </w:p>
    <w:p w:rsidR="00200005" w:rsidRPr="00093EC4" w:rsidRDefault="00200005" w:rsidP="00EA2E67">
      <w:pPr>
        <w:ind w:firstLine="709"/>
        <w:jc w:val="both"/>
        <w:rPr>
          <w:sz w:val="28"/>
          <w:szCs w:val="28"/>
        </w:rPr>
      </w:pPr>
      <w:r w:rsidRPr="00093EC4">
        <w:rPr>
          <w:sz w:val="28"/>
          <w:szCs w:val="28"/>
        </w:rPr>
        <w:t xml:space="preserve">принятие решения о заключении мирового соглашения; </w:t>
      </w:r>
    </w:p>
    <w:p w:rsidR="00200005" w:rsidRPr="00093EC4" w:rsidRDefault="00200005" w:rsidP="00EA2E67">
      <w:pPr>
        <w:ind w:firstLine="709"/>
        <w:jc w:val="both"/>
        <w:rPr>
          <w:sz w:val="28"/>
          <w:szCs w:val="28"/>
        </w:rPr>
      </w:pPr>
      <w:r w:rsidRPr="00093EC4">
        <w:rPr>
          <w:sz w:val="28"/>
          <w:szCs w:val="28"/>
        </w:rPr>
        <w:t xml:space="preserve">принятие решения о заявлении в хозяйственный суд ходатайства об открытии ликвидационного производства или об отстранении управляющего; </w:t>
      </w:r>
    </w:p>
    <w:p w:rsidR="00200005" w:rsidRPr="00093EC4" w:rsidRDefault="00200005" w:rsidP="00EA2E67">
      <w:pPr>
        <w:ind w:firstLine="709"/>
        <w:jc w:val="both"/>
        <w:rPr>
          <w:sz w:val="28"/>
          <w:szCs w:val="28"/>
        </w:rPr>
      </w:pPr>
      <w:r w:rsidRPr="00093EC4">
        <w:rPr>
          <w:sz w:val="28"/>
          <w:szCs w:val="28"/>
        </w:rPr>
        <w:t>принятие решения об образовании комитета кредиторов, определение его количественного состава, избрание членов комитета кредиторов или принятие решения о досрочном прекращении полномочий комитета кредиторов;</w:t>
      </w:r>
    </w:p>
    <w:p w:rsidR="00200005" w:rsidRPr="00093EC4" w:rsidRDefault="00200005" w:rsidP="00EA2E67">
      <w:pPr>
        <w:ind w:firstLine="709"/>
        <w:jc w:val="both"/>
        <w:rPr>
          <w:sz w:val="28"/>
          <w:szCs w:val="28"/>
        </w:rPr>
      </w:pPr>
      <w:r w:rsidRPr="00093EC4">
        <w:rPr>
          <w:sz w:val="28"/>
          <w:szCs w:val="28"/>
        </w:rPr>
        <w:lastRenderedPageBreak/>
        <w:t>принятие решения о согласовании или об отказе в согласовании отдельных сделок должника (крупные сделки, сделки, в совершении которых имеется заинтересованность управляющего, сделки по продаже предприятий как имущественных комплексов и др.);</w:t>
      </w:r>
    </w:p>
    <w:p w:rsidR="00200005" w:rsidRPr="00093EC4" w:rsidRDefault="00200005" w:rsidP="00EA2E67">
      <w:pPr>
        <w:ind w:firstLine="709"/>
        <w:jc w:val="both"/>
        <w:rPr>
          <w:sz w:val="28"/>
          <w:szCs w:val="28"/>
        </w:rPr>
      </w:pPr>
      <w:r w:rsidRPr="00093EC4">
        <w:rPr>
          <w:sz w:val="28"/>
          <w:szCs w:val="28"/>
        </w:rPr>
        <w:t>рассмотрение жалоб на действия управляющего;</w:t>
      </w:r>
    </w:p>
    <w:p w:rsidR="00200005" w:rsidRPr="00093EC4" w:rsidRDefault="00200005" w:rsidP="00EA2E67">
      <w:pPr>
        <w:ind w:firstLine="709"/>
        <w:jc w:val="both"/>
        <w:rPr>
          <w:sz w:val="28"/>
          <w:szCs w:val="28"/>
        </w:rPr>
      </w:pPr>
      <w:r w:rsidRPr="00093EC4">
        <w:rPr>
          <w:sz w:val="28"/>
          <w:szCs w:val="28"/>
        </w:rPr>
        <w:t>решение вопроса о принятии кредиторами нереализованного недвижимого и движимого имущества должника, его распределении и размере погашенных требований за счет этого имущества;</w:t>
      </w:r>
    </w:p>
    <w:p w:rsidR="00200005" w:rsidRPr="00093EC4" w:rsidRDefault="00200005" w:rsidP="00EA2E67">
      <w:pPr>
        <w:ind w:firstLine="709"/>
        <w:jc w:val="both"/>
        <w:rPr>
          <w:sz w:val="28"/>
          <w:szCs w:val="28"/>
        </w:rPr>
      </w:pPr>
      <w:r w:rsidRPr="00093EC4">
        <w:rPr>
          <w:sz w:val="28"/>
          <w:szCs w:val="28"/>
        </w:rPr>
        <w:t>решение иных вопросов, возникающих в процессе производства по делу об экономической несостоятельности (банкротстве).</w:t>
      </w:r>
    </w:p>
    <w:p w:rsidR="00200005" w:rsidRPr="00093EC4" w:rsidRDefault="00200005" w:rsidP="00EA2E67">
      <w:pPr>
        <w:ind w:firstLine="709"/>
        <w:jc w:val="both"/>
        <w:rPr>
          <w:sz w:val="28"/>
          <w:szCs w:val="28"/>
        </w:rPr>
      </w:pPr>
      <w:r w:rsidRPr="00093EC4">
        <w:rPr>
          <w:sz w:val="28"/>
          <w:szCs w:val="28"/>
        </w:rPr>
        <w:t>Конкурсный кредитор на собрании кредиторов обладает числом голосов, пропорциональным сумме его требований к должнику.</w:t>
      </w:r>
    </w:p>
    <w:p w:rsidR="00200005" w:rsidRPr="00093EC4" w:rsidRDefault="00200005" w:rsidP="00EA2E67">
      <w:pPr>
        <w:ind w:firstLine="709"/>
        <w:jc w:val="both"/>
        <w:rPr>
          <w:sz w:val="28"/>
          <w:szCs w:val="28"/>
        </w:rPr>
      </w:pPr>
      <w:r w:rsidRPr="00093EC4">
        <w:rPr>
          <w:sz w:val="28"/>
          <w:szCs w:val="28"/>
        </w:rPr>
        <w:t>Собрание кредиторов, независимо от числа голосов конкурсных кредиторов, присутствующих на нем, правомочно при условии, что о времени и месте проведения собрания кредиторов конкурсные кредиторы были надлежащим образом уведомлены и могли свободно собраться в предложенном месте проведения собрания кредиторов в назначенное время.</w:t>
      </w:r>
    </w:p>
    <w:p w:rsidR="00200005" w:rsidRPr="00093EC4" w:rsidRDefault="00200005" w:rsidP="00EA2E67">
      <w:pPr>
        <w:ind w:firstLine="709"/>
        <w:jc w:val="both"/>
        <w:rPr>
          <w:sz w:val="28"/>
          <w:szCs w:val="28"/>
        </w:rPr>
      </w:pPr>
      <w:r w:rsidRPr="00093EC4">
        <w:rPr>
          <w:i/>
          <w:sz w:val="28"/>
          <w:szCs w:val="28"/>
        </w:rPr>
        <w:t>Валютное регулирование</w:t>
      </w:r>
      <w:r w:rsidRPr="00093EC4">
        <w:rPr>
          <w:sz w:val="28"/>
          <w:szCs w:val="28"/>
        </w:rPr>
        <w:t xml:space="preserve">. Валютное регулирование в Республике Беларусь реализуется посредством издания (принятия) законодательных и иных нормативных правовых актов, основным из которых является Закон Республики Беларусь от 22 июля 2003 года </w:t>
      </w:r>
      <w:r w:rsidR="00D15948" w:rsidRPr="00093EC4">
        <w:rPr>
          <w:sz w:val="28"/>
          <w:szCs w:val="28"/>
        </w:rPr>
        <w:t>№ </w:t>
      </w:r>
      <w:r w:rsidRPr="00093EC4">
        <w:rPr>
          <w:sz w:val="28"/>
          <w:szCs w:val="28"/>
        </w:rPr>
        <w:t xml:space="preserve">226-З «О валютном регулировании и валютном контроле» (далее – Закон). </w:t>
      </w:r>
    </w:p>
    <w:p w:rsidR="00200005" w:rsidRPr="00093EC4" w:rsidRDefault="00200005" w:rsidP="00EA2E67">
      <w:pPr>
        <w:shd w:val="clear" w:color="auto" w:fill="FFFFFF"/>
        <w:ind w:firstLine="709"/>
        <w:jc w:val="both"/>
        <w:rPr>
          <w:sz w:val="28"/>
          <w:szCs w:val="28"/>
        </w:rPr>
      </w:pPr>
      <w:r w:rsidRPr="00093EC4">
        <w:rPr>
          <w:sz w:val="28"/>
          <w:szCs w:val="28"/>
        </w:rPr>
        <w:t>Закон устанавливает правовые основы и принципы валютного регулирования и валютного контроля, права и обязанности резидентов и нерезидентов при проведении валютных операций, систему органов валютного регулирования и контроля, агентов валютного контроля и их полномочия.</w:t>
      </w:r>
    </w:p>
    <w:p w:rsidR="00200005" w:rsidRPr="00093EC4" w:rsidRDefault="00200005" w:rsidP="00EA2E67">
      <w:pPr>
        <w:shd w:val="clear" w:color="auto" w:fill="FFFFFF"/>
        <w:ind w:firstLine="709"/>
        <w:jc w:val="both"/>
        <w:rPr>
          <w:sz w:val="28"/>
          <w:szCs w:val="28"/>
        </w:rPr>
      </w:pPr>
      <w:r w:rsidRPr="00093EC4">
        <w:rPr>
          <w:sz w:val="28"/>
          <w:szCs w:val="28"/>
        </w:rPr>
        <w:t>В соответствии с Законом текущие валютные операции осуществляются между резидентами и нерезидентами без ограничений. Исключением являются валютные операции, предусматривающие перевод субъектом валютных операций-резидентом (кроме банка) нерезиденту денежных средств по договорам дарения (в том числе в виде пожертвований), которые проводятся на основании разрешения Национального банка Республики Беларусь.</w:t>
      </w:r>
    </w:p>
    <w:p w:rsidR="00200005" w:rsidRPr="00093EC4" w:rsidRDefault="00200005" w:rsidP="00EA2E67">
      <w:pPr>
        <w:shd w:val="clear" w:color="auto" w:fill="FFFFFF"/>
        <w:ind w:firstLine="709"/>
        <w:jc w:val="both"/>
        <w:rPr>
          <w:sz w:val="28"/>
          <w:szCs w:val="28"/>
        </w:rPr>
      </w:pPr>
      <w:r w:rsidRPr="00093EC4">
        <w:rPr>
          <w:sz w:val="28"/>
          <w:szCs w:val="28"/>
        </w:rPr>
        <w:t xml:space="preserve">Валютное законодательство Республики Беларусь не ограничивает субъектов хозяйствования-нерезидентов во вложении их денежных средств в экономику Республики Беларусь в любых формах – прямые и портфельные инвестиции, приобретение недвижимости, предоставление займов (кредитов), размещение в банках и др. Для проведения указанных валютных операций субъектами хозяйствования нерезидентам не требуется получения разрешений Национального банка. Субъекты хозяйствования-резиденты также осуществляют указанные операции без получения разрешения Национального банка. </w:t>
      </w:r>
      <w:r w:rsidRPr="00093EC4">
        <w:rPr>
          <w:iCs/>
          <w:sz w:val="28"/>
          <w:szCs w:val="28"/>
        </w:rPr>
        <w:t>Для резидентов требуется получение разрешения Национального банка только для</w:t>
      </w:r>
      <w:r w:rsidRPr="00093EC4">
        <w:rPr>
          <w:sz w:val="28"/>
          <w:szCs w:val="28"/>
        </w:rPr>
        <w:t xml:space="preserve"> операций, связанных с привлечением резидентами кредитов (займов) от нерезидентов при наличии установленных Национальным банком </w:t>
      </w:r>
      <w:r w:rsidRPr="00093EC4">
        <w:rPr>
          <w:sz w:val="28"/>
          <w:szCs w:val="28"/>
        </w:rPr>
        <w:lastRenderedPageBreak/>
        <w:t>критериев (предельный уровень процентных ставок; заимодавец зарегистрирован в оффшорной зоне и др.).</w:t>
      </w:r>
    </w:p>
    <w:p w:rsidR="00200005" w:rsidRPr="00093EC4" w:rsidRDefault="0095597D" w:rsidP="00EA2E67">
      <w:pPr>
        <w:ind w:firstLine="709"/>
        <w:jc w:val="both"/>
        <w:rPr>
          <w:sz w:val="28"/>
          <w:szCs w:val="28"/>
        </w:rPr>
      </w:pPr>
      <w:r w:rsidRPr="00093EC4">
        <w:rPr>
          <w:sz w:val="28"/>
          <w:szCs w:val="28"/>
        </w:rPr>
        <w:t>Н</w:t>
      </w:r>
      <w:r w:rsidR="00200005" w:rsidRPr="00093EC4">
        <w:rPr>
          <w:sz w:val="28"/>
          <w:szCs w:val="28"/>
        </w:rPr>
        <w:t>ормы валютного регулирования содержат ограничения для резидентов по ключевым валютным операциям капитального характера, таких как проведение резидентами прямых и портфельных инвестиций. Предоставление субъектами хозяйствования-резидентами нерезидентам займов, размещение резидентами денежных средств в банках-нерезидентах, приобретение резидентами недвижимости за пределами Республики Беларусь осуществляются с разрешения Национального банка Республики Беларусь. Для проведения указанных валютных операций нерезидентам не требуется получения разрешений Национального банка Республики Беларусь.</w:t>
      </w:r>
    </w:p>
    <w:p w:rsidR="00200005" w:rsidRPr="00093EC4" w:rsidRDefault="00200005" w:rsidP="00EA2E67">
      <w:pPr>
        <w:ind w:firstLine="709"/>
        <w:jc w:val="both"/>
        <w:rPr>
          <w:sz w:val="28"/>
          <w:szCs w:val="28"/>
        </w:rPr>
      </w:pPr>
      <w:r w:rsidRPr="00093EC4">
        <w:rPr>
          <w:sz w:val="28"/>
          <w:szCs w:val="28"/>
        </w:rPr>
        <w:t xml:space="preserve">В соответствии с Программой социально-экономического развития Республики Беларусь на 2016–2020 годы, утвержденной Указом Президента Республики Беларусь от 15 декабря 2016 года </w:t>
      </w:r>
      <w:r w:rsidR="00D15948" w:rsidRPr="00093EC4">
        <w:rPr>
          <w:sz w:val="28"/>
          <w:szCs w:val="28"/>
        </w:rPr>
        <w:t>№ </w:t>
      </w:r>
      <w:r w:rsidRPr="00093EC4">
        <w:rPr>
          <w:sz w:val="28"/>
          <w:szCs w:val="28"/>
        </w:rPr>
        <w:t>466, а также с учетом о</w:t>
      </w:r>
      <w:r w:rsidR="0095597D" w:rsidRPr="00093EC4">
        <w:rPr>
          <w:sz w:val="28"/>
          <w:szCs w:val="28"/>
        </w:rPr>
        <w:t>бязательств Республики Беларусь</w:t>
      </w:r>
      <w:r w:rsidRPr="00093EC4">
        <w:rPr>
          <w:sz w:val="28"/>
          <w:szCs w:val="28"/>
        </w:rPr>
        <w:t xml:space="preserve"> проводится поэтапная и последовательная работа по либерализации валютных правоотношений.</w:t>
      </w:r>
    </w:p>
    <w:p w:rsidR="00200005" w:rsidRPr="00093EC4" w:rsidRDefault="00200005" w:rsidP="00EA2E67">
      <w:pPr>
        <w:shd w:val="clear" w:color="auto" w:fill="FFFFFF"/>
        <w:ind w:firstLine="709"/>
        <w:jc w:val="both"/>
        <w:rPr>
          <w:sz w:val="28"/>
          <w:szCs w:val="28"/>
        </w:rPr>
      </w:pPr>
      <w:r w:rsidRPr="00093EC4">
        <w:rPr>
          <w:sz w:val="28"/>
          <w:szCs w:val="28"/>
        </w:rPr>
        <w:t>При проведении валютных операций между субъектом хозяйствования-резидентом и субъектом хозяйствования-нерезидентом разрешается использование белорусских рублей: в безналичном порядке – при проведении всех валютных операций; в наличной форме – в соответствии с законодательством Республики Беларусь. Если иное не предусмотрено международными договорами Республики Беларусь, денежные обязательства по валютным операциям между резидентом и нерезидентом могут быть выражены и исполнены в иностранной валюте, официальный курс белорусского рубля к которой установлен Национальным банком.</w:t>
      </w:r>
    </w:p>
    <w:p w:rsidR="00200005" w:rsidRPr="00093EC4" w:rsidRDefault="00200005" w:rsidP="00EA2E67">
      <w:pPr>
        <w:shd w:val="clear" w:color="auto" w:fill="FFFFFF"/>
        <w:ind w:firstLine="709"/>
        <w:jc w:val="both"/>
        <w:rPr>
          <w:sz w:val="28"/>
          <w:szCs w:val="28"/>
        </w:rPr>
      </w:pPr>
      <w:r w:rsidRPr="00093EC4">
        <w:rPr>
          <w:sz w:val="28"/>
          <w:szCs w:val="28"/>
        </w:rPr>
        <w:t>Резиденты Республики Беларусь открывают счета в банках-нерезидентах на основании разрешения Национального банка. Субъекты хозяйствования-резиденты в свободном порядке открывают счета по учету кредитных операций в банках-нерезидентах и счета дипломатических и других официальных представительств Республики Беларусь. Не требуется получения разрешения Национального банка на открытие счетов в банках-нерезидентах физическими лицами-резидентами в период их проживания (нахождения) за пределами Республики Беларусь.</w:t>
      </w:r>
    </w:p>
    <w:p w:rsidR="00200005" w:rsidRPr="00093EC4" w:rsidRDefault="00200005" w:rsidP="00EA2E67">
      <w:pPr>
        <w:shd w:val="clear" w:color="auto" w:fill="FFFFFF"/>
        <w:ind w:firstLine="709"/>
        <w:jc w:val="both"/>
        <w:rPr>
          <w:sz w:val="28"/>
          <w:szCs w:val="28"/>
        </w:rPr>
      </w:pPr>
      <w:r w:rsidRPr="00093EC4">
        <w:rPr>
          <w:sz w:val="28"/>
          <w:szCs w:val="28"/>
        </w:rPr>
        <w:t>Субъекты хозяйствования-нерезиденты открывают счета в банках Республики Беларусь в иностранной валюте и белорусских рублях как на имя своего представительства, так и без своего физического присутствия (при этом иностранная валюта приобретается со счетов в национальной валюте, открытых в банках Республики Беларусь, без ограничений).</w:t>
      </w:r>
    </w:p>
    <w:p w:rsidR="00200005" w:rsidRPr="00093EC4" w:rsidRDefault="00200005" w:rsidP="00EA2E67">
      <w:pPr>
        <w:ind w:firstLine="709"/>
        <w:jc w:val="both"/>
        <w:rPr>
          <w:sz w:val="28"/>
          <w:szCs w:val="28"/>
        </w:rPr>
      </w:pPr>
      <w:r w:rsidRPr="00093EC4">
        <w:rPr>
          <w:sz w:val="28"/>
          <w:szCs w:val="28"/>
        </w:rPr>
        <w:t>Валютно-обменные операции осуществляются резидентами и нерезидентами через банки Республики Беларусь на торгах ОАО «Белорусская валютно-фондовая биржа» либо непосредственно с банками Республики Беларусь на внебиржевом валютном рынке.</w:t>
      </w:r>
    </w:p>
    <w:p w:rsidR="00200005" w:rsidRPr="00093EC4" w:rsidRDefault="00200005" w:rsidP="00EA2E67">
      <w:pPr>
        <w:shd w:val="clear" w:color="auto" w:fill="FFFFFF"/>
        <w:ind w:firstLine="709"/>
        <w:jc w:val="both"/>
        <w:rPr>
          <w:sz w:val="28"/>
          <w:szCs w:val="28"/>
        </w:rPr>
      </w:pPr>
      <w:r w:rsidRPr="00093EC4">
        <w:rPr>
          <w:sz w:val="28"/>
          <w:szCs w:val="28"/>
        </w:rPr>
        <w:lastRenderedPageBreak/>
        <w:t xml:space="preserve">Субъекты хозяйствования-резиденты осуществляют покупку иностранной валюты на внутреннем валютном рынке Республики Беларусь для осуществления расчетов: </w:t>
      </w:r>
    </w:p>
    <w:p w:rsidR="00200005" w:rsidRPr="00093EC4" w:rsidRDefault="00200005" w:rsidP="00EA2E67">
      <w:pPr>
        <w:shd w:val="clear" w:color="auto" w:fill="FFFFFF"/>
        <w:ind w:firstLine="709"/>
        <w:jc w:val="both"/>
        <w:rPr>
          <w:sz w:val="28"/>
          <w:szCs w:val="28"/>
        </w:rPr>
      </w:pPr>
      <w:r w:rsidRPr="00093EC4">
        <w:rPr>
          <w:sz w:val="28"/>
          <w:szCs w:val="28"/>
        </w:rPr>
        <w:t>по сделкам, предусматривающим экспорт и импорт;</w:t>
      </w:r>
    </w:p>
    <w:p w:rsidR="00200005" w:rsidRPr="00093EC4" w:rsidRDefault="00200005" w:rsidP="00EA2E67">
      <w:pPr>
        <w:shd w:val="clear" w:color="auto" w:fill="FFFFFF"/>
        <w:ind w:firstLine="709"/>
        <w:jc w:val="both"/>
        <w:rPr>
          <w:sz w:val="28"/>
          <w:szCs w:val="28"/>
        </w:rPr>
      </w:pPr>
      <w:r w:rsidRPr="00093EC4">
        <w:rPr>
          <w:sz w:val="28"/>
          <w:szCs w:val="28"/>
        </w:rPr>
        <w:t>займам и выплате процентов по займам, предоставленным Министерством финансов Республики Беларусь в иностранной валюте, а также для возмещения Министерству финансов платежей, проведенных по погашению и обслуживанию кредитов в иностранной валюте, полученных под гарантию правительства Республики Беларусь;</w:t>
      </w:r>
    </w:p>
    <w:p w:rsidR="00200005" w:rsidRPr="00093EC4" w:rsidRDefault="00200005" w:rsidP="00EA2E67">
      <w:pPr>
        <w:shd w:val="clear" w:color="auto" w:fill="FFFFFF"/>
        <w:ind w:firstLine="709"/>
        <w:jc w:val="both"/>
        <w:rPr>
          <w:sz w:val="28"/>
          <w:szCs w:val="28"/>
        </w:rPr>
      </w:pPr>
      <w:r w:rsidRPr="00093EC4">
        <w:rPr>
          <w:sz w:val="28"/>
          <w:szCs w:val="28"/>
        </w:rPr>
        <w:t>уплате налогов, сборов, пошлин, иных обязательных платежей в республиканские и местные бюджеты, государственные целевые бюджетные и внебюджетные фонды, в случае если возможность уплаты их только в иностранной валюте предусмотрена актами законодательства Республики Беларусь;</w:t>
      </w:r>
    </w:p>
    <w:p w:rsidR="00200005" w:rsidRPr="00093EC4" w:rsidRDefault="00200005" w:rsidP="00EA2E67">
      <w:pPr>
        <w:shd w:val="clear" w:color="auto" w:fill="FFFFFF"/>
        <w:ind w:firstLine="709"/>
        <w:jc w:val="both"/>
        <w:rPr>
          <w:sz w:val="28"/>
          <w:szCs w:val="28"/>
        </w:rPr>
      </w:pPr>
      <w:r w:rsidRPr="00093EC4">
        <w:rPr>
          <w:sz w:val="28"/>
          <w:szCs w:val="28"/>
        </w:rPr>
        <w:t>расходам, связанным с поездками за пределы Республики Беларусь;</w:t>
      </w:r>
    </w:p>
    <w:p w:rsidR="00200005" w:rsidRPr="00093EC4" w:rsidRDefault="00200005" w:rsidP="00EA2E67">
      <w:pPr>
        <w:shd w:val="clear" w:color="auto" w:fill="FFFFFF"/>
        <w:ind w:firstLine="709"/>
        <w:jc w:val="both"/>
        <w:rPr>
          <w:sz w:val="28"/>
          <w:szCs w:val="28"/>
        </w:rPr>
      </w:pPr>
      <w:r w:rsidRPr="00093EC4">
        <w:rPr>
          <w:sz w:val="28"/>
          <w:szCs w:val="28"/>
        </w:rPr>
        <w:t>сделкам, предусматривающим получение от банков кредитов в иностранной валюте, а также исполнение обязательств в рамках договоров поручительства по таким кредитным договорам;</w:t>
      </w:r>
    </w:p>
    <w:p w:rsidR="00200005" w:rsidRPr="00093EC4" w:rsidRDefault="00200005" w:rsidP="00EA2E67">
      <w:pPr>
        <w:shd w:val="clear" w:color="auto" w:fill="FFFFFF"/>
        <w:ind w:firstLine="709"/>
        <w:jc w:val="both"/>
        <w:rPr>
          <w:sz w:val="28"/>
          <w:szCs w:val="28"/>
        </w:rPr>
      </w:pPr>
      <w:r w:rsidRPr="00093EC4">
        <w:rPr>
          <w:sz w:val="28"/>
          <w:szCs w:val="28"/>
        </w:rPr>
        <w:t>сделкам, заключенным с нерезидентом, предусматривающим передачу и (или) получение имущества в аренду (лизинг), получение от нерезидентов кредитов и (или) займов в иностранной валюте;</w:t>
      </w:r>
    </w:p>
    <w:p w:rsidR="00200005" w:rsidRPr="00093EC4" w:rsidRDefault="00200005" w:rsidP="00EA2E67">
      <w:pPr>
        <w:shd w:val="clear" w:color="auto" w:fill="FFFFFF"/>
        <w:ind w:firstLine="709"/>
        <w:jc w:val="both"/>
        <w:rPr>
          <w:sz w:val="28"/>
          <w:szCs w:val="28"/>
        </w:rPr>
      </w:pPr>
      <w:r w:rsidRPr="00093EC4">
        <w:rPr>
          <w:sz w:val="28"/>
          <w:szCs w:val="28"/>
        </w:rPr>
        <w:t>оплате страхового взноса, договорам страхования, сострахования, перестрахования между субъектами валютных операций-резидентами;</w:t>
      </w:r>
    </w:p>
    <w:p w:rsidR="00200005" w:rsidRPr="00093EC4" w:rsidRDefault="00200005" w:rsidP="00EA2E67">
      <w:pPr>
        <w:shd w:val="clear" w:color="auto" w:fill="FFFFFF"/>
        <w:ind w:firstLine="709"/>
        <w:jc w:val="both"/>
        <w:rPr>
          <w:sz w:val="28"/>
          <w:szCs w:val="28"/>
        </w:rPr>
      </w:pPr>
      <w:r w:rsidRPr="00093EC4">
        <w:rPr>
          <w:sz w:val="28"/>
          <w:szCs w:val="28"/>
        </w:rPr>
        <w:t>выплате нерезиденту дивидендов и иных доходов по инвестициям;</w:t>
      </w:r>
    </w:p>
    <w:p w:rsidR="00200005" w:rsidRPr="00093EC4" w:rsidRDefault="00200005" w:rsidP="00EA2E67">
      <w:pPr>
        <w:shd w:val="clear" w:color="auto" w:fill="FFFFFF"/>
        <w:ind w:firstLine="709"/>
        <w:jc w:val="both"/>
        <w:rPr>
          <w:sz w:val="28"/>
          <w:szCs w:val="28"/>
        </w:rPr>
      </w:pPr>
      <w:r w:rsidRPr="00093EC4">
        <w:rPr>
          <w:sz w:val="28"/>
          <w:szCs w:val="28"/>
        </w:rPr>
        <w:t>операциям неторгового характера;</w:t>
      </w:r>
    </w:p>
    <w:p w:rsidR="00200005" w:rsidRPr="00093EC4" w:rsidRDefault="00200005" w:rsidP="00EA2E67">
      <w:pPr>
        <w:shd w:val="clear" w:color="auto" w:fill="FFFFFF"/>
        <w:ind w:firstLine="709"/>
        <w:jc w:val="both"/>
        <w:rPr>
          <w:sz w:val="28"/>
          <w:szCs w:val="28"/>
        </w:rPr>
      </w:pPr>
      <w:r w:rsidRPr="00093EC4">
        <w:rPr>
          <w:sz w:val="28"/>
          <w:szCs w:val="28"/>
        </w:rPr>
        <w:t xml:space="preserve">сделкам, предусматривающим получение от нерезидентов кредитов и (или) займов в иностранной валюте. </w:t>
      </w:r>
    </w:p>
    <w:p w:rsidR="00200005" w:rsidRPr="00093EC4" w:rsidRDefault="00200005" w:rsidP="00EA2E67">
      <w:pPr>
        <w:shd w:val="clear" w:color="auto" w:fill="FFFFFF"/>
        <w:ind w:firstLine="709"/>
        <w:jc w:val="both"/>
        <w:rPr>
          <w:sz w:val="28"/>
          <w:szCs w:val="28"/>
        </w:rPr>
      </w:pPr>
      <w:r w:rsidRPr="00093EC4">
        <w:rPr>
          <w:sz w:val="28"/>
          <w:szCs w:val="28"/>
        </w:rPr>
        <w:t>Купленная иностранная валюта должна быть использована резидентом в течение семи рабочих дней.</w:t>
      </w:r>
    </w:p>
    <w:p w:rsidR="00200005" w:rsidRPr="00093EC4" w:rsidRDefault="00200005" w:rsidP="00EA2E67">
      <w:pPr>
        <w:ind w:firstLine="709"/>
        <w:jc w:val="both"/>
        <w:rPr>
          <w:sz w:val="28"/>
          <w:szCs w:val="28"/>
        </w:rPr>
      </w:pPr>
      <w:r w:rsidRPr="00093EC4">
        <w:rPr>
          <w:sz w:val="28"/>
          <w:szCs w:val="28"/>
        </w:rPr>
        <w:t>Субъекты хозяйствования-нерезиденты приобретают иностранную валюту со счетов в национальной валюте, открытых в банках Республики Беларусь, без ограничений и декларирования целей ее дальнейшего использования.</w:t>
      </w:r>
    </w:p>
    <w:p w:rsidR="00200005" w:rsidRPr="00093EC4" w:rsidRDefault="00200005" w:rsidP="00EA2E67">
      <w:pPr>
        <w:ind w:firstLine="709"/>
        <w:jc w:val="both"/>
        <w:rPr>
          <w:sz w:val="28"/>
          <w:szCs w:val="28"/>
        </w:rPr>
      </w:pPr>
      <w:r w:rsidRPr="00093EC4">
        <w:rPr>
          <w:sz w:val="28"/>
          <w:szCs w:val="28"/>
        </w:rPr>
        <w:t xml:space="preserve">Валютно-обменные операции с участием физических лиц (резиденты и нерезиденты) осуществляются без ограничений по суммам. </w:t>
      </w:r>
    </w:p>
    <w:p w:rsidR="00200005" w:rsidRPr="00093EC4" w:rsidRDefault="00200005" w:rsidP="00EA2E67">
      <w:pPr>
        <w:ind w:firstLine="709"/>
        <w:jc w:val="both"/>
        <w:rPr>
          <w:rFonts w:eastAsia="Calibri"/>
          <w:sz w:val="28"/>
          <w:szCs w:val="28"/>
          <w:lang w:eastAsia="en-US"/>
        </w:rPr>
      </w:pPr>
      <w:r w:rsidRPr="00093EC4">
        <w:rPr>
          <w:i/>
          <w:sz w:val="28"/>
          <w:szCs w:val="28"/>
        </w:rPr>
        <w:t>Внешнеторговая деятельность</w:t>
      </w:r>
      <w:r w:rsidR="0095597D" w:rsidRPr="00093EC4">
        <w:rPr>
          <w:sz w:val="28"/>
          <w:szCs w:val="28"/>
        </w:rPr>
        <w:t xml:space="preserve"> р</w:t>
      </w:r>
      <w:r w:rsidRPr="00093EC4">
        <w:rPr>
          <w:rFonts w:eastAsia="Calibri"/>
          <w:sz w:val="28"/>
          <w:szCs w:val="28"/>
          <w:lang w:eastAsia="en-US"/>
        </w:rPr>
        <w:t>егламентиру</w:t>
      </w:r>
      <w:r w:rsidR="0095597D" w:rsidRPr="00093EC4">
        <w:rPr>
          <w:rFonts w:eastAsia="Calibri"/>
          <w:sz w:val="28"/>
          <w:szCs w:val="28"/>
          <w:lang w:eastAsia="en-US"/>
        </w:rPr>
        <w:t>е</w:t>
      </w:r>
      <w:r w:rsidRPr="00093EC4">
        <w:rPr>
          <w:rFonts w:eastAsia="Calibri"/>
          <w:sz w:val="28"/>
          <w:szCs w:val="28"/>
          <w:lang w:eastAsia="en-US"/>
        </w:rPr>
        <w:t xml:space="preserve">тся Законом Республики Беларусь от 25 ноября 2004 года </w:t>
      </w:r>
      <w:r w:rsidR="00D15948" w:rsidRPr="00093EC4">
        <w:rPr>
          <w:rFonts w:eastAsia="Calibri"/>
          <w:sz w:val="28"/>
          <w:szCs w:val="28"/>
          <w:lang w:eastAsia="en-US"/>
        </w:rPr>
        <w:t>№ </w:t>
      </w:r>
      <w:r w:rsidRPr="00093EC4">
        <w:rPr>
          <w:rFonts w:eastAsia="Calibri"/>
          <w:sz w:val="28"/>
          <w:szCs w:val="28"/>
          <w:lang w:eastAsia="en-US"/>
        </w:rPr>
        <w:t>347-З «О государственном регулировании внешнеторговой деятельности» (далее – Закон).</w:t>
      </w:r>
    </w:p>
    <w:p w:rsidR="00200005" w:rsidRPr="00093EC4" w:rsidRDefault="00200005" w:rsidP="00EA2E67">
      <w:pPr>
        <w:ind w:firstLine="709"/>
        <w:jc w:val="both"/>
        <w:rPr>
          <w:rFonts w:eastAsia="Calibri"/>
          <w:sz w:val="28"/>
          <w:szCs w:val="28"/>
          <w:lang w:eastAsia="en-US"/>
        </w:rPr>
      </w:pPr>
      <w:r w:rsidRPr="00093EC4">
        <w:rPr>
          <w:rFonts w:eastAsia="Calibri"/>
          <w:sz w:val="28"/>
          <w:szCs w:val="28"/>
          <w:lang w:eastAsia="en-US"/>
        </w:rPr>
        <w:t>Закон определяет правовые основы государственного регулирования внешнеторговой деятельности, права и обязанности государственных органов Республики Беларусь в этой области.</w:t>
      </w:r>
    </w:p>
    <w:p w:rsidR="00200005" w:rsidRPr="00093EC4" w:rsidRDefault="00200005" w:rsidP="00EA2E67">
      <w:pPr>
        <w:ind w:firstLine="709"/>
        <w:jc w:val="both"/>
        <w:rPr>
          <w:rFonts w:eastAsia="Calibri"/>
          <w:sz w:val="28"/>
          <w:szCs w:val="28"/>
          <w:lang w:eastAsia="en-US"/>
        </w:rPr>
      </w:pPr>
      <w:r w:rsidRPr="00093EC4">
        <w:rPr>
          <w:rFonts w:eastAsia="Calibri"/>
          <w:sz w:val="28"/>
          <w:szCs w:val="28"/>
          <w:lang w:eastAsia="en-US"/>
        </w:rPr>
        <w:t>Правом на осуществление внешнеторговой деятельности обладают все резиденты и нерезиденты Республики Беларусь, а также административно-</w:t>
      </w:r>
      <w:r w:rsidRPr="00093EC4">
        <w:rPr>
          <w:rFonts w:eastAsia="Calibri"/>
          <w:sz w:val="28"/>
          <w:szCs w:val="28"/>
          <w:lang w:eastAsia="en-US"/>
        </w:rPr>
        <w:lastRenderedPageBreak/>
        <w:t>территориальные единицы страны в порядке и на условиях, установленных законодательством и международным правом.</w:t>
      </w:r>
    </w:p>
    <w:p w:rsidR="00200005" w:rsidRPr="00093EC4" w:rsidRDefault="00200005" w:rsidP="00EA2E67">
      <w:pPr>
        <w:ind w:firstLine="709"/>
        <w:jc w:val="both"/>
        <w:rPr>
          <w:rFonts w:eastAsia="Calibri"/>
          <w:sz w:val="28"/>
          <w:szCs w:val="28"/>
          <w:lang w:eastAsia="en-US"/>
        </w:rPr>
      </w:pPr>
      <w:r w:rsidRPr="00093EC4">
        <w:rPr>
          <w:rFonts w:eastAsia="Calibri"/>
          <w:sz w:val="28"/>
          <w:szCs w:val="28"/>
          <w:lang w:eastAsia="en-US"/>
        </w:rPr>
        <w:t>Государственное регулирование внешнеторговой деятельности осуществляется посредством таможенно-тарифного, нетарифного регулирования, запретов и ограничений внешней торговли услугами и объектами интеллектуальной собственности, мер экономического и административного характера, содействующих развитию внешнеторговой деятельности c учетом положений Договора о Евразийском экономическом союзе от 29 мая 2014 года.</w:t>
      </w:r>
    </w:p>
    <w:p w:rsidR="00200005" w:rsidRPr="00093EC4" w:rsidRDefault="00200005" w:rsidP="00EA2E67">
      <w:pPr>
        <w:ind w:firstLine="709"/>
        <w:jc w:val="both"/>
        <w:rPr>
          <w:rFonts w:eastAsia="Calibri"/>
          <w:sz w:val="28"/>
          <w:szCs w:val="28"/>
          <w:lang w:eastAsia="en-US"/>
        </w:rPr>
      </w:pPr>
      <w:r w:rsidRPr="00093EC4">
        <w:rPr>
          <w:rFonts w:eastAsia="Calibri"/>
          <w:sz w:val="28"/>
          <w:szCs w:val="28"/>
          <w:lang w:eastAsia="en-US"/>
        </w:rPr>
        <w:t xml:space="preserve">Указом Президента Республики Беларусь от 5 апреля 2016 года </w:t>
      </w:r>
      <w:r w:rsidR="00D15948" w:rsidRPr="00093EC4">
        <w:rPr>
          <w:rFonts w:eastAsia="Calibri"/>
          <w:sz w:val="28"/>
          <w:szCs w:val="28"/>
          <w:lang w:eastAsia="en-US"/>
        </w:rPr>
        <w:t>№ </w:t>
      </w:r>
      <w:r w:rsidRPr="00093EC4">
        <w:rPr>
          <w:rFonts w:eastAsia="Calibri"/>
          <w:sz w:val="28"/>
          <w:szCs w:val="28"/>
          <w:lang w:eastAsia="en-US"/>
        </w:rPr>
        <w:t xml:space="preserve">124 </w:t>
      </w:r>
      <w:r w:rsidR="00EA2E67" w:rsidRPr="00093EC4">
        <w:rPr>
          <w:rFonts w:eastAsia="Calibri"/>
          <w:sz w:val="28"/>
          <w:szCs w:val="28"/>
          <w:lang w:eastAsia="en-US"/>
        </w:rPr>
        <w:br/>
      </w:r>
      <w:r w:rsidRPr="00093EC4">
        <w:rPr>
          <w:rFonts w:eastAsia="Calibri"/>
          <w:sz w:val="28"/>
          <w:szCs w:val="28"/>
          <w:lang w:eastAsia="en-US"/>
        </w:rPr>
        <w:t>«О государственном регулировании внешнеторговой деятельности Республики Беларусь» урегулирован</w:t>
      </w:r>
      <w:r w:rsidR="00141440" w:rsidRPr="00093EC4">
        <w:rPr>
          <w:rFonts w:eastAsia="Calibri"/>
          <w:sz w:val="28"/>
          <w:szCs w:val="28"/>
          <w:lang w:eastAsia="en-US"/>
        </w:rPr>
        <w:t>ы</w:t>
      </w:r>
      <w:r w:rsidRPr="00093EC4">
        <w:rPr>
          <w:rFonts w:eastAsia="Calibri"/>
          <w:sz w:val="28"/>
          <w:szCs w:val="28"/>
          <w:lang w:eastAsia="en-US"/>
        </w:rPr>
        <w:t xml:space="preserve"> ряд вопросов, отнесенных правом ЕАЭС на национальный уровень, а также введены дополнительные нормы, предусматривающие возможность применения специальных экономических мер, направленных на защиту интересов и обеспечение безопасности Республики Беларусь.</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Таможенно-тарифное регулирование в Республике Беларусь осуществляется в соответствии с правом ЕАЭС.</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 xml:space="preserve">Полномочия по принятию решений в сфере таможенно-тарифного регулирования в соответствии с Договором о Евразийском экономическом союзе от 29 мая 2014 года переданы наднациональному органу – ЕЭК. Решения ЕЭК входят в договорно-правовую базу ЕАЭС и подлежат непосредственному применению на территориях государств – членов ЕАЭС. </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Решения ЕЭК и Высшего Евразийского экономического совета публикуются на официальном интернет-сайте ЕЭК – официальном источнике опубликования решений и материалов органов ЕАЭС (www.eurasiancommission.org).</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 xml:space="preserve">К товарам, ввозимым в Республику Беларусь из третьих стран, применяются ставки ввозных таможенных пошлин Единого таможенного тарифа ЕАЭС, утвержденного Решением Совета ЕЭК от 16 июля 2012 года </w:t>
      </w:r>
      <w:r w:rsidR="00D15948" w:rsidRPr="00093EC4">
        <w:rPr>
          <w:rFonts w:eastAsia="Calibri"/>
          <w:bCs/>
          <w:sz w:val="28"/>
          <w:szCs w:val="28"/>
          <w:lang w:eastAsia="en-US"/>
        </w:rPr>
        <w:t>№ </w:t>
      </w:r>
      <w:r w:rsidRPr="00093EC4">
        <w:rPr>
          <w:rFonts w:eastAsia="Calibri"/>
          <w:bCs/>
          <w:sz w:val="28"/>
          <w:szCs w:val="28"/>
          <w:lang w:eastAsia="en-US"/>
        </w:rPr>
        <w:t>54 (с изменениями и дополнениями).</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В Республике Беларусь действу</w:t>
      </w:r>
      <w:r w:rsidR="00141440" w:rsidRPr="00093EC4">
        <w:rPr>
          <w:rFonts w:eastAsia="Calibri"/>
          <w:bCs/>
          <w:sz w:val="28"/>
          <w:szCs w:val="28"/>
          <w:lang w:eastAsia="en-US"/>
        </w:rPr>
        <w:t>ю</w:t>
      </w:r>
      <w:r w:rsidRPr="00093EC4">
        <w:rPr>
          <w:rFonts w:eastAsia="Calibri"/>
          <w:bCs/>
          <w:sz w:val="28"/>
          <w:szCs w:val="28"/>
          <w:lang w:eastAsia="en-US"/>
        </w:rPr>
        <w:t>т ряд нормативных правовых актов, устанавливающих ставки вывозных таможенных пошлин в отношении товаров, вывозимых с территории Республики Беларусь за пределы таможенной территории ЕАЭС:</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калийны</w:t>
      </w:r>
      <w:r w:rsidR="00141440" w:rsidRPr="00093EC4">
        <w:rPr>
          <w:rFonts w:eastAsia="Calibri"/>
          <w:bCs/>
          <w:sz w:val="28"/>
          <w:szCs w:val="28"/>
          <w:lang w:eastAsia="en-US"/>
        </w:rPr>
        <w:t>х</w:t>
      </w:r>
      <w:r w:rsidRPr="00093EC4">
        <w:rPr>
          <w:rFonts w:eastAsia="Calibri"/>
          <w:bCs/>
          <w:sz w:val="28"/>
          <w:szCs w:val="28"/>
          <w:lang w:eastAsia="en-US"/>
        </w:rPr>
        <w:t xml:space="preserve"> удобрени</w:t>
      </w:r>
      <w:r w:rsidR="00141440" w:rsidRPr="00093EC4">
        <w:rPr>
          <w:rFonts w:eastAsia="Calibri"/>
          <w:bCs/>
          <w:sz w:val="28"/>
          <w:szCs w:val="28"/>
          <w:lang w:eastAsia="en-US"/>
        </w:rPr>
        <w:t>й</w:t>
      </w:r>
      <w:r w:rsidRPr="00093EC4">
        <w:rPr>
          <w:rFonts w:eastAsia="Calibri"/>
          <w:bCs/>
          <w:sz w:val="28"/>
          <w:szCs w:val="28"/>
          <w:lang w:eastAsia="en-US"/>
        </w:rPr>
        <w:t>;</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сем</w:t>
      </w:r>
      <w:r w:rsidR="00141440" w:rsidRPr="00093EC4">
        <w:rPr>
          <w:rFonts w:eastAsia="Calibri"/>
          <w:bCs/>
          <w:sz w:val="28"/>
          <w:szCs w:val="28"/>
          <w:lang w:eastAsia="en-US"/>
        </w:rPr>
        <w:t>я</w:t>
      </w:r>
      <w:r w:rsidRPr="00093EC4">
        <w:rPr>
          <w:rFonts w:eastAsia="Calibri"/>
          <w:bCs/>
          <w:sz w:val="28"/>
          <w:szCs w:val="28"/>
          <w:lang w:eastAsia="en-US"/>
        </w:rPr>
        <w:t>н рапса;</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лесоматериал</w:t>
      </w:r>
      <w:r w:rsidR="00141440" w:rsidRPr="00093EC4">
        <w:rPr>
          <w:rFonts w:eastAsia="Calibri"/>
          <w:bCs/>
          <w:sz w:val="28"/>
          <w:szCs w:val="28"/>
          <w:lang w:eastAsia="en-US"/>
        </w:rPr>
        <w:t>ов</w:t>
      </w:r>
      <w:r w:rsidRPr="00093EC4">
        <w:rPr>
          <w:rFonts w:eastAsia="Calibri"/>
          <w:bCs/>
          <w:sz w:val="28"/>
          <w:szCs w:val="28"/>
          <w:lang w:eastAsia="en-US"/>
        </w:rPr>
        <w:t>;</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необработанны</w:t>
      </w:r>
      <w:r w:rsidR="00141440" w:rsidRPr="00093EC4">
        <w:rPr>
          <w:rFonts w:eastAsia="Calibri"/>
          <w:bCs/>
          <w:sz w:val="28"/>
          <w:szCs w:val="28"/>
          <w:lang w:eastAsia="en-US"/>
        </w:rPr>
        <w:t>х</w:t>
      </w:r>
      <w:r w:rsidRPr="00093EC4">
        <w:rPr>
          <w:rFonts w:eastAsia="Calibri"/>
          <w:bCs/>
          <w:sz w:val="28"/>
          <w:szCs w:val="28"/>
          <w:lang w:eastAsia="en-US"/>
        </w:rPr>
        <w:t xml:space="preserve"> шкур, дублен</w:t>
      </w:r>
      <w:r w:rsidR="00141440" w:rsidRPr="00093EC4">
        <w:rPr>
          <w:rFonts w:eastAsia="Calibri"/>
          <w:bCs/>
          <w:sz w:val="28"/>
          <w:szCs w:val="28"/>
          <w:lang w:eastAsia="en-US"/>
        </w:rPr>
        <w:t>ой</w:t>
      </w:r>
      <w:r w:rsidRPr="00093EC4">
        <w:rPr>
          <w:rFonts w:eastAsia="Calibri"/>
          <w:bCs/>
          <w:sz w:val="28"/>
          <w:szCs w:val="28"/>
          <w:lang w:eastAsia="en-US"/>
        </w:rPr>
        <w:t xml:space="preserve"> кож</w:t>
      </w:r>
      <w:r w:rsidR="00141440" w:rsidRPr="00093EC4">
        <w:rPr>
          <w:rFonts w:eastAsia="Calibri"/>
          <w:bCs/>
          <w:sz w:val="28"/>
          <w:szCs w:val="28"/>
          <w:lang w:eastAsia="en-US"/>
        </w:rPr>
        <w:t>и</w:t>
      </w:r>
      <w:r w:rsidRPr="00093EC4">
        <w:rPr>
          <w:rFonts w:eastAsia="Calibri"/>
          <w:bCs/>
          <w:sz w:val="28"/>
          <w:szCs w:val="28"/>
          <w:lang w:eastAsia="en-US"/>
        </w:rPr>
        <w:t>;</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нефт</w:t>
      </w:r>
      <w:r w:rsidR="00141440" w:rsidRPr="00093EC4">
        <w:rPr>
          <w:rFonts w:eastAsia="Calibri"/>
          <w:bCs/>
          <w:sz w:val="28"/>
          <w:szCs w:val="28"/>
          <w:lang w:eastAsia="en-US"/>
        </w:rPr>
        <w:t>и</w:t>
      </w:r>
      <w:r w:rsidRPr="00093EC4">
        <w:rPr>
          <w:rFonts w:eastAsia="Calibri"/>
          <w:bCs/>
          <w:sz w:val="28"/>
          <w:szCs w:val="28"/>
          <w:lang w:eastAsia="en-US"/>
        </w:rPr>
        <w:t xml:space="preserve"> и нефтепродукт</w:t>
      </w:r>
      <w:r w:rsidR="00141440" w:rsidRPr="00093EC4">
        <w:rPr>
          <w:rFonts w:eastAsia="Calibri"/>
          <w:bCs/>
          <w:sz w:val="28"/>
          <w:szCs w:val="28"/>
          <w:lang w:eastAsia="en-US"/>
        </w:rPr>
        <w:t>ов</w:t>
      </w:r>
      <w:r w:rsidRPr="00093EC4">
        <w:rPr>
          <w:rFonts w:eastAsia="Calibri"/>
          <w:bCs/>
          <w:sz w:val="28"/>
          <w:szCs w:val="28"/>
          <w:lang w:eastAsia="en-US"/>
        </w:rPr>
        <w:t>.</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 xml:space="preserve">В соответствии с Договором о Евразийском экономическом союзе от 29 мая 2014 года в торговле с третьими странами ЕАЭС применяются единые меры нетарифного регулирования (статья 46), которые устанавливаются в </w:t>
      </w:r>
      <w:r w:rsidRPr="00093EC4">
        <w:rPr>
          <w:rFonts w:eastAsia="Calibri"/>
          <w:bCs/>
          <w:sz w:val="28"/>
          <w:szCs w:val="28"/>
          <w:lang w:eastAsia="en-US"/>
        </w:rPr>
        <w:lastRenderedPageBreak/>
        <w:t xml:space="preserve">соответствии с порядком, определенным в приложении 7 к указанному Договору. </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Едиными мерами нетарифного регулирования являются:</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запрет ввоза и (или) вывоза товаров;</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количественные ограничения ввоза и (или) вывоза товаров;</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 xml:space="preserve">исключительное право на экспорт и (или) импорт товаров; </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автоматическое лицензирование (наблюдение) экспорта и (или) импорта товаров;</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разрешительный порядок ввоза и (или) вывоза товаров.</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 xml:space="preserve">Информация о действующих мерах нетарифного регулирования содержится в решениях Коллегии ЕЭК </w:t>
      </w:r>
      <w:r w:rsidRPr="00093EC4">
        <w:rPr>
          <w:rFonts w:eastAsia="Calibri"/>
          <w:sz w:val="28"/>
          <w:szCs w:val="28"/>
          <w:lang w:eastAsia="en-US"/>
        </w:rPr>
        <w:t xml:space="preserve">от 16 августа 2012 года </w:t>
      </w:r>
      <w:r w:rsidR="00D15948" w:rsidRPr="00093EC4">
        <w:rPr>
          <w:rFonts w:eastAsia="Calibri"/>
          <w:sz w:val="28"/>
          <w:szCs w:val="28"/>
          <w:lang w:eastAsia="en-US"/>
        </w:rPr>
        <w:t>№ </w:t>
      </w:r>
      <w:r w:rsidRPr="00093EC4">
        <w:rPr>
          <w:rFonts w:eastAsia="Calibri"/>
          <w:sz w:val="28"/>
          <w:szCs w:val="28"/>
          <w:lang w:eastAsia="en-US"/>
        </w:rPr>
        <w:t xml:space="preserve">134 </w:t>
      </w:r>
      <w:r w:rsidRPr="00093EC4">
        <w:rPr>
          <w:rFonts w:eastAsia="Calibri"/>
          <w:sz w:val="28"/>
          <w:szCs w:val="28"/>
          <w:lang w:eastAsia="en-US"/>
        </w:rPr>
        <w:br/>
        <w:t xml:space="preserve">«О нормативных правовых актах в области нетарифного регулирования» и </w:t>
      </w:r>
      <w:r w:rsidRPr="00093EC4">
        <w:rPr>
          <w:rFonts w:eastAsia="Calibri"/>
          <w:bCs/>
          <w:sz w:val="28"/>
          <w:szCs w:val="28"/>
          <w:lang w:eastAsia="en-US"/>
        </w:rPr>
        <w:t xml:space="preserve">от 21 апреля 2015 года </w:t>
      </w:r>
      <w:r w:rsidR="00D15948" w:rsidRPr="00093EC4">
        <w:rPr>
          <w:rFonts w:eastAsia="Calibri"/>
          <w:bCs/>
          <w:sz w:val="28"/>
          <w:szCs w:val="28"/>
          <w:lang w:eastAsia="en-US"/>
        </w:rPr>
        <w:t>№ </w:t>
      </w:r>
      <w:r w:rsidRPr="00093EC4">
        <w:rPr>
          <w:rFonts w:eastAsia="Calibri"/>
          <w:bCs/>
          <w:sz w:val="28"/>
          <w:szCs w:val="28"/>
          <w:lang w:eastAsia="en-US"/>
        </w:rPr>
        <w:t xml:space="preserve">30 </w:t>
      </w:r>
      <w:r w:rsidRPr="00093EC4">
        <w:rPr>
          <w:rFonts w:eastAsia="Calibri"/>
          <w:sz w:val="28"/>
          <w:szCs w:val="28"/>
          <w:lang w:eastAsia="en-US"/>
        </w:rPr>
        <w:t>«О мерах нетарифного регулирования».</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Положения Договора о Евразийском экономическом союзе от 29 мая 2014 года позволяют государствам – членам ЕАЭС также вводить и применять в торговле с третьими странами меры нетарифного регулирования в одностороннем порядке на временной основе (статья 47).</w:t>
      </w:r>
    </w:p>
    <w:p w:rsidR="00200005" w:rsidRPr="00093EC4" w:rsidRDefault="00200005" w:rsidP="00EA2E67">
      <w:pPr>
        <w:ind w:firstLine="709"/>
        <w:jc w:val="both"/>
        <w:rPr>
          <w:rFonts w:eastAsia="Calibri"/>
          <w:bCs/>
          <w:sz w:val="28"/>
          <w:szCs w:val="28"/>
          <w:lang w:eastAsia="en-US"/>
        </w:rPr>
      </w:pPr>
      <w:r w:rsidRPr="00093EC4">
        <w:rPr>
          <w:rFonts w:eastAsia="Calibri"/>
          <w:bCs/>
          <w:sz w:val="28"/>
          <w:szCs w:val="28"/>
          <w:lang w:eastAsia="en-US"/>
        </w:rPr>
        <w:t>В рамках ЕАЭС создан единый механизм применения специальных защитных, антидемпинговых и компенсационных мер в отношении импорта товаров из третьих стран. Данные меры применяются после проведения расследования и принятия по нему соответствующего решения.</w:t>
      </w:r>
    </w:p>
    <w:p w:rsidR="00200005" w:rsidRPr="00093EC4" w:rsidRDefault="00200005" w:rsidP="00EA2E67">
      <w:pPr>
        <w:pStyle w:val="2"/>
      </w:pPr>
      <w:bookmarkStart w:id="2" w:name="_Toc771942"/>
      <w:r w:rsidRPr="00093EC4">
        <w:t>налогообложение юридических лиц</w:t>
      </w:r>
      <w:bookmarkEnd w:id="2"/>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С 2010 года </w:t>
      </w:r>
      <w:r w:rsidR="0095597D" w:rsidRPr="00093EC4">
        <w:rPr>
          <w:sz w:val="28"/>
          <w:szCs w:val="28"/>
        </w:rPr>
        <w:t xml:space="preserve">в Республике Беларусь </w:t>
      </w:r>
      <w:r w:rsidRPr="00093EC4">
        <w:rPr>
          <w:sz w:val="28"/>
          <w:szCs w:val="28"/>
        </w:rPr>
        <w:t>введен в действие основной налоговый закон – Особенная часть Налогового кодекса Республики Беларусь; Общая часть кодекса была введена с 2004 года.</w:t>
      </w:r>
    </w:p>
    <w:p w:rsidR="00200005" w:rsidRPr="00093EC4" w:rsidRDefault="00200005" w:rsidP="00EA2E67">
      <w:pPr>
        <w:ind w:firstLine="709"/>
        <w:jc w:val="both"/>
        <w:rPr>
          <w:sz w:val="28"/>
          <w:szCs w:val="28"/>
        </w:rPr>
      </w:pPr>
      <w:r w:rsidRPr="00093EC4">
        <w:rPr>
          <w:sz w:val="28"/>
          <w:szCs w:val="28"/>
        </w:rPr>
        <w:t>В настоящее время белорусская налоговая система практически не отличается от таковой в европейских странах. Типичный плательщик-организация в рамках обычной хозяйственной деятельности в настоящее время уплачивает НДС, налог на прибыль, налог на недвижимость, земельный и экологический налоги. Доходы физических лиц облагаются подоходным налогом по ставке 13</w:t>
      </w:r>
      <w:r w:rsidR="00D15948" w:rsidRPr="00093EC4">
        <w:rPr>
          <w:sz w:val="28"/>
          <w:szCs w:val="28"/>
        </w:rPr>
        <w:t> %</w:t>
      </w:r>
      <w:r w:rsidRPr="00093EC4">
        <w:rPr>
          <w:sz w:val="28"/>
          <w:szCs w:val="28"/>
        </w:rPr>
        <w:t xml:space="preserve"> с 1 января 2015 года.</w:t>
      </w:r>
    </w:p>
    <w:p w:rsidR="00200005" w:rsidRPr="00093EC4" w:rsidRDefault="00200005" w:rsidP="00EA2E67">
      <w:pPr>
        <w:ind w:firstLine="709"/>
        <w:jc w:val="both"/>
        <w:rPr>
          <w:sz w:val="28"/>
          <w:szCs w:val="28"/>
        </w:rPr>
      </w:pPr>
      <w:r w:rsidRPr="00093EC4">
        <w:rPr>
          <w:sz w:val="28"/>
          <w:szCs w:val="28"/>
        </w:rPr>
        <w:t>Все другие налоги, сборы (пошлины), предусмотренные Особенной частью Налогового кодекса, уплачиваются плательщиками только в разовых случаях либо при осуществлении ими отдельных видов деятельности. К ним относятся: сбор с заготовителей, акцизы, налог на добычу природных ресурсов, налог на доходы иностранных организаций, не осуществляющих деятельность в Республике Беларусь через постоянное представительство, офшорный, гербовый, консульский сборы, государственная пошлина.</w:t>
      </w:r>
    </w:p>
    <w:p w:rsidR="00200005" w:rsidRPr="00093EC4" w:rsidRDefault="00200005" w:rsidP="00EA2E67">
      <w:pPr>
        <w:ind w:firstLine="709"/>
        <w:jc w:val="both"/>
        <w:rPr>
          <w:sz w:val="28"/>
          <w:szCs w:val="28"/>
        </w:rPr>
      </w:pPr>
      <w:r w:rsidRPr="00093EC4">
        <w:rPr>
          <w:sz w:val="28"/>
          <w:szCs w:val="28"/>
        </w:rPr>
        <w:t>Организации в порядке и на условиях, установленных налоговым законодательством, применяют особые режимы налогообложения:</w:t>
      </w:r>
    </w:p>
    <w:p w:rsidR="00200005" w:rsidRPr="00093EC4" w:rsidRDefault="00200005" w:rsidP="00EA2E67">
      <w:pPr>
        <w:ind w:firstLine="709"/>
        <w:jc w:val="both"/>
        <w:rPr>
          <w:sz w:val="28"/>
          <w:szCs w:val="28"/>
        </w:rPr>
      </w:pPr>
      <w:r w:rsidRPr="00093EC4">
        <w:rPr>
          <w:sz w:val="28"/>
          <w:szCs w:val="28"/>
        </w:rPr>
        <w:t>упрощенную систему налогообложения (ставка 3</w:t>
      </w:r>
      <w:r w:rsidR="00D15948" w:rsidRPr="00093EC4">
        <w:rPr>
          <w:sz w:val="28"/>
          <w:szCs w:val="28"/>
        </w:rPr>
        <w:t> %</w:t>
      </w:r>
      <w:r w:rsidRPr="00093EC4">
        <w:rPr>
          <w:sz w:val="28"/>
          <w:szCs w:val="28"/>
        </w:rPr>
        <w:t xml:space="preserve"> – с НДС, 5</w:t>
      </w:r>
      <w:r w:rsidR="00D15948" w:rsidRPr="00093EC4">
        <w:rPr>
          <w:sz w:val="28"/>
          <w:szCs w:val="28"/>
        </w:rPr>
        <w:t> %</w:t>
      </w:r>
      <w:r w:rsidRPr="00093EC4">
        <w:rPr>
          <w:sz w:val="28"/>
          <w:szCs w:val="28"/>
        </w:rPr>
        <w:t xml:space="preserve"> – без НДС от валовой выручки); </w:t>
      </w:r>
    </w:p>
    <w:p w:rsidR="00200005" w:rsidRPr="00093EC4" w:rsidRDefault="00200005" w:rsidP="00EA2E67">
      <w:pPr>
        <w:ind w:firstLine="709"/>
        <w:jc w:val="both"/>
        <w:rPr>
          <w:sz w:val="28"/>
          <w:szCs w:val="28"/>
        </w:rPr>
      </w:pPr>
      <w:r w:rsidRPr="00093EC4">
        <w:rPr>
          <w:sz w:val="28"/>
          <w:szCs w:val="28"/>
        </w:rPr>
        <w:lastRenderedPageBreak/>
        <w:t>единый налог для производителей сельскохозяйственной продукции (ставка 1</w:t>
      </w:r>
      <w:r w:rsidR="00D15948" w:rsidRPr="00093EC4">
        <w:rPr>
          <w:sz w:val="28"/>
          <w:szCs w:val="28"/>
        </w:rPr>
        <w:t> %</w:t>
      </w:r>
      <w:r w:rsidRPr="00093EC4">
        <w:rPr>
          <w:sz w:val="28"/>
          <w:szCs w:val="28"/>
        </w:rPr>
        <w:t xml:space="preserve"> валовой выручки);</w:t>
      </w:r>
    </w:p>
    <w:p w:rsidR="00200005" w:rsidRPr="00093EC4" w:rsidRDefault="00200005" w:rsidP="00EA2E67">
      <w:pPr>
        <w:ind w:firstLine="709"/>
        <w:jc w:val="both"/>
        <w:rPr>
          <w:sz w:val="28"/>
          <w:szCs w:val="28"/>
        </w:rPr>
      </w:pPr>
      <w:r w:rsidRPr="00093EC4">
        <w:rPr>
          <w:sz w:val="28"/>
          <w:szCs w:val="28"/>
        </w:rPr>
        <w:t xml:space="preserve">налог на игорный бизнес; </w:t>
      </w:r>
    </w:p>
    <w:p w:rsidR="00200005" w:rsidRPr="00093EC4" w:rsidRDefault="00200005" w:rsidP="00EA2E67">
      <w:pPr>
        <w:ind w:firstLine="709"/>
        <w:jc w:val="both"/>
        <w:rPr>
          <w:sz w:val="28"/>
          <w:szCs w:val="28"/>
        </w:rPr>
      </w:pPr>
      <w:r w:rsidRPr="00093EC4">
        <w:rPr>
          <w:sz w:val="28"/>
          <w:szCs w:val="28"/>
        </w:rPr>
        <w:t xml:space="preserve">налог на доходы от осуществления лотерейной деятельности; </w:t>
      </w:r>
    </w:p>
    <w:p w:rsidR="00200005" w:rsidRPr="00093EC4" w:rsidRDefault="00200005" w:rsidP="00EA2E67">
      <w:pPr>
        <w:ind w:firstLine="709"/>
        <w:jc w:val="both"/>
        <w:rPr>
          <w:sz w:val="28"/>
          <w:szCs w:val="28"/>
        </w:rPr>
      </w:pPr>
      <w:r w:rsidRPr="00093EC4">
        <w:rPr>
          <w:sz w:val="28"/>
          <w:szCs w:val="28"/>
        </w:rPr>
        <w:t>налог на доходы от проведения электронных интерактивных игр;</w:t>
      </w:r>
    </w:p>
    <w:p w:rsidR="00200005" w:rsidRPr="00093EC4" w:rsidRDefault="00200005" w:rsidP="00EA2E67">
      <w:pPr>
        <w:ind w:firstLine="709"/>
        <w:jc w:val="both"/>
        <w:rPr>
          <w:sz w:val="28"/>
          <w:szCs w:val="28"/>
        </w:rPr>
      </w:pPr>
      <w:r w:rsidRPr="00093EC4">
        <w:rPr>
          <w:sz w:val="28"/>
          <w:szCs w:val="28"/>
        </w:rPr>
        <w:t>сбор за осуществление деятельности по оказанию услуг в сфере агроэкотуризма;</w:t>
      </w:r>
    </w:p>
    <w:p w:rsidR="00200005" w:rsidRPr="00093EC4" w:rsidRDefault="00200005" w:rsidP="00EA2E67">
      <w:pPr>
        <w:ind w:firstLine="709"/>
        <w:jc w:val="both"/>
        <w:rPr>
          <w:sz w:val="28"/>
          <w:szCs w:val="28"/>
        </w:rPr>
      </w:pPr>
      <w:r w:rsidRPr="00093EC4">
        <w:rPr>
          <w:sz w:val="28"/>
          <w:szCs w:val="28"/>
        </w:rPr>
        <w:t>налог на вмененный доход (введен с 2014 года в отношении работ и услуг по техническому обслуживанию и ремонту автомототранспортных средств).</w:t>
      </w:r>
    </w:p>
    <w:p w:rsidR="00200005" w:rsidRPr="00093EC4" w:rsidRDefault="00200005" w:rsidP="00EA2E67">
      <w:pPr>
        <w:ind w:firstLine="709"/>
        <w:jc w:val="both"/>
        <w:rPr>
          <w:sz w:val="28"/>
          <w:szCs w:val="28"/>
        </w:rPr>
      </w:pPr>
      <w:r w:rsidRPr="00093EC4">
        <w:rPr>
          <w:i/>
          <w:sz w:val="28"/>
          <w:szCs w:val="28"/>
        </w:rPr>
        <w:t>Налог на прибыль.</w:t>
      </w:r>
      <w:r w:rsidRPr="00093EC4">
        <w:rPr>
          <w:sz w:val="28"/>
          <w:szCs w:val="28"/>
        </w:rPr>
        <w:t xml:space="preserve"> Объектом налогообложения налогом на прибыль является валовая прибыль, определяемая как сумма прибыли от реализации товаров (работ, услуг), имущественных прав и внереализационных доходов, уменьшенных на сумму внереализационных расходов, а также дивиденды и приравненные к ним доходы, начисленные белорусскими организациями.</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Стандартная ставка налога на прибыль составляет 18</w:t>
      </w:r>
      <w:r w:rsidR="00D15948" w:rsidRPr="00093EC4">
        <w:rPr>
          <w:sz w:val="28"/>
          <w:szCs w:val="28"/>
        </w:rPr>
        <w:t> %</w:t>
      </w:r>
      <w:r w:rsidRPr="00093EC4">
        <w:rPr>
          <w:sz w:val="28"/>
          <w:szCs w:val="28"/>
        </w:rPr>
        <w:t xml:space="preserve">. </w:t>
      </w:r>
    </w:p>
    <w:p w:rsidR="00200005" w:rsidRPr="00093EC4" w:rsidRDefault="00200005" w:rsidP="00EA2E67">
      <w:pPr>
        <w:ind w:firstLine="709"/>
        <w:jc w:val="both"/>
        <w:rPr>
          <w:sz w:val="28"/>
          <w:szCs w:val="28"/>
        </w:rPr>
      </w:pPr>
      <w:r w:rsidRPr="00093EC4">
        <w:rPr>
          <w:sz w:val="28"/>
          <w:szCs w:val="28"/>
        </w:rPr>
        <w:t>Ставка налога на прибыль по дивидендам установлена в размере 12</w:t>
      </w:r>
      <w:r w:rsidR="00D15948" w:rsidRPr="00093EC4">
        <w:rPr>
          <w:sz w:val="28"/>
          <w:szCs w:val="28"/>
        </w:rPr>
        <w:t> %</w:t>
      </w:r>
      <w:r w:rsidRPr="00093EC4">
        <w:rPr>
          <w:sz w:val="28"/>
          <w:szCs w:val="28"/>
        </w:rPr>
        <w:t>.</w:t>
      </w:r>
    </w:p>
    <w:p w:rsidR="00200005" w:rsidRPr="00093EC4" w:rsidRDefault="00200005" w:rsidP="00EA2E67">
      <w:pPr>
        <w:ind w:firstLine="709"/>
        <w:jc w:val="both"/>
        <w:rPr>
          <w:sz w:val="28"/>
          <w:szCs w:val="28"/>
        </w:rPr>
      </w:pPr>
      <w:r w:rsidRPr="00093EC4">
        <w:rPr>
          <w:sz w:val="28"/>
          <w:szCs w:val="28"/>
        </w:rPr>
        <w:t>Научно-технологические парки, центры трансфера технологий, резиденты научно-технологических парков уплачивают налог на прибыль по ставке 10</w:t>
      </w:r>
      <w:r w:rsidR="00D15948" w:rsidRPr="00093EC4">
        <w:rPr>
          <w:sz w:val="28"/>
          <w:szCs w:val="28"/>
        </w:rPr>
        <w:t> %</w:t>
      </w:r>
      <w:r w:rsidRPr="00093EC4">
        <w:rPr>
          <w:sz w:val="28"/>
          <w:szCs w:val="28"/>
        </w:rPr>
        <w:t xml:space="preserve"> (за исключением налога на прибыль, исчисляемого, удерживаемого и перечисляемого при исполнении обязанностей налогового агента).</w:t>
      </w:r>
    </w:p>
    <w:p w:rsidR="00200005" w:rsidRPr="00093EC4" w:rsidRDefault="00200005" w:rsidP="00EA2E67">
      <w:pPr>
        <w:ind w:firstLine="709"/>
        <w:jc w:val="both"/>
        <w:rPr>
          <w:sz w:val="28"/>
          <w:szCs w:val="28"/>
        </w:rPr>
      </w:pPr>
      <w:r w:rsidRPr="00093EC4">
        <w:rPr>
          <w:sz w:val="28"/>
          <w:szCs w:val="28"/>
        </w:rPr>
        <w:t xml:space="preserve">Банки и страховые организации уплачивают налог на прибыль </w:t>
      </w:r>
      <w:r w:rsidRPr="00093EC4">
        <w:rPr>
          <w:sz w:val="28"/>
          <w:szCs w:val="28"/>
        </w:rPr>
        <w:br/>
        <w:t>по ставке 25</w:t>
      </w:r>
      <w:r w:rsidR="00D15948" w:rsidRPr="00093EC4">
        <w:rPr>
          <w:sz w:val="28"/>
          <w:szCs w:val="28"/>
        </w:rPr>
        <w:t> %</w:t>
      </w:r>
      <w:r w:rsidRPr="00093EC4">
        <w:rPr>
          <w:sz w:val="28"/>
          <w:szCs w:val="28"/>
        </w:rPr>
        <w:t>.</w:t>
      </w:r>
    </w:p>
    <w:p w:rsidR="00200005" w:rsidRPr="00093EC4" w:rsidRDefault="00200005" w:rsidP="00EA2E67">
      <w:pPr>
        <w:ind w:firstLine="709"/>
        <w:jc w:val="both"/>
        <w:rPr>
          <w:sz w:val="28"/>
          <w:szCs w:val="28"/>
        </w:rPr>
      </w:pPr>
      <w:r w:rsidRPr="00093EC4">
        <w:rPr>
          <w:sz w:val="28"/>
          <w:szCs w:val="28"/>
        </w:rPr>
        <w:t>Прибыль организаций, полученная от реализации товаров собственного производства, включенных в перечень высокотехнологичных товаров, если доля выручки, полученная от реализации таких товаров, составляет не более 50</w:t>
      </w:r>
      <w:r w:rsidR="00D15948" w:rsidRPr="00093EC4">
        <w:rPr>
          <w:sz w:val="28"/>
          <w:szCs w:val="28"/>
        </w:rPr>
        <w:t> %</w:t>
      </w:r>
      <w:r w:rsidRPr="00093EC4">
        <w:rPr>
          <w:sz w:val="28"/>
          <w:szCs w:val="28"/>
        </w:rPr>
        <w:t xml:space="preserve"> общей суммы выручки, полученной от реализации товаров (работ, услуг), имущественных прав, включая доходы от предоставления в аренду (финансовую аренду (лизинг)) имущества, облагается налогом на прибыль по ставке 10</w:t>
      </w:r>
      <w:r w:rsidR="00D15948" w:rsidRPr="00093EC4">
        <w:rPr>
          <w:sz w:val="28"/>
          <w:szCs w:val="28"/>
        </w:rPr>
        <w:t> %</w:t>
      </w:r>
      <w:r w:rsidRPr="00093EC4">
        <w:rPr>
          <w:sz w:val="28"/>
          <w:szCs w:val="28"/>
        </w:rPr>
        <w:t>.</w:t>
      </w:r>
    </w:p>
    <w:p w:rsidR="00200005" w:rsidRPr="00093EC4" w:rsidRDefault="00200005" w:rsidP="00EA2E67">
      <w:pPr>
        <w:ind w:firstLine="709"/>
        <w:jc w:val="both"/>
        <w:rPr>
          <w:sz w:val="28"/>
          <w:szCs w:val="28"/>
        </w:rPr>
      </w:pPr>
      <w:r w:rsidRPr="00093EC4">
        <w:rPr>
          <w:sz w:val="28"/>
          <w:szCs w:val="28"/>
        </w:rPr>
        <w:t>Наряду с пониженными ставками по налогу на прибыль применяются льготы в виде освобождения от налога на прибыль.</w:t>
      </w:r>
    </w:p>
    <w:p w:rsidR="00200005" w:rsidRPr="00093EC4" w:rsidRDefault="00200005" w:rsidP="00EA2E67">
      <w:pPr>
        <w:ind w:firstLine="709"/>
        <w:jc w:val="both"/>
        <w:rPr>
          <w:sz w:val="28"/>
          <w:szCs w:val="28"/>
        </w:rPr>
      </w:pPr>
      <w:r w:rsidRPr="00093EC4">
        <w:rPr>
          <w:sz w:val="28"/>
          <w:szCs w:val="28"/>
        </w:rPr>
        <w:t>В частности, от обложения налогом на прибыль освобождаются:</w:t>
      </w:r>
    </w:p>
    <w:p w:rsidR="00200005" w:rsidRPr="00093EC4" w:rsidRDefault="00200005" w:rsidP="00EA2E67">
      <w:pPr>
        <w:ind w:firstLine="709"/>
        <w:jc w:val="both"/>
        <w:rPr>
          <w:sz w:val="28"/>
          <w:szCs w:val="28"/>
        </w:rPr>
      </w:pPr>
      <w:r w:rsidRPr="00093EC4">
        <w:rPr>
          <w:sz w:val="28"/>
          <w:szCs w:val="28"/>
        </w:rPr>
        <w:t>прибыль от реализации произведенных легковых автомобилей и автокомпонентов собственного производства – в течение трех лет с 1-го числа месяца, следующего за месяцем вступления в силу соглашения об условиях производства легковых автомобилей, заключенного в установленном порядке с Министерством промышленности Республики Беларусь;</w:t>
      </w:r>
    </w:p>
    <w:p w:rsidR="00200005" w:rsidRPr="00093EC4" w:rsidRDefault="00200005" w:rsidP="00EA2E67">
      <w:pPr>
        <w:ind w:firstLine="709"/>
        <w:jc w:val="both"/>
        <w:rPr>
          <w:sz w:val="28"/>
          <w:szCs w:val="28"/>
        </w:rPr>
      </w:pPr>
      <w:r w:rsidRPr="00093EC4">
        <w:rPr>
          <w:sz w:val="28"/>
          <w:szCs w:val="28"/>
        </w:rPr>
        <w:t>прибыль организаций, полученная от реализации товаров собственного производства, которые являются инновационными в соответствии с перечнем, определенным Советом Министров Республики Беларусь;</w:t>
      </w:r>
    </w:p>
    <w:p w:rsidR="00200005" w:rsidRPr="00093EC4" w:rsidRDefault="00200005" w:rsidP="00EA2E67">
      <w:pPr>
        <w:ind w:firstLine="709"/>
        <w:jc w:val="both"/>
        <w:rPr>
          <w:sz w:val="28"/>
          <w:szCs w:val="28"/>
        </w:rPr>
      </w:pPr>
      <w:r w:rsidRPr="00093EC4">
        <w:rPr>
          <w:sz w:val="28"/>
          <w:szCs w:val="28"/>
        </w:rPr>
        <w:t xml:space="preserve">прибыль организаций, полученная от реализации товаров собственного производства, которые являются высокотехнологичными в соответствии с перечнем, определяемым Советом Министров Республики Беларусь по согласованию с Президентом Республики Беларусь, в случае если доля </w:t>
      </w:r>
      <w:r w:rsidRPr="00093EC4">
        <w:rPr>
          <w:sz w:val="28"/>
          <w:szCs w:val="28"/>
        </w:rPr>
        <w:lastRenderedPageBreak/>
        <w:t>выручки, полученная от реализации таких товаров, составляет более 50</w:t>
      </w:r>
      <w:r w:rsidR="00D15948" w:rsidRPr="00093EC4">
        <w:rPr>
          <w:sz w:val="28"/>
          <w:szCs w:val="28"/>
        </w:rPr>
        <w:t> %</w:t>
      </w:r>
      <w:r w:rsidRPr="00093EC4">
        <w:rPr>
          <w:sz w:val="28"/>
          <w:szCs w:val="28"/>
        </w:rPr>
        <w:t xml:space="preserve"> общей суммы выручки, полученной от реализации товаров (работ, услуг), имущественных прав, включая доходы от предоставления в аренду (финансовую аренду (лизинг)) имущества. </w:t>
      </w:r>
    </w:p>
    <w:p w:rsidR="00200005" w:rsidRPr="00093EC4" w:rsidRDefault="00200005" w:rsidP="00EA2E67">
      <w:pPr>
        <w:ind w:firstLine="709"/>
        <w:jc w:val="both"/>
        <w:rPr>
          <w:i/>
          <w:sz w:val="28"/>
          <w:szCs w:val="28"/>
        </w:rPr>
      </w:pPr>
      <w:r w:rsidRPr="00093EC4">
        <w:rPr>
          <w:sz w:val="28"/>
          <w:szCs w:val="28"/>
        </w:rPr>
        <w:t xml:space="preserve">С 2012 года в налоговую систему Республики Беларусь введен механизм переноса убытков на будущее. Белорусская организация вправе осуществлять перенос убытка в течение 10 лет в пределах налоговой базы, уменьшенной на сумму льгот. </w:t>
      </w:r>
    </w:p>
    <w:p w:rsidR="00200005" w:rsidRPr="00093EC4" w:rsidRDefault="00200005" w:rsidP="00EA2E67">
      <w:pPr>
        <w:ind w:firstLine="709"/>
        <w:jc w:val="both"/>
        <w:rPr>
          <w:sz w:val="28"/>
          <w:szCs w:val="28"/>
        </w:rPr>
      </w:pPr>
      <w:r w:rsidRPr="00093EC4">
        <w:rPr>
          <w:sz w:val="28"/>
          <w:szCs w:val="28"/>
        </w:rPr>
        <w:t>С 2013 года выручка от реализации товаров (работ, услуг), имущественных прав отражается на дату признания ее в бухгалтерском учете, кроме случаев, когда дата их отражения предусмотрена Налоговым кодексом Республики Беларусь, независимо от даты проведения расчетов по ним с соблюдением принципа (метода) начисления в порядке, установленном законодательством и (или) закрепленном в соответствии с ним в учетной политике организации (для банков – в порядке, установленном Национальным банком Республики Беларусь). Датой отражения выручки от реализации товаров (выполнения работ, оказания услуг) признается, соответственно, дата отгрузки товаров (выполнения работ, оказания услуг), передачи имущественных прав комиссионером (поверенным) покупателю.</w:t>
      </w:r>
    </w:p>
    <w:p w:rsidR="00200005" w:rsidRPr="00093EC4" w:rsidRDefault="00200005" w:rsidP="00EA2E67">
      <w:pPr>
        <w:ind w:firstLine="709"/>
        <w:jc w:val="both"/>
        <w:rPr>
          <w:sz w:val="28"/>
          <w:szCs w:val="28"/>
        </w:rPr>
      </w:pPr>
      <w:r w:rsidRPr="00093EC4">
        <w:rPr>
          <w:sz w:val="28"/>
          <w:szCs w:val="28"/>
        </w:rPr>
        <w:t>Дата отражения внереализационных доходов определяется плательщиком (за исключением банков) на дату признания этих доходов в бухгалтерском учете.</w:t>
      </w:r>
    </w:p>
    <w:p w:rsidR="00200005" w:rsidRPr="00093EC4" w:rsidRDefault="00200005" w:rsidP="00EA2E67">
      <w:pPr>
        <w:ind w:firstLine="709"/>
        <w:jc w:val="both"/>
        <w:rPr>
          <w:sz w:val="28"/>
          <w:szCs w:val="28"/>
        </w:rPr>
      </w:pPr>
      <w:r w:rsidRPr="00093EC4">
        <w:rPr>
          <w:sz w:val="28"/>
          <w:szCs w:val="28"/>
        </w:rPr>
        <w:t>С 2014 года организации, осуществляющие капитальные вложения, могут применять инвестиционный вычет, т.е. единовременно отнести на затраты часть стоимости основных средств либо капитальных вложений в реконструкцию, модернизацию основных средств. При этом в дальнейшем амортизационные отчисления относятся на затраты в сумме, исчисленной в соответствии с законодательством.</w:t>
      </w:r>
    </w:p>
    <w:p w:rsidR="00200005" w:rsidRPr="00093EC4" w:rsidRDefault="00141440" w:rsidP="00EA2E67">
      <w:pPr>
        <w:ind w:firstLine="709"/>
        <w:jc w:val="both"/>
        <w:rPr>
          <w:i/>
          <w:sz w:val="28"/>
          <w:szCs w:val="28"/>
        </w:rPr>
      </w:pPr>
      <w:r w:rsidRPr="00093EC4">
        <w:rPr>
          <w:i/>
          <w:sz w:val="28"/>
          <w:szCs w:val="28"/>
        </w:rPr>
        <w:t>НДС</w:t>
      </w:r>
      <w:r w:rsidR="00200005" w:rsidRPr="00093EC4">
        <w:rPr>
          <w:i/>
          <w:sz w:val="28"/>
          <w:szCs w:val="28"/>
        </w:rPr>
        <w:t xml:space="preserve">. </w:t>
      </w:r>
      <w:r w:rsidR="00200005" w:rsidRPr="00093EC4">
        <w:rPr>
          <w:sz w:val="28"/>
          <w:szCs w:val="28"/>
        </w:rPr>
        <w:t xml:space="preserve">Плательщики: </w:t>
      </w:r>
    </w:p>
    <w:p w:rsidR="00200005" w:rsidRPr="00093EC4" w:rsidRDefault="00200005" w:rsidP="00EA2E67">
      <w:pPr>
        <w:ind w:firstLine="709"/>
        <w:jc w:val="both"/>
        <w:rPr>
          <w:sz w:val="28"/>
          <w:szCs w:val="28"/>
        </w:rPr>
      </w:pPr>
      <w:r w:rsidRPr="00093EC4">
        <w:rPr>
          <w:sz w:val="28"/>
          <w:szCs w:val="28"/>
        </w:rPr>
        <w:t>юридические лица Республики Беларусь;</w:t>
      </w:r>
    </w:p>
    <w:p w:rsidR="00200005" w:rsidRPr="00093EC4" w:rsidRDefault="00200005" w:rsidP="00EA2E67">
      <w:pPr>
        <w:ind w:firstLine="709"/>
        <w:jc w:val="both"/>
        <w:rPr>
          <w:sz w:val="28"/>
          <w:szCs w:val="28"/>
        </w:rPr>
      </w:pPr>
      <w:r w:rsidRPr="00093EC4">
        <w:rPr>
          <w:sz w:val="28"/>
          <w:szCs w:val="28"/>
        </w:rPr>
        <w:t xml:space="preserve">иностранные и международные организации, в том числе не являющиеся юридическими лицами; </w:t>
      </w:r>
    </w:p>
    <w:p w:rsidR="00200005" w:rsidRPr="00093EC4" w:rsidRDefault="00200005" w:rsidP="00EA2E67">
      <w:pPr>
        <w:ind w:firstLine="709"/>
        <w:jc w:val="both"/>
        <w:rPr>
          <w:sz w:val="28"/>
          <w:szCs w:val="28"/>
        </w:rPr>
      </w:pPr>
      <w:r w:rsidRPr="00093EC4">
        <w:rPr>
          <w:sz w:val="28"/>
          <w:szCs w:val="28"/>
        </w:rPr>
        <w:t xml:space="preserve">простые товарищества (участники договора о совместной деятельности, кроме участников договора консорциального кредитования); </w:t>
      </w:r>
    </w:p>
    <w:p w:rsidR="00200005" w:rsidRPr="00093EC4" w:rsidRDefault="00200005" w:rsidP="00EA2E67">
      <w:pPr>
        <w:ind w:firstLine="709"/>
        <w:jc w:val="both"/>
        <w:rPr>
          <w:sz w:val="28"/>
          <w:szCs w:val="28"/>
        </w:rPr>
      </w:pPr>
      <w:r w:rsidRPr="00093EC4">
        <w:rPr>
          <w:sz w:val="28"/>
          <w:szCs w:val="28"/>
        </w:rPr>
        <w:t xml:space="preserve">индивидуальные предприниматели с учетом установленных особенностей; </w:t>
      </w:r>
    </w:p>
    <w:p w:rsidR="00200005" w:rsidRPr="00093EC4" w:rsidRDefault="00200005" w:rsidP="00EA2E67">
      <w:pPr>
        <w:ind w:firstLine="709"/>
        <w:jc w:val="both"/>
        <w:rPr>
          <w:sz w:val="28"/>
          <w:szCs w:val="28"/>
        </w:rPr>
      </w:pPr>
      <w:r w:rsidRPr="00093EC4">
        <w:rPr>
          <w:sz w:val="28"/>
          <w:szCs w:val="28"/>
        </w:rPr>
        <w:t>доверительные управляющие по оборотам по реализации товаров (работ, услуг), имущественных прав, возникающим в связи с доверительным управлением имуществом, полученным в доверительное управление, в интересах вверителей и (или) выгодоприобретателей;</w:t>
      </w:r>
    </w:p>
    <w:p w:rsidR="00200005" w:rsidRPr="00093EC4" w:rsidRDefault="00200005" w:rsidP="00EA2E67">
      <w:pPr>
        <w:ind w:firstLine="709"/>
        <w:jc w:val="both"/>
        <w:rPr>
          <w:sz w:val="28"/>
          <w:szCs w:val="28"/>
        </w:rPr>
      </w:pPr>
      <w:r w:rsidRPr="00093EC4">
        <w:rPr>
          <w:sz w:val="28"/>
          <w:szCs w:val="28"/>
        </w:rPr>
        <w:t xml:space="preserve">физические лица, на которых в соответствии с Налоговым кодексом Республики Беларусь, законами по вопросам таможенного регулирования в Республике Беларусь, таможенным законодательством Таможенного союза, международными договорами, регулирующими взимание косвенных налогов в </w:t>
      </w:r>
      <w:r w:rsidRPr="00093EC4">
        <w:rPr>
          <w:sz w:val="28"/>
          <w:szCs w:val="28"/>
        </w:rPr>
        <w:lastRenderedPageBreak/>
        <w:t>ЕАЭС, и (или) актами Президента Республики Беларусь возложена обязанность по уплате НДС, взимаемого при ввозе товаров на территорию Республики Беларусь.</w:t>
      </w:r>
    </w:p>
    <w:p w:rsidR="00200005" w:rsidRPr="00093EC4" w:rsidRDefault="00200005" w:rsidP="00EA2E67">
      <w:pPr>
        <w:ind w:firstLine="709"/>
        <w:jc w:val="both"/>
        <w:rPr>
          <w:sz w:val="28"/>
          <w:szCs w:val="28"/>
        </w:rPr>
      </w:pPr>
      <w:r w:rsidRPr="00093EC4">
        <w:rPr>
          <w:sz w:val="28"/>
          <w:szCs w:val="28"/>
        </w:rPr>
        <w:t xml:space="preserve">Объектами налогообложения НДС являются обороты по реализации товаров (работ, услуг), имущественных прав на территории Республики Беларусь и ввоз товаров на ее территорию. </w:t>
      </w:r>
    </w:p>
    <w:p w:rsidR="00200005" w:rsidRPr="00093EC4" w:rsidRDefault="00200005" w:rsidP="00EA2E67">
      <w:pPr>
        <w:ind w:firstLine="709"/>
        <w:jc w:val="both"/>
        <w:rPr>
          <w:sz w:val="28"/>
          <w:szCs w:val="28"/>
        </w:rPr>
      </w:pPr>
      <w:r w:rsidRPr="00093EC4">
        <w:rPr>
          <w:sz w:val="28"/>
          <w:szCs w:val="28"/>
        </w:rPr>
        <w:t>Стандартная ставка НДС составляет 20</w:t>
      </w:r>
      <w:r w:rsidR="00D15948" w:rsidRPr="00093EC4">
        <w:rPr>
          <w:sz w:val="28"/>
          <w:szCs w:val="28"/>
        </w:rPr>
        <w:t> %</w:t>
      </w:r>
      <w:r w:rsidRPr="00093EC4">
        <w:rPr>
          <w:sz w:val="28"/>
          <w:szCs w:val="28"/>
        </w:rPr>
        <w:t>.</w:t>
      </w:r>
    </w:p>
    <w:p w:rsidR="00200005" w:rsidRPr="00093EC4" w:rsidRDefault="00200005" w:rsidP="00EA2E67">
      <w:pPr>
        <w:keepNext/>
        <w:autoSpaceDE w:val="0"/>
        <w:autoSpaceDN w:val="0"/>
        <w:adjustRightInd w:val="0"/>
        <w:ind w:firstLine="709"/>
        <w:jc w:val="both"/>
        <w:outlineLvl w:val="4"/>
        <w:rPr>
          <w:sz w:val="28"/>
          <w:szCs w:val="28"/>
        </w:rPr>
      </w:pPr>
      <w:r w:rsidRPr="00093EC4">
        <w:rPr>
          <w:sz w:val="28"/>
          <w:szCs w:val="28"/>
        </w:rPr>
        <w:t>При этом в отдельных случаях применяются следующие ставки НДС:</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0</w:t>
      </w:r>
      <w:r w:rsidR="00D15948" w:rsidRPr="00093EC4">
        <w:rPr>
          <w:sz w:val="28"/>
          <w:szCs w:val="28"/>
        </w:rPr>
        <w:t> %</w:t>
      </w:r>
      <w:r w:rsidRPr="00093EC4">
        <w:rPr>
          <w:sz w:val="28"/>
          <w:szCs w:val="28"/>
        </w:rPr>
        <w:t xml:space="preserve"> – при реализации товаров, отдельных видов работ и услуг на экспорт, в том числе в государства – члены ЕАЭС; </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10</w:t>
      </w:r>
      <w:r w:rsidR="00D15948" w:rsidRPr="00093EC4">
        <w:rPr>
          <w:sz w:val="28"/>
          <w:szCs w:val="28"/>
        </w:rPr>
        <w:t> %</w:t>
      </w:r>
      <w:r w:rsidRPr="00093EC4">
        <w:rPr>
          <w:sz w:val="28"/>
          <w:szCs w:val="28"/>
        </w:rPr>
        <w:t xml:space="preserve"> – при реализации производимой на территории Республики Беларусь продукции растениеводства, пчеловодства, животноводства и рыбоводства; при ввозе на территорию Республики Беларусь и (или) реализации продовольственных товаров и товаров для детей по </w:t>
      </w:r>
      <w:hyperlink r:id="rId8" w:history="1">
        <w:r w:rsidRPr="00093EC4">
          <w:rPr>
            <w:sz w:val="28"/>
            <w:szCs w:val="28"/>
          </w:rPr>
          <w:t>перечню</w:t>
        </w:r>
      </w:hyperlink>
      <w:r w:rsidRPr="00093EC4">
        <w:rPr>
          <w:sz w:val="28"/>
          <w:szCs w:val="28"/>
        </w:rPr>
        <w:t>, утвержденному Президентом Республики Беларусь</w:t>
      </w:r>
      <w:r w:rsidR="00141440" w:rsidRPr="00093EC4">
        <w:rPr>
          <w:sz w:val="28"/>
          <w:szCs w:val="28"/>
        </w:rPr>
        <w:t>;</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25</w:t>
      </w:r>
      <w:r w:rsidR="00D15948" w:rsidRPr="00093EC4">
        <w:rPr>
          <w:sz w:val="28"/>
          <w:szCs w:val="28"/>
        </w:rPr>
        <w:t> %</w:t>
      </w:r>
      <w:r w:rsidRPr="00093EC4">
        <w:rPr>
          <w:sz w:val="28"/>
          <w:szCs w:val="28"/>
        </w:rPr>
        <w:t xml:space="preserve"> – при реализации услуг электросвязи.</w:t>
      </w:r>
    </w:p>
    <w:p w:rsidR="00200005" w:rsidRPr="00093EC4" w:rsidRDefault="00200005" w:rsidP="00EA2E67">
      <w:pPr>
        <w:autoSpaceDE w:val="0"/>
        <w:autoSpaceDN w:val="0"/>
        <w:adjustRightInd w:val="0"/>
        <w:ind w:firstLine="709"/>
        <w:jc w:val="both"/>
        <w:rPr>
          <w:sz w:val="28"/>
          <w:szCs w:val="28"/>
        </w:rPr>
      </w:pPr>
      <w:r w:rsidRPr="00093EC4">
        <w:rPr>
          <w:sz w:val="28"/>
          <w:szCs w:val="28"/>
        </w:rPr>
        <w:t>На территории Республики Беларусь также применяются льготы по НДС:</w:t>
      </w:r>
    </w:p>
    <w:p w:rsidR="00200005" w:rsidRPr="00093EC4" w:rsidRDefault="00200005" w:rsidP="00EA2E67">
      <w:pPr>
        <w:autoSpaceDE w:val="0"/>
        <w:autoSpaceDN w:val="0"/>
        <w:adjustRightInd w:val="0"/>
        <w:ind w:firstLine="709"/>
        <w:jc w:val="both"/>
        <w:rPr>
          <w:sz w:val="28"/>
          <w:szCs w:val="28"/>
        </w:rPr>
      </w:pPr>
      <w:r w:rsidRPr="00093EC4">
        <w:rPr>
          <w:sz w:val="28"/>
          <w:szCs w:val="28"/>
        </w:rPr>
        <w:t>имеющие социальный характер, оказываемые физическим лицам;</w:t>
      </w:r>
    </w:p>
    <w:p w:rsidR="00200005" w:rsidRPr="00093EC4" w:rsidRDefault="00200005" w:rsidP="00EA2E67">
      <w:pPr>
        <w:autoSpaceDE w:val="0"/>
        <w:autoSpaceDN w:val="0"/>
        <w:adjustRightInd w:val="0"/>
        <w:ind w:firstLine="709"/>
        <w:jc w:val="both"/>
        <w:rPr>
          <w:sz w:val="28"/>
          <w:szCs w:val="28"/>
        </w:rPr>
      </w:pPr>
      <w:r w:rsidRPr="00093EC4">
        <w:rPr>
          <w:sz w:val="28"/>
          <w:szCs w:val="28"/>
        </w:rPr>
        <w:t>стимулирующие отрасли экономики (строительство, наука, культура);</w:t>
      </w:r>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создающие дополнительные условия для инвестиционной деятельности в Республике Беларусь (Декрет Президента Республики Беларусь от 6 августа 2009 года </w:t>
      </w:r>
      <w:r w:rsidR="00D15948" w:rsidRPr="00093EC4">
        <w:rPr>
          <w:sz w:val="28"/>
          <w:szCs w:val="28"/>
        </w:rPr>
        <w:t>№ </w:t>
      </w:r>
      <w:r w:rsidRPr="00093EC4">
        <w:rPr>
          <w:sz w:val="28"/>
          <w:szCs w:val="28"/>
        </w:rPr>
        <w:t>10).</w:t>
      </w:r>
    </w:p>
    <w:p w:rsidR="00200005" w:rsidRPr="00093EC4" w:rsidRDefault="00200005" w:rsidP="00EA2E67">
      <w:pPr>
        <w:keepNext/>
        <w:autoSpaceDE w:val="0"/>
        <w:autoSpaceDN w:val="0"/>
        <w:adjustRightInd w:val="0"/>
        <w:ind w:firstLine="709"/>
        <w:jc w:val="both"/>
        <w:rPr>
          <w:sz w:val="28"/>
          <w:szCs w:val="28"/>
        </w:rPr>
      </w:pPr>
      <w:r w:rsidRPr="00093EC4">
        <w:rPr>
          <w:sz w:val="28"/>
          <w:szCs w:val="28"/>
        </w:rPr>
        <w:t>Наиболее крупными из используемых льгот по НДС являются льготы при реализации:</w:t>
      </w:r>
    </w:p>
    <w:p w:rsidR="00200005" w:rsidRPr="00093EC4" w:rsidRDefault="00200005" w:rsidP="00EA2E67">
      <w:pPr>
        <w:autoSpaceDE w:val="0"/>
        <w:autoSpaceDN w:val="0"/>
        <w:adjustRightInd w:val="0"/>
        <w:ind w:firstLine="709"/>
        <w:jc w:val="both"/>
        <w:rPr>
          <w:sz w:val="28"/>
          <w:szCs w:val="28"/>
        </w:rPr>
      </w:pPr>
      <w:r w:rsidRPr="00093EC4">
        <w:rPr>
          <w:sz w:val="28"/>
          <w:szCs w:val="28"/>
        </w:rPr>
        <w:t>лекарственных средств, медицинских изделий;</w:t>
      </w:r>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физическим лицам жилищно-коммунальных и эксплуатационных услуг; </w:t>
      </w:r>
    </w:p>
    <w:p w:rsidR="00200005" w:rsidRPr="00093EC4" w:rsidRDefault="00200005" w:rsidP="00EA2E67">
      <w:pPr>
        <w:autoSpaceDE w:val="0"/>
        <w:autoSpaceDN w:val="0"/>
        <w:adjustRightInd w:val="0"/>
        <w:ind w:firstLine="709"/>
        <w:jc w:val="both"/>
        <w:rPr>
          <w:sz w:val="28"/>
          <w:szCs w:val="28"/>
        </w:rPr>
      </w:pPr>
      <w:r w:rsidRPr="00093EC4">
        <w:rPr>
          <w:sz w:val="28"/>
          <w:szCs w:val="28"/>
        </w:rPr>
        <w:t>услуг по страхованию.</w:t>
      </w:r>
    </w:p>
    <w:p w:rsidR="00200005" w:rsidRPr="00093EC4" w:rsidRDefault="00200005" w:rsidP="00EA2E67">
      <w:pPr>
        <w:autoSpaceDE w:val="0"/>
        <w:autoSpaceDN w:val="0"/>
        <w:adjustRightInd w:val="0"/>
        <w:ind w:firstLine="709"/>
        <w:jc w:val="both"/>
        <w:rPr>
          <w:sz w:val="28"/>
          <w:szCs w:val="28"/>
        </w:rPr>
      </w:pPr>
      <w:r w:rsidRPr="00093EC4">
        <w:rPr>
          <w:sz w:val="28"/>
          <w:szCs w:val="28"/>
        </w:rPr>
        <w:t>С 2013 года на территории Республики Беларусь введен механизм возврата иностранным физическим лицам суммы НДС, уплаченной ими при приобретении товаров, – так называемая система «</w:t>
      </w:r>
      <w:r w:rsidRPr="00093EC4">
        <w:rPr>
          <w:sz w:val="28"/>
          <w:szCs w:val="28"/>
          <w:lang w:val="en-US"/>
        </w:rPr>
        <w:t>t</w:t>
      </w:r>
      <w:r w:rsidRPr="00093EC4">
        <w:rPr>
          <w:sz w:val="28"/>
          <w:szCs w:val="28"/>
        </w:rPr>
        <w:t xml:space="preserve">ax </w:t>
      </w:r>
      <w:r w:rsidRPr="00093EC4">
        <w:rPr>
          <w:sz w:val="28"/>
          <w:szCs w:val="28"/>
          <w:lang w:val="en-US"/>
        </w:rPr>
        <w:t>f</w:t>
      </w:r>
      <w:r w:rsidRPr="00093EC4">
        <w:rPr>
          <w:sz w:val="28"/>
          <w:szCs w:val="28"/>
        </w:rPr>
        <w:t xml:space="preserve">ree». </w:t>
      </w:r>
    </w:p>
    <w:p w:rsidR="00200005" w:rsidRPr="00093EC4" w:rsidRDefault="00200005" w:rsidP="00EA2E67">
      <w:pPr>
        <w:autoSpaceDE w:val="0"/>
        <w:autoSpaceDN w:val="0"/>
        <w:adjustRightInd w:val="0"/>
        <w:ind w:firstLine="709"/>
        <w:jc w:val="both"/>
        <w:rPr>
          <w:sz w:val="28"/>
          <w:szCs w:val="28"/>
        </w:rPr>
      </w:pPr>
      <w:r w:rsidRPr="00093EC4">
        <w:rPr>
          <w:sz w:val="28"/>
          <w:szCs w:val="28"/>
        </w:rPr>
        <w:t>В стране применяется зачетный механизм уплаты НДС в бюджет, при котором исчисленные суммы НДС по оборотам от реализации товаров (работ, услуг), имущественных прав уменьшаются на суммы «входного» НДС, при приобретении товаров (работ, услуг), имущественных прав.</w:t>
      </w:r>
    </w:p>
    <w:p w:rsidR="00200005" w:rsidRPr="00093EC4" w:rsidRDefault="00200005" w:rsidP="00EA2E67">
      <w:pPr>
        <w:ind w:firstLine="709"/>
        <w:jc w:val="both"/>
        <w:rPr>
          <w:sz w:val="28"/>
          <w:szCs w:val="28"/>
        </w:rPr>
      </w:pPr>
      <w:r w:rsidRPr="00093EC4">
        <w:rPr>
          <w:sz w:val="28"/>
          <w:szCs w:val="28"/>
        </w:rPr>
        <w:t>Вычет сумм «входного» НДС, приходящийся на обороты, облагаемые по нулевой ставке НДС и ставке 10</w:t>
      </w:r>
      <w:r w:rsidR="00D15948" w:rsidRPr="00093EC4">
        <w:rPr>
          <w:sz w:val="28"/>
          <w:szCs w:val="28"/>
        </w:rPr>
        <w:t> %</w:t>
      </w:r>
      <w:r w:rsidRPr="00093EC4">
        <w:rPr>
          <w:sz w:val="28"/>
          <w:szCs w:val="28"/>
        </w:rPr>
        <w:t>, осуществляется в полном объеме</w:t>
      </w:r>
      <w:r w:rsidR="00141440" w:rsidRPr="00093EC4">
        <w:rPr>
          <w:sz w:val="28"/>
          <w:szCs w:val="28"/>
        </w:rPr>
        <w:t xml:space="preserve">, </w:t>
      </w:r>
      <w:r w:rsidRPr="00093EC4">
        <w:rPr>
          <w:sz w:val="28"/>
          <w:szCs w:val="28"/>
        </w:rPr>
        <w:t>независимо от исчисленной суммы НДС. С 2013 года в качестве условия для вычета в полном объеме не требуется поступления экспортной выручки (закрытия расчетов иными способами).</w:t>
      </w:r>
    </w:p>
    <w:p w:rsidR="00200005" w:rsidRPr="00093EC4" w:rsidRDefault="00200005" w:rsidP="00EA2E67">
      <w:pPr>
        <w:ind w:firstLine="709"/>
        <w:jc w:val="both"/>
        <w:rPr>
          <w:sz w:val="28"/>
          <w:szCs w:val="28"/>
        </w:rPr>
      </w:pPr>
      <w:r w:rsidRPr="00093EC4">
        <w:rPr>
          <w:sz w:val="28"/>
          <w:szCs w:val="28"/>
        </w:rPr>
        <w:t xml:space="preserve">Действует механизм ускоренного возврата из бюджета сумм налоговых вычетов по НДС при осуществлении инвестиционных расходов, а именно снято ограничение налоговых вычетов НДС по инвестиционным затратам пределом НДС, исчисленного по реализации товаров (работ, услуг), имущественных прав: суммы НДС прошлых лет, приходящиеся на затраты по реконструкции </w:t>
      </w:r>
      <w:r w:rsidRPr="00093EC4">
        <w:rPr>
          <w:sz w:val="28"/>
          <w:szCs w:val="28"/>
        </w:rPr>
        <w:lastRenderedPageBreak/>
        <w:t xml:space="preserve">и/или строительству, основных средств и нематериальных активов, могут приниматься к вычету в полном объеме (независимо от исчисленных сумм НДС) в текущем году, равными долями в каждом отчетном периоде </w:t>
      </w:r>
      <w:r w:rsidRPr="00093EC4">
        <w:rPr>
          <w:sz w:val="28"/>
          <w:szCs w:val="28"/>
        </w:rPr>
        <w:br/>
        <w:t xml:space="preserve">по 1/12 (если отчетным периодом признается календарный месяц) или </w:t>
      </w:r>
      <w:r w:rsidRPr="00093EC4">
        <w:rPr>
          <w:sz w:val="28"/>
          <w:szCs w:val="28"/>
        </w:rPr>
        <w:br/>
        <w:t>по 1/4 (если отчетным периодом признается календарный квартал) при условии отражения данного способа вычета в учетной политике организации.</w:t>
      </w:r>
    </w:p>
    <w:p w:rsidR="00200005" w:rsidRPr="00093EC4" w:rsidRDefault="00200005" w:rsidP="00EA2E67">
      <w:pPr>
        <w:ind w:firstLine="709"/>
        <w:jc w:val="both"/>
        <w:rPr>
          <w:sz w:val="28"/>
          <w:szCs w:val="28"/>
        </w:rPr>
      </w:pPr>
      <w:r w:rsidRPr="00093EC4">
        <w:rPr>
          <w:sz w:val="28"/>
          <w:szCs w:val="28"/>
        </w:rPr>
        <w:t xml:space="preserve">С 1 июля 2016 года введены электронные счета-фактуры по НДС. </w:t>
      </w:r>
    </w:p>
    <w:p w:rsidR="00200005" w:rsidRPr="00093EC4" w:rsidRDefault="00200005" w:rsidP="00EA2E67">
      <w:pPr>
        <w:ind w:firstLine="709"/>
        <w:jc w:val="both"/>
        <w:rPr>
          <w:sz w:val="28"/>
          <w:szCs w:val="28"/>
        </w:rPr>
      </w:pPr>
      <w:r w:rsidRPr="00093EC4">
        <w:rPr>
          <w:i/>
          <w:sz w:val="28"/>
          <w:szCs w:val="28"/>
        </w:rPr>
        <w:t xml:space="preserve">Акцизы. </w:t>
      </w:r>
      <w:r w:rsidRPr="00093EC4">
        <w:rPr>
          <w:sz w:val="28"/>
          <w:szCs w:val="28"/>
        </w:rPr>
        <w:t>Объектом налогообложения признается производство и ввоз на территорию Республики Беларусь подакцизных товаров.</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Подакцизными товарами признаются: спирт, алкогольная продукция, непищевая спиртосодержащая продукция в виде растворов, эмульсий, суспензий, произведенных с использованием этилового спирта из всех видов сырья, иных спиртосодержащих продуктов, пиво, пивной коктейль, слабоалкогольные напитки с объемной долей этилового спирта от 1,2 до 7</w:t>
      </w:r>
      <w:r w:rsidR="00D15948" w:rsidRPr="00093EC4">
        <w:rPr>
          <w:sz w:val="28"/>
          <w:szCs w:val="28"/>
        </w:rPr>
        <w:t> %</w:t>
      </w:r>
      <w:r w:rsidRPr="00093EC4">
        <w:rPr>
          <w:sz w:val="28"/>
          <w:szCs w:val="28"/>
        </w:rPr>
        <w:t xml:space="preserve"> (слабоалкогольные натуральные напитки, иные слабоалкогольные напитки), вина с объемной долей этилового спирта от 1,2 до 7</w:t>
      </w:r>
      <w:r w:rsidR="00D15948" w:rsidRPr="00093EC4">
        <w:rPr>
          <w:sz w:val="28"/>
          <w:szCs w:val="28"/>
        </w:rPr>
        <w:t> %</w:t>
      </w:r>
      <w:r w:rsidRPr="00093EC4">
        <w:rPr>
          <w:sz w:val="28"/>
          <w:szCs w:val="28"/>
        </w:rPr>
        <w:t>, табачные изделия, автомобильные бензины, судовое топливо, газ углеводородный сжиженный и газ природный топливный компримированный, используемые в качестве автомобильного топлива, масло для дизельных и (или) карбюраторных (инжекторных) двигателей, сидры, пищевая спиртосодержащая продукция в виде растворов, эмульсий, суспензий, произведенных с использованием этилового спирта.</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При исчислении акцизов применяются ставки, предусмотренные приложением 1 к Налоговому кодексу.</w:t>
      </w:r>
    </w:p>
    <w:p w:rsidR="00200005" w:rsidRPr="00093EC4" w:rsidRDefault="00200005" w:rsidP="00EA2E67">
      <w:pPr>
        <w:autoSpaceDE w:val="0"/>
        <w:autoSpaceDN w:val="0"/>
        <w:adjustRightInd w:val="0"/>
        <w:ind w:firstLine="709"/>
        <w:jc w:val="both"/>
        <w:outlineLvl w:val="4"/>
        <w:rPr>
          <w:i/>
          <w:sz w:val="28"/>
          <w:szCs w:val="28"/>
        </w:rPr>
      </w:pPr>
      <w:r w:rsidRPr="00093EC4">
        <w:rPr>
          <w:i/>
          <w:sz w:val="28"/>
          <w:szCs w:val="28"/>
        </w:rPr>
        <w:t xml:space="preserve">Земельный налог. </w:t>
      </w:r>
      <w:r w:rsidRPr="00093EC4">
        <w:rPr>
          <w:sz w:val="28"/>
          <w:szCs w:val="28"/>
        </w:rPr>
        <w:t>Объектом налогообложения являются расположенные на территории Республики Беларусь земельные участки, находящиеся в частной собственности, постоянном или временном пользовании организаций, а также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Налоговой базой земельного налога является кадастровая стоимость земельного участка, а для земель отдельных категорий – площадь земельного участка.</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Налоговым кодексом Республики Беларусь предусмотрены ставки земельного налога на земельные участки, расположенные в населенных пунктах, а также за пределами населенных пунктов, земельные участки садоводческих товариществ и дачных кооперативов в размере от 0,025 до 3</w:t>
      </w:r>
      <w:r w:rsidR="00D15948" w:rsidRPr="00093EC4">
        <w:rPr>
          <w:sz w:val="28"/>
          <w:szCs w:val="28"/>
        </w:rPr>
        <w:t> %</w:t>
      </w:r>
      <w:r w:rsidRPr="00093EC4">
        <w:rPr>
          <w:sz w:val="28"/>
          <w:szCs w:val="28"/>
        </w:rPr>
        <w:t xml:space="preserve"> в зависимости от функционального использования данных земельных участков.</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От земельного налога освобождаются в частности:</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 xml:space="preserve">сельскохозяйственные земли сельскохозяйственного назначения, земли других категорий, предоставленные для ведения сельского хозяйства, подвергшиеся радиоактивному загрязнению, на которых введены ограничения по ведению сельского хозяйства, а также земли, на которых расположены захоронения радиоактивных отходов, загрязненных радионуклидами в </w:t>
      </w:r>
      <w:r w:rsidRPr="00093EC4">
        <w:rPr>
          <w:sz w:val="28"/>
          <w:szCs w:val="28"/>
        </w:rPr>
        <w:lastRenderedPageBreak/>
        <w:t>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земельные участки, предоставленные для строительства жилых домов организациям, за исключением площадей земельного участка, приходящихся на встроенную, пристроенную, встроенно-пристроенную нежилую часть дома в соответствии с проектной документацией на возведение объекта, сметой (сметной документацией), – на период их строительства;</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земельные участки, занятые объектами основных средств, участвующими в производстве либо приеме (получении), преобразовании, аккумулировании и (или) передаче электрической энергии, производимой возобновляемыми источниками энергии, земельные участки, занятые водохранилищами, используемыми для производства энергии гидроэлектростанциями, а также земельные участки, предоставленные на период строительства (реконструкции) таких объектов основных средств;</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земельные участки, предоставляемые для строительства объектов придорожного сервиса и инженерной инфраструктуры к ним, – в течение периода проведения проектных работ и осуществляемых в пределах нормативных сроков, определенных в проектной документации, строительных работ, а также земельные участки, занятые объектами придорожного сервиса, – в течение двух лет с даты ввода таких объектов в эксплуатацию.</w:t>
      </w:r>
    </w:p>
    <w:p w:rsidR="00200005" w:rsidRPr="00093EC4" w:rsidRDefault="00200005" w:rsidP="00EA2E67">
      <w:pPr>
        <w:autoSpaceDE w:val="0"/>
        <w:autoSpaceDN w:val="0"/>
        <w:adjustRightInd w:val="0"/>
        <w:ind w:firstLine="709"/>
        <w:jc w:val="both"/>
        <w:outlineLvl w:val="4"/>
        <w:rPr>
          <w:i/>
          <w:sz w:val="28"/>
          <w:szCs w:val="28"/>
        </w:rPr>
      </w:pPr>
      <w:r w:rsidRPr="00093EC4">
        <w:rPr>
          <w:i/>
          <w:sz w:val="28"/>
          <w:szCs w:val="28"/>
        </w:rPr>
        <w:t xml:space="preserve">Налог на недвижимость. </w:t>
      </w:r>
      <w:r w:rsidRPr="00093EC4">
        <w:rPr>
          <w:sz w:val="28"/>
          <w:szCs w:val="28"/>
        </w:rPr>
        <w:t>Объектом налогообложения являются капитальные строения (здания, сооружения), их части, машино-места, являющиеся собственностью или находящиеся в хозяйственном ведении или оперативном управлении (в отдельных случаях – в пользовании) плательщиков-организаций, а также здания, сооружения и передаточные устройства сверхнормативного незавершенного строительства.</w:t>
      </w:r>
    </w:p>
    <w:p w:rsidR="00200005" w:rsidRPr="00093EC4" w:rsidRDefault="00200005" w:rsidP="00EA2E67">
      <w:pPr>
        <w:autoSpaceDE w:val="0"/>
        <w:autoSpaceDN w:val="0"/>
        <w:adjustRightInd w:val="0"/>
        <w:ind w:firstLine="709"/>
        <w:jc w:val="both"/>
        <w:outlineLvl w:val="4"/>
        <w:rPr>
          <w:strike/>
          <w:sz w:val="28"/>
          <w:szCs w:val="28"/>
        </w:rPr>
      </w:pPr>
      <w:r w:rsidRPr="00093EC4">
        <w:rPr>
          <w:sz w:val="28"/>
          <w:szCs w:val="28"/>
        </w:rPr>
        <w:t>Налоговая база по налогу на недвижимость определяется исходя из наличия на 1 января календарного года капитальных строений (зданий и сооружений), их частей, машино-мест по остаточной стоимости либо по стоимости, отраженной в бухгалтерском учете, и объектов сверхнормативного незавершенного строительства по стоимости, отраженной в бухгалтерском учете, определяемой путем суммирования прямых и косвенных затрат по их строительству.</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Общеустановленная ставка налога на недвижимость – 1</w:t>
      </w:r>
      <w:r w:rsidR="00D15948" w:rsidRPr="00093EC4">
        <w:rPr>
          <w:sz w:val="28"/>
          <w:szCs w:val="28"/>
        </w:rPr>
        <w:t> %</w:t>
      </w:r>
      <w:r w:rsidRPr="00093EC4">
        <w:rPr>
          <w:sz w:val="28"/>
          <w:szCs w:val="28"/>
        </w:rPr>
        <w:t>, по капитальным строениям (зданиям, сооружениям) сверхнормативного незавершенного строительства – 2</w:t>
      </w:r>
      <w:r w:rsidR="00D15948" w:rsidRPr="00093EC4">
        <w:rPr>
          <w:sz w:val="28"/>
          <w:szCs w:val="28"/>
        </w:rPr>
        <w:t> %</w:t>
      </w:r>
      <w:r w:rsidRPr="00093EC4">
        <w:rPr>
          <w:sz w:val="28"/>
          <w:szCs w:val="28"/>
        </w:rPr>
        <w:t>.</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Освобождаются от налога на недвижимость в частности:</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капитальные строения (здания, сооружения), их части сельскохозяйственного назначения, используемые (предназначенные для использования) организациями для производства продукции растениеводства, животноводства, рыбоводства и пчеловодства;</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 xml:space="preserve">впервые введенные в действие капитальные строения (здания, сооружения) организаций в течение одного года с даты их приемки в </w:t>
      </w:r>
      <w:r w:rsidRPr="00093EC4">
        <w:rPr>
          <w:sz w:val="28"/>
          <w:szCs w:val="28"/>
        </w:rPr>
        <w:lastRenderedPageBreak/>
        <w:t>эксплуатацию, за исключением капитальных строений (зданий, сооружений), при возведении которых были превышены установленные проектной документацией сроки их строительства.</w:t>
      </w:r>
    </w:p>
    <w:p w:rsidR="00200005" w:rsidRPr="00093EC4" w:rsidRDefault="00200005" w:rsidP="00EA2E67">
      <w:pPr>
        <w:autoSpaceDE w:val="0"/>
        <w:autoSpaceDN w:val="0"/>
        <w:adjustRightInd w:val="0"/>
        <w:ind w:firstLine="709"/>
        <w:jc w:val="both"/>
        <w:outlineLvl w:val="4"/>
        <w:rPr>
          <w:i/>
          <w:sz w:val="28"/>
          <w:szCs w:val="28"/>
        </w:rPr>
      </w:pPr>
      <w:r w:rsidRPr="00093EC4">
        <w:rPr>
          <w:i/>
          <w:sz w:val="28"/>
          <w:szCs w:val="28"/>
        </w:rPr>
        <w:t xml:space="preserve">Экологический налог. </w:t>
      </w:r>
      <w:r w:rsidRPr="00093EC4">
        <w:rPr>
          <w:sz w:val="28"/>
          <w:szCs w:val="28"/>
        </w:rPr>
        <w:t xml:space="preserve">Объектом налогообложения признаются: </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выбросы загрязняющих веществ в атмосферный воздух;</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сброс сточных вод;</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хранение, захоронение отходов производства.</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Налоговая база определяется как фактические объемы:</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выбросов загрязняющих веществ в атмосферный воздух;</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сбросов сточных вод;</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отходов производства, подлежащих хранению, захоронению.</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Ставки экологического налога устанавливаются в размерах согласно приложениям 6–8 к Налоговому кодексу.</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Исчисленная сумма экологического налога уменьшается на сумму освоенных капитальных вложений (за исключением капитальных вложений, финансируемых из бюджета) в строительство и (или) реконструкцию:</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газоочистных установок, установок по использованию возобновляемых источников энергии, а также в создание автоматизированных систем контроля за выбросами загрязняющих веществ в атмосферный воздух;</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сооружений, установок и (или) устройств, предназначенных для удаления из сточных вод загрязняющих веществ, обработки осадка и выпуска очищенных сточных вод в водные объекты;</w:t>
      </w:r>
    </w:p>
    <w:p w:rsidR="00200005" w:rsidRPr="00093EC4" w:rsidRDefault="00200005" w:rsidP="00EA2E67">
      <w:pPr>
        <w:autoSpaceDE w:val="0"/>
        <w:autoSpaceDN w:val="0"/>
        <w:adjustRightInd w:val="0"/>
        <w:ind w:firstLine="709"/>
        <w:jc w:val="both"/>
        <w:outlineLvl w:val="4"/>
        <w:rPr>
          <w:sz w:val="28"/>
          <w:szCs w:val="28"/>
        </w:rPr>
      </w:pPr>
      <w:r w:rsidRPr="00093EC4">
        <w:rPr>
          <w:sz w:val="28"/>
          <w:szCs w:val="28"/>
        </w:rPr>
        <w:t>объектов хранения, захоронения и (или) обезвреживания, использования отходов.</w:t>
      </w:r>
    </w:p>
    <w:p w:rsidR="00200005" w:rsidRPr="00093EC4" w:rsidRDefault="00200005" w:rsidP="00EA2E67">
      <w:pPr>
        <w:pStyle w:val="2"/>
      </w:pPr>
      <w:bookmarkStart w:id="3" w:name="_Toc771943"/>
      <w:r w:rsidRPr="00093EC4">
        <w:t>Права инвестора и инвестиционная деятельность</w:t>
      </w:r>
      <w:bookmarkEnd w:id="3"/>
    </w:p>
    <w:p w:rsidR="00200005" w:rsidRPr="00093EC4" w:rsidRDefault="00200005" w:rsidP="00EA2E67">
      <w:pPr>
        <w:ind w:firstLine="709"/>
        <w:jc w:val="both"/>
        <w:rPr>
          <w:sz w:val="28"/>
          <w:szCs w:val="28"/>
        </w:rPr>
      </w:pPr>
      <w:r w:rsidRPr="00093EC4">
        <w:rPr>
          <w:sz w:val="28"/>
          <w:szCs w:val="28"/>
        </w:rPr>
        <w:t>На территории Республики Беларусь деятельность инвестора обеспечивается нормами национального и международного законодательства.</w:t>
      </w:r>
    </w:p>
    <w:p w:rsidR="00200005" w:rsidRPr="00093EC4" w:rsidRDefault="00200005" w:rsidP="00EA2E67">
      <w:pPr>
        <w:ind w:firstLine="709"/>
        <w:jc w:val="both"/>
        <w:rPr>
          <w:sz w:val="28"/>
          <w:szCs w:val="28"/>
        </w:rPr>
      </w:pPr>
      <w:r w:rsidRPr="00093EC4">
        <w:rPr>
          <w:sz w:val="28"/>
          <w:szCs w:val="28"/>
        </w:rPr>
        <w:t xml:space="preserve">Гарантии прав инвесторов на территории Республики Беларусь обеспечивают: </w:t>
      </w:r>
    </w:p>
    <w:p w:rsidR="00200005" w:rsidRPr="00093EC4" w:rsidRDefault="00200005" w:rsidP="00EA2E67">
      <w:pPr>
        <w:ind w:firstLine="709"/>
        <w:jc w:val="both"/>
        <w:rPr>
          <w:sz w:val="28"/>
          <w:szCs w:val="28"/>
        </w:rPr>
      </w:pPr>
      <w:r w:rsidRPr="00093EC4">
        <w:rPr>
          <w:bCs/>
          <w:sz w:val="28"/>
          <w:szCs w:val="28"/>
        </w:rPr>
        <w:t xml:space="preserve">Конституция Республики Беларусь от 15 марта 1994 года </w:t>
      </w:r>
      <w:r w:rsidR="00D15948" w:rsidRPr="00093EC4">
        <w:rPr>
          <w:bCs/>
          <w:sz w:val="28"/>
          <w:szCs w:val="28"/>
        </w:rPr>
        <w:t>№ </w:t>
      </w:r>
      <w:r w:rsidRPr="00093EC4">
        <w:rPr>
          <w:bCs/>
          <w:sz w:val="28"/>
          <w:szCs w:val="28"/>
        </w:rPr>
        <w:t xml:space="preserve">2875-XII </w:t>
      </w:r>
      <w:r w:rsidRPr="00093EC4">
        <w:rPr>
          <w:bCs/>
          <w:sz w:val="28"/>
          <w:szCs w:val="28"/>
        </w:rPr>
        <w:br/>
        <w:t>(в редакции от 17 ноября 2004 года)</w:t>
      </w:r>
      <w:r w:rsidRPr="00093EC4">
        <w:rPr>
          <w:sz w:val="28"/>
          <w:szCs w:val="28"/>
        </w:rPr>
        <w:t xml:space="preserve">; </w:t>
      </w:r>
    </w:p>
    <w:p w:rsidR="00200005" w:rsidRPr="00093EC4" w:rsidRDefault="00200005" w:rsidP="00EA2E67">
      <w:pPr>
        <w:ind w:firstLine="709"/>
        <w:jc w:val="both"/>
        <w:rPr>
          <w:bCs/>
          <w:sz w:val="28"/>
          <w:szCs w:val="28"/>
        </w:rPr>
      </w:pPr>
      <w:r w:rsidRPr="00093EC4">
        <w:rPr>
          <w:bCs/>
          <w:sz w:val="28"/>
          <w:szCs w:val="28"/>
        </w:rPr>
        <w:t xml:space="preserve">нормы международного права; </w:t>
      </w:r>
    </w:p>
    <w:p w:rsidR="00200005" w:rsidRPr="00093EC4" w:rsidRDefault="00200005" w:rsidP="00EA2E67">
      <w:pPr>
        <w:ind w:firstLine="709"/>
        <w:jc w:val="both"/>
        <w:rPr>
          <w:bCs/>
          <w:sz w:val="28"/>
          <w:szCs w:val="28"/>
        </w:rPr>
      </w:pPr>
      <w:r w:rsidRPr="00093EC4">
        <w:rPr>
          <w:bCs/>
          <w:sz w:val="28"/>
          <w:szCs w:val="28"/>
        </w:rPr>
        <w:t xml:space="preserve">Закон Республики Беларусь от 12 июля 2013 года </w:t>
      </w:r>
      <w:r w:rsidR="00D15948" w:rsidRPr="00093EC4">
        <w:rPr>
          <w:bCs/>
          <w:sz w:val="28"/>
          <w:szCs w:val="28"/>
        </w:rPr>
        <w:t>№ </w:t>
      </w:r>
      <w:r w:rsidRPr="00093EC4">
        <w:rPr>
          <w:bCs/>
          <w:sz w:val="28"/>
          <w:szCs w:val="28"/>
        </w:rPr>
        <w:t xml:space="preserve">53-З </w:t>
      </w:r>
      <w:r w:rsidRPr="00093EC4">
        <w:rPr>
          <w:bCs/>
          <w:sz w:val="28"/>
          <w:szCs w:val="28"/>
        </w:rPr>
        <w:br/>
        <w:t>«Об инвестициях» (далее – Закон об инвестициях) и иные законодательные акты и международные договоры Республики Беларусь.</w:t>
      </w:r>
    </w:p>
    <w:p w:rsidR="00200005" w:rsidRPr="00093EC4" w:rsidRDefault="00200005" w:rsidP="00EA2E67">
      <w:pPr>
        <w:ind w:firstLine="709"/>
        <w:jc w:val="both"/>
        <w:rPr>
          <w:bCs/>
          <w:sz w:val="28"/>
          <w:szCs w:val="28"/>
        </w:rPr>
      </w:pPr>
      <w:r w:rsidRPr="00093EC4">
        <w:rPr>
          <w:bCs/>
          <w:sz w:val="28"/>
          <w:szCs w:val="28"/>
        </w:rPr>
        <w:t>На уровне национального законодательства вопросы осуществления инвестиций в Республике Беларусь регулируются Законом об инвестициях, который устанавливает правовые основы и основные принципы осуществления инвестиций на территории Республики Беларусь и положения которого направлены на привлечение инвестиций в экономику Республики Беларусь, обеспечение гарантий, прав и законных интересов инвесторов, а также их равной защиты.</w:t>
      </w:r>
    </w:p>
    <w:p w:rsidR="00200005" w:rsidRPr="00093EC4" w:rsidRDefault="00200005" w:rsidP="00EA2E67">
      <w:pPr>
        <w:ind w:firstLine="709"/>
        <w:jc w:val="both"/>
        <w:rPr>
          <w:bCs/>
          <w:sz w:val="28"/>
          <w:szCs w:val="28"/>
        </w:rPr>
      </w:pPr>
      <w:r w:rsidRPr="00093EC4">
        <w:rPr>
          <w:bCs/>
          <w:sz w:val="28"/>
          <w:szCs w:val="28"/>
        </w:rPr>
        <w:lastRenderedPageBreak/>
        <w:t>В соответствии с законодательством Республики Беларусь инвесторы имеют право на реализацию своих имущественных и неимущественных прав. При этом за инвесторами признаются исключительные права на объекты интеллектуальной собственности.</w:t>
      </w:r>
    </w:p>
    <w:p w:rsidR="00200005" w:rsidRPr="00093EC4" w:rsidRDefault="00200005" w:rsidP="00EA2E67">
      <w:pPr>
        <w:ind w:firstLine="709"/>
        <w:jc w:val="both"/>
        <w:rPr>
          <w:bCs/>
          <w:sz w:val="28"/>
          <w:szCs w:val="28"/>
        </w:rPr>
      </w:pPr>
      <w:r w:rsidRPr="00093EC4">
        <w:rPr>
          <w:bCs/>
          <w:sz w:val="28"/>
          <w:szCs w:val="28"/>
        </w:rPr>
        <w:t>Иностранным инвесторам гарантируется беспрепятственный перевод за пределы Республики Беларусь компенсации, прибыли (доходов) и иных правомерно полученных денежных средств, связанных с осуществлением инвестиций на территории Республики Беларусь, а также платежей, производимых в пользу иностранного инвестора и связанных с осуществлением инвестиций после уплаты, установленных законодательством Республики Беларусь налогов, сборов (пошлин) и иных обязательных платежей в республиканский и местные бюджеты, государственные внебюджетные фонды.</w:t>
      </w:r>
    </w:p>
    <w:p w:rsidR="00200005" w:rsidRPr="00093EC4" w:rsidRDefault="00200005" w:rsidP="00EA2E67">
      <w:pPr>
        <w:ind w:firstLine="709"/>
        <w:jc w:val="both"/>
        <w:rPr>
          <w:sz w:val="28"/>
          <w:szCs w:val="28"/>
        </w:rPr>
      </w:pPr>
      <w:r w:rsidRPr="00093EC4">
        <w:rPr>
          <w:sz w:val="28"/>
          <w:szCs w:val="28"/>
        </w:rPr>
        <w:t>Перевод прибыли иностранных инвесторов может быть ограничен в случае принятия судебного решения, например, если организация, созданная инвесторами, является должником, о чем имеется вступившее в законную силу решение суда, и на счета этой организации наложен арест.</w:t>
      </w:r>
    </w:p>
    <w:p w:rsidR="00200005" w:rsidRPr="00093EC4" w:rsidRDefault="00200005" w:rsidP="00EA2E67">
      <w:pPr>
        <w:ind w:firstLine="709"/>
        <w:jc w:val="both"/>
        <w:rPr>
          <w:spacing w:val="-4"/>
          <w:sz w:val="28"/>
          <w:szCs w:val="28"/>
        </w:rPr>
      </w:pPr>
      <w:r w:rsidRPr="00093EC4">
        <w:rPr>
          <w:spacing w:val="-4"/>
          <w:sz w:val="28"/>
          <w:szCs w:val="28"/>
        </w:rPr>
        <w:t>Всем инвесторам предоставляется гарантия защиты имущества от национализации и реквизиции. Согласно статье 12 Закона об инвестициях имущество, являющееся инвестициями или образуемое в результате осуществления инвестиций, не может быть безвозмездно национализировано или реквизировано. Национализация возможна только по мотивам общественной необходимости и при условии своевременной и полной компенсации стоимости национализируемого имущества и других убытков, причиняемых национализацией. Реквизиция (временное изъятие) возможна только в случаях стихийных бедствий, аварий, эпидемий, эпизоотий и при иных обстоятельствах, носящих чрезвычайный характер, в интересах общества по решению государственных органов в порядке и на условиях, установленных законом, с выплатой инвестору компенсации стоимости реквизированного имущества.</w:t>
      </w:r>
    </w:p>
    <w:p w:rsidR="00200005" w:rsidRPr="00093EC4" w:rsidRDefault="00200005" w:rsidP="00EA2E67">
      <w:pPr>
        <w:ind w:firstLine="709"/>
        <w:jc w:val="both"/>
        <w:rPr>
          <w:sz w:val="28"/>
          <w:szCs w:val="28"/>
        </w:rPr>
      </w:pPr>
      <w:r w:rsidRPr="00093EC4">
        <w:rPr>
          <w:sz w:val="28"/>
          <w:szCs w:val="28"/>
        </w:rPr>
        <w:t>Также инвесторам предоставляется право на судебную защиту. В статье</w:t>
      </w:r>
      <w:r w:rsidR="00EA2E67" w:rsidRPr="00093EC4">
        <w:rPr>
          <w:sz w:val="28"/>
          <w:szCs w:val="28"/>
        </w:rPr>
        <w:t> </w:t>
      </w:r>
      <w:r w:rsidRPr="00093EC4">
        <w:rPr>
          <w:sz w:val="28"/>
          <w:szCs w:val="28"/>
        </w:rPr>
        <w:t>13 Закона об инвестициях закреплено право инвесторов на обращение в суды за защитой своих нарушенных прав, в том числе и в международные арбитражные органы, а для иностранных инвесторов – в Международный центр по урегулированию инвестиционных споров.</w:t>
      </w:r>
    </w:p>
    <w:p w:rsidR="00200005" w:rsidRPr="00093EC4" w:rsidRDefault="00200005" w:rsidP="00EA2E67">
      <w:pPr>
        <w:ind w:firstLine="709"/>
        <w:jc w:val="both"/>
        <w:rPr>
          <w:sz w:val="28"/>
          <w:szCs w:val="28"/>
        </w:rPr>
      </w:pPr>
      <w:r w:rsidRPr="00093EC4">
        <w:rPr>
          <w:bCs/>
          <w:iCs/>
          <w:sz w:val="28"/>
          <w:szCs w:val="28"/>
        </w:rPr>
        <w:t xml:space="preserve">В настоящее время подписаны и действуют более 67 соглашений, предусматривающих в том числе </w:t>
      </w:r>
      <w:r w:rsidRPr="00093EC4">
        <w:rPr>
          <w:bCs/>
          <w:sz w:val="28"/>
          <w:szCs w:val="28"/>
        </w:rPr>
        <w:t>гарантии беспрепятственного перевода прибыли, компенсацию рыночной стоимости инвестиций в случае их утраты в результате «косвенной национализации», гарантии рассмотрения спора, вытекающего из инвестиционной деятельности инвестора в международных арбитражных органах или судах иностранных государств; гарантии прав собственности и принудительного отчуждения только в порядке и на условиях, предусмотренных законодательством, или по решению суда.</w:t>
      </w:r>
    </w:p>
    <w:p w:rsidR="00200005" w:rsidRPr="00093EC4" w:rsidRDefault="00200005" w:rsidP="00EA2E67">
      <w:pPr>
        <w:autoSpaceDE w:val="0"/>
        <w:autoSpaceDN w:val="0"/>
        <w:adjustRightInd w:val="0"/>
        <w:ind w:firstLine="709"/>
        <w:jc w:val="both"/>
        <w:rPr>
          <w:bCs/>
          <w:i/>
          <w:sz w:val="28"/>
          <w:szCs w:val="28"/>
        </w:rPr>
      </w:pPr>
      <w:r w:rsidRPr="00093EC4">
        <w:rPr>
          <w:rFonts w:eastAsia="Calibri"/>
          <w:bCs/>
          <w:sz w:val="28"/>
          <w:szCs w:val="28"/>
        </w:rPr>
        <w:t xml:space="preserve">Республика Беларусь является участницей многосторонних договоров, направленных на защиту прав иностранных инвесторов, в частности </w:t>
      </w:r>
      <w:r w:rsidRPr="00093EC4">
        <w:rPr>
          <w:bCs/>
          <w:sz w:val="28"/>
          <w:szCs w:val="28"/>
        </w:rPr>
        <w:t xml:space="preserve">Сеульской </w:t>
      </w:r>
      <w:r w:rsidRPr="00093EC4">
        <w:rPr>
          <w:bCs/>
          <w:sz w:val="28"/>
          <w:szCs w:val="28"/>
        </w:rPr>
        <w:lastRenderedPageBreak/>
        <w:t>конвенции об учреждении Многостороннего агентства по гарантиям инвестиций (МАГИ).</w:t>
      </w:r>
    </w:p>
    <w:p w:rsidR="00200005" w:rsidRPr="00093EC4" w:rsidRDefault="00200005" w:rsidP="00EA2E67">
      <w:pPr>
        <w:ind w:firstLine="709"/>
        <w:jc w:val="both"/>
        <w:rPr>
          <w:bCs/>
          <w:sz w:val="28"/>
          <w:szCs w:val="28"/>
        </w:rPr>
      </w:pPr>
      <w:r w:rsidRPr="00093EC4">
        <w:rPr>
          <w:bCs/>
          <w:sz w:val="28"/>
          <w:szCs w:val="28"/>
        </w:rPr>
        <w:t xml:space="preserve">С 2012 года Республика Беларусь стала полноправным членом МАГИ, подписав и ратифицировав все необходимые документы. Это дополнительно подтверждает готовность Республики Беларусь к соблюдению общепринятых норм и стандартов международного экономического сотрудничества. </w:t>
      </w:r>
    </w:p>
    <w:p w:rsidR="00200005" w:rsidRPr="00093EC4" w:rsidRDefault="00200005" w:rsidP="00EA2E67">
      <w:pPr>
        <w:ind w:firstLine="709"/>
        <w:jc w:val="both"/>
        <w:rPr>
          <w:bCs/>
          <w:sz w:val="28"/>
          <w:szCs w:val="28"/>
        </w:rPr>
      </w:pPr>
      <w:r w:rsidRPr="00093EC4">
        <w:rPr>
          <w:bCs/>
          <w:sz w:val="28"/>
          <w:szCs w:val="28"/>
        </w:rPr>
        <w:t>Кроме обеспечения защиты прав инвесторов, в Республике Беларусь создана система стимулов для осуществления инвестиций. Так, ряд льгот и преференций предоставлены инвесторам в СЭЗ, малых и средних городах, сельской местности, ПВТ.</w:t>
      </w:r>
    </w:p>
    <w:p w:rsidR="00200005" w:rsidRPr="00093EC4" w:rsidRDefault="00200005" w:rsidP="00EA2E67">
      <w:pPr>
        <w:ind w:firstLine="709"/>
        <w:jc w:val="both"/>
        <w:rPr>
          <w:bCs/>
          <w:sz w:val="28"/>
          <w:szCs w:val="28"/>
        </w:rPr>
      </w:pPr>
      <w:r w:rsidRPr="00093EC4">
        <w:rPr>
          <w:bCs/>
          <w:sz w:val="28"/>
          <w:szCs w:val="28"/>
        </w:rPr>
        <w:t>Дополнительные правовые гарантии инвестору предоставляются при заключении инвестиционного договора с Республикой Беларусь.</w:t>
      </w:r>
      <w:r w:rsidRPr="00093EC4">
        <w:rPr>
          <w:sz w:val="28"/>
          <w:szCs w:val="28"/>
        </w:rPr>
        <w:t xml:space="preserve"> </w:t>
      </w:r>
      <w:r w:rsidRPr="00093EC4">
        <w:rPr>
          <w:bCs/>
          <w:sz w:val="28"/>
          <w:szCs w:val="28"/>
        </w:rPr>
        <w:t xml:space="preserve">Порядок заключения инвестиционных договоров определен Декретом Президента Республики Беларусь от 6 августа 2009 года </w:t>
      </w:r>
      <w:r w:rsidR="00D15948" w:rsidRPr="00093EC4">
        <w:rPr>
          <w:bCs/>
          <w:sz w:val="28"/>
          <w:szCs w:val="28"/>
        </w:rPr>
        <w:t>№ </w:t>
      </w:r>
      <w:r w:rsidRPr="00093EC4">
        <w:rPr>
          <w:bCs/>
          <w:sz w:val="28"/>
          <w:szCs w:val="28"/>
        </w:rPr>
        <w:t xml:space="preserve">10 «О создании дополнительных условий для инвестиционной деятельности в Республике Беларусь» (в редакции от 12 ноября 2015 года, которая вступила в силу с 15 мая 2016 года) (далее – Декрет </w:t>
      </w:r>
      <w:r w:rsidR="00D15948" w:rsidRPr="00093EC4">
        <w:rPr>
          <w:bCs/>
          <w:sz w:val="28"/>
          <w:szCs w:val="28"/>
        </w:rPr>
        <w:t>№ </w:t>
      </w:r>
      <w:r w:rsidRPr="00093EC4">
        <w:rPr>
          <w:bCs/>
          <w:sz w:val="28"/>
          <w:szCs w:val="28"/>
        </w:rPr>
        <w:t>10).</w:t>
      </w:r>
    </w:p>
    <w:p w:rsidR="00200005" w:rsidRPr="00093EC4" w:rsidRDefault="00200005" w:rsidP="00EA2E67">
      <w:pPr>
        <w:ind w:firstLine="709"/>
        <w:jc w:val="both"/>
        <w:rPr>
          <w:bCs/>
          <w:sz w:val="28"/>
          <w:szCs w:val="28"/>
        </w:rPr>
      </w:pPr>
      <w:r w:rsidRPr="00093EC4">
        <w:rPr>
          <w:bCs/>
          <w:sz w:val="28"/>
          <w:szCs w:val="28"/>
        </w:rPr>
        <w:t xml:space="preserve">При разработке проекта новой редакции Декрета </w:t>
      </w:r>
      <w:r w:rsidR="00D15948" w:rsidRPr="00093EC4">
        <w:rPr>
          <w:bCs/>
          <w:sz w:val="28"/>
          <w:szCs w:val="28"/>
        </w:rPr>
        <w:t>№ </w:t>
      </w:r>
      <w:r w:rsidRPr="00093EC4">
        <w:rPr>
          <w:bCs/>
          <w:sz w:val="28"/>
          <w:szCs w:val="28"/>
        </w:rPr>
        <w:t>10 был проанализирован опыт реализации инвестиционных проектов в рамках, заключенных с Республикой Беларусь инвестиционных договоров, приняты во внимание предложения, направленные заинтересованными государственными органами, инвесторами, бизнес-сообществом.</w:t>
      </w:r>
    </w:p>
    <w:p w:rsidR="00200005" w:rsidRPr="00093EC4" w:rsidRDefault="00200005" w:rsidP="00EA2E67">
      <w:pPr>
        <w:ind w:firstLine="709"/>
        <w:jc w:val="both"/>
        <w:rPr>
          <w:bCs/>
          <w:sz w:val="28"/>
          <w:szCs w:val="28"/>
        </w:rPr>
      </w:pPr>
      <w:r w:rsidRPr="00093EC4">
        <w:rPr>
          <w:bCs/>
          <w:sz w:val="28"/>
          <w:szCs w:val="28"/>
        </w:rPr>
        <w:t xml:space="preserve">Таким образом, издание Декрета </w:t>
      </w:r>
      <w:r w:rsidR="00D15948" w:rsidRPr="00093EC4">
        <w:rPr>
          <w:bCs/>
          <w:sz w:val="28"/>
          <w:szCs w:val="28"/>
        </w:rPr>
        <w:t>№ </w:t>
      </w:r>
      <w:r w:rsidRPr="00093EC4">
        <w:rPr>
          <w:bCs/>
          <w:sz w:val="28"/>
          <w:szCs w:val="28"/>
        </w:rPr>
        <w:t>10 в новой редакции было обусловлено необходимостью совершенствования порядка заключения, изменения, прекращения инвестиционных договоров с Республикой Беларусь, механизма предоставления инвестору (инвесторам) и (или) организации, реализующей инвестиционный проект, льгот и (или) преференций при реализации инвестиционного проекта в рамках инвестиционного договора, мер ответственности инвестора (инвесторов) и (или) организации при нарушении ими условий инвестиционного договора.</w:t>
      </w:r>
    </w:p>
    <w:p w:rsidR="00200005" w:rsidRPr="00093EC4" w:rsidRDefault="00200005" w:rsidP="00EA2E67">
      <w:pPr>
        <w:ind w:firstLine="709"/>
        <w:jc w:val="both"/>
        <w:rPr>
          <w:bCs/>
          <w:sz w:val="28"/>
          <w:szCs w:val="28"/>
        </w:rPr>
      </w:pPr>
      <w:r w:rsidRPr="00093EC4">
        <w:rPr>
          <w:bCs/>
          <w:sz w:val="28"/>
          <w:szCs w:val="28"/>
        </w:rPr>
        <w:t xml:space="preserve">Новая редакция Декрета </w:t>
      </w:r>
      <w:r w:rsidR="00D15948" w:rsidRPr="00093EC4">
        <w:rPr>
          <w:bCs/>
          <w:sz w:val="28"/>
          <w:szCs w:val="28"/>
        </w:rPr>
        <w:t>№ </w:t>
      </w:r>
      <w:r w:rsidRPr="00093EC4">
        <w:rPr>
          <w:bCs/>
          <w:sz w:val="28"/>
          <w:szCs w:val="28"/>
        </w:rPr>
        <w:t>10 предусматривает позиции, которые ранее не были определены инвестиционным законодательством.</w:t>
      </w:r>
    </w:p>
    <w:p w:rsidR="00200005" w:rsidRPr="00093EC4" w:rsidRDefault="00200005" w:rsidP="00EA2E67">
      <w:pPr>
        <w:ind w:firstLine="709"/>
        <w:jc w:val="both"/>
        <w:rPr>
          <w:bCs/>
          <w:sz w:val="28"/>
          <w:szCs w:val="28"/>
        </w:rPr>
      </w:pPr>
      <w:r w:rsidRPr="00093EC4">
        <w:rPr>
          <w:bCs/>
          <w:sz w:val="28"/>
          <w:szCs w:val="28"/>
        </w:rPr>
        <w:t xml:space="preserve">Так, инвестиционные договоры будут заключаться только в отношении </w:t>
      </w:r>
      <w:r w:rsidRPr="00093EC4">
        <w:rPr>
          <w:bCs/>
          <w:spacing w:val="-4"/>
          <w:sz w:val="28"/>
          <w:szCs w:val="28"/>
        </w:rPr>
        <w:t>инвестиционных проектов, соответствующих приоритетным видам деятельности</w:t>
      </w:r>
      <w:r w:rsidRPr="00093EC4">
        <w:rPr>
          <w:bCs/>
          <w:sz w:val="28"/>
          <w:szCs w:val="28"/>
        </w:rPr>
        <w:t xml:space="preserve"> (секторам экономики). Перечень приоритетных видов деятельности (секторов экономики) определен правительством (</w:t>
      </w:r>
      <w:hyperlink r:id="rId9" w:history="1">
        <w:r w:rsidRPr="00093EC4">
          <w:rPr>
            <w:bCs/>
            <w:sz w:val="28"/>
            <w:szCs w:val="28"/>
          </w:rPr>
          <w:t>постановление</w:t>
        </w:r>
      </w:hyperlink>
      <w:r w:rsidRPr="00093EC4">
        <w:rPr>
          <w:bCs/>
          <w:sz w:val="28"/>
          <w:szCs w:val="28"/>
        </w:rPr>
        <w:t xml:space="preserve"> Совета Министров Республики Беларусь от 12 мая 2016 года </w:t>
      </w:r>
      <w:r w:rsidR="00D15948" w:rsidRPr="00093EC4">
        <w:rPr>
          <w:bCs/>
          <w:sz w:val="28"/>
          <w:szCs w:val="28"/>
        </w:rPr>
        <w:t>№ </w:t>
      </w:r>
      <w:r w:rsidRPr="00093EC4">
        <w:rPr>
          <w:bCs/>
          <w:sz w:val="28"/>
          <w:szCs w:val="28"/>
        </w:rPr>
        <w:t>372 «</w:t>
      </w:r>
      <w:r w:rsidRPr="00093EC4">
        <w:rPr>
          <w:sz w:val="28"/>
          <w:szCs w:val="28"/>
        </w:rPr>
        <w:t xml:space="preserve">О приоритетных видах деятельности (секторах экономики) для осуществления инвестиций и признании утратившим силу постановления Совета Министров Республики Беларусь от 26 февраля 2014 года </w:t>
      </w:r>
      <w:r w:rsidR="00D15948" w:rsidRPr="00093EC4">
        <w:rPr>
          <w:sz w:val="28"/>
          <w:szCs w:val="28"/>
        </w:rPr>
        <w:t>№ </w:t>
      </w:r>
      <w:r w:rsidRPr="00093EC4">
        <w:rPr>
          <w:sz w:val="28"/>
          <w:szCs w:val="28"/>
        </w:rPr>
        <w:t>197</w:t>
      </w:r>
      <w:r w:rsidRPr="00093EC4">
        <w:rPr>
          <w:bCs/>
          <w:sz w:val="28"/>
          <w:szCs w:val="28"/>
        </w:rPr>
        <w:t>»). К числу приоритетных секторов экономики отнесены деятельность в сфере оказания услуг населению, ИКТ, создание и развитие логистической системы и др.</w:t>
      </w:r>
    </w:p>
    <w:p w:rsidR="00200005" w:rsidRPr="00093EC4" w:rsidRDefault="00200005" w:rsidP="00EA2E67">
      <w:pPr>
        <w:ind w:firstLine="709"/>
        <w:jc w:val="both"/>
        <w:rPr>
          <w:sz w:val="28"/>
          <w:szCs w:val="28"/>
        </w:rPr>
      </w:pPr>
      <w:r w:rsidRPr="00093EC4">
        <w:rPr>
          <w:sz w:val="28"/>
          <w:szCs w:val="28"/>
        </w:rPr>
        <w:t xml:space="preserve">Предусмотрено изменение порядка предоставления земельных участков для реализации инвестиционных проектов. В частности, земельный участок </w:t>
      </w:r>
      <w:r w:rsidRPr="00093EC4">
        <w:rPr>
          <w:sz w:val="28"/>
          <w:szCs w:val="28"/>
        </w:rPr>
        <w:lastRenderedPageBreak/>
        <w:t>будет предоставляться без аукциона только из перечня земельных участков, предназначенных для последующего предоставления инвесторам и (или) организациям для строительства объектов, предусмотренных заключенными инвестиционными договорами.</w:t>
      </w:r>
    </w:p>
    <w:p w:rsidR="00200005" w:rsidRPr="00093EC4" w:rsidRDefault="00200005" w:rsidP="00EA2E67">
      <w:pPr>
        <w:ind w:firstLine="709"/>
        <w:jc w:val="both"/>
        <w:rPr>
          <w:sz w:val="28"/>
          <w:szCs w:val="28"/>
        </w:rPr>
      </w:pPr>
      <w:r w:rsidRPr="00093EC4">
        <w:rPr>
          <w:sz w:val="28"/>
          <w:szCs w:val="28"/>
        </w:rPr>
        <w:t>Предусмотрена процедура конкурсного отбора инвестора при наличии двух инвесторов и более, претендующих на реализацию инвестиционного проекта на одном и том же земельном участке. Это позволит обеспечить оптимальное и максимально эффективное использование земельных ресурсов.</w:t>
      </w:r>
    </w:p>
    <w:p w:rsidR="00200005" w:rsidRPr="00093EC4" w:rsidRDefault="00200005" w:rsidP="00EA2E67">
      <w:pPr>
        <w:ind w:firstLine="709"/>
        <w:jc w:val="both"/>
        <w:rPr>
          <w:sz w:val="28"/>
          <w:szCs w:val="28"/>
        </w:rPr>
      </w:pPr>
      <w:r w:rsidRPr="00093EC4">
        <w:rPr>
          <w:sz w:val="28"/>
          <w:szCs w:val="28"/>
        </w:rPr>
        <w:t>Право на освобождение от государственной пошлины за выдачу (продление срока действия) разрешений на привлечение в Республику Беларусь иностранной рабочей силы, спецразрешений на право занятия трудовой деятельностью предоставлено не только инвестору, как ранее, но и подрядчику и (или) разработчику проектной документации в рамках реализации инвестиционного проекта.</w:t>
      </w:r>
    </w:p>
    <w:p w:rsidR="00200005" w:rsidRPr="00093EC4" w:rsidRDefault="00200005" w:rsidP="00EA2E67">
      <w:pPr>
        <w:ind w:firstLine="709"/>
        <w:jc w:val="both"/>
        <w:rPr>
          <w:sz w:val="28"/>
          <w:szCs w:val="28"/>
        </w:rPr>
      </w:pPr>
      <w:r w:rsidRPr="00093EC4">
        <w:rPr>
          <w:sz w:val="28"/>
          <w:szCs w:val="28"/>
        </w:rPr>
        <w:t>Особое внимание уделено вопросам возмещения инвестором и (или) организацией льгот и (или) преференций в случае неисполнения, ненадлежащего исполнения условий инвестиционного договора, возможности освобождения, рассрочки (отсрочки) уплаты неустойки (штрафа, пени) за нарушение инвестором и (или) организацией условий инвестиционного договора.</w:t>
      </w:r>
    </w:p>
    <w:p w:rsidR="00200005" w:rsidRPr="00093EC4" w:rsidRDefault="00200005" w:rsidP="00EA2E67">
      <w:pPr>
        <w:ind w:firstLine="709"/>
        <w:jc w:val="both"/>
        <w:rPr>
          <w:sz w:val="28"/>
          <w:szCs w:val="28"/>
        </w:rPr>
      </w:pPr>
      <w:r w:rsidRPr="00093EC4">
        <w:rPr>
          <w:sz w:val="28"/>
          <w:szCs w:val="28"/>
        </w:rPr>
        <w:t>Кроме того, к инвестору и (или) организации не могут быть предъявлены требования о возмещении суммы льгот и (или) преференций и об уплате неустойки (штрафа, пени) в случае нарушения ими сроков и иных условий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инвестиционный договор, и (или) иного государственного органа (организации) при отсутствии вины инвестора и (или) организации.</w:t>
      </w:r>
    </w:p>
    <w:p w:rsidR="00200005" w:rsidRPr="00093EC4" w:rsidRDefault="00200005" w:rsidP="00EA2E67">
      <w:pPr>
        <w:ind w:firstLine="709"/>
        <w:jc w:val="both"/>
        <w:rPr>
          <w:sz w:val="28"/>
          <w:szCs w:val="28"/>
        </w:rPr>
      </w:pPr>
      <w:r w:rsidRPr="00093EC4">
        <w:rPr>
          <w:sz w:val="28"/>
          <w:szCs w:val="28"/>
        </w:rPr>
        <w:t xml:space="preserve">В новой редакции Декрета </w:t>
      </w:r>
      <w:r w:rsidR="00D15948" w:rsidRPr="00093EC4">
        <w:rPr>
          <w:sz w:val="28"/>
          <w:szCs w:val="28"/>
        </w:rPr>
        <w:t>№ </w:t>
      </w:r>
      <w:r w:rsidRPr="00093EC4">
        <w:rPr>
          <w:sz w:val="28"/>
          <w:szCs w:val="28"/>
        </w:rPr>
        <w:t>10 расширен и уточнен перечень обязательных условий инвестиционного договора. В частности, он дополнен обязанностями инвестора:</w:t>
      </w:r>
    </w:p>
    <w:p w:rsidR="00200005" w:rsidRPr="00093EC4" w:rsidRDefault="00200005" w:rsidP="00EA2E67">
      <w:pPr>
        <w:ind w:firstLine="709"/>
        <w:jc w:val="both"/>
        <w:rPr>
          <w:sz w:val="28"/>
          <w:szCs w:val="28"/>
        </w:rPr>
      </w:pPr>
      <w:r w:rsidRPr="00093EC4">
        <w:rPr>
          <w:sz w:val="28"/>
          <w:szCs w:val="28"/>
        </w:rPr>
        <w:t>в случае прекращения договора не в результате исполнения им своих обязательств возместить сумму налогов, сборов, пошлин и иных обязательных платежей в бюджет, а также арендной платы за земельный участок и платы за право заключения договора аренды земельного участка, от уплаты которых он был освобожден на основании инвестиционного договора;</w:t>
      </w:r>
    </w:p>
    <w:p w:rsidR="00200005" w:rsidRPr="00093EC4" w:rsidRDefault="00200005" w:rsidP="00EA2E67">
      <w:pPr>
        <w:ind w:firstLine="709"/>
        <w:jc w:val="both"/>
        <w:rPr>
          <w:sz w:val="28"/>
          <w:szCs w:val="28"/>
        </w:rPr>
      </w:pPr>
      <w:r w:rsidRPr="00093EC4">
        <w:rPr>
          <w:sz w:val="28"/>
          <w:szCs w:val="28"/>
        </w:rPr>
        <w:t xml:space="preserve">не менее чем за два месяца до даты реорганизации и (или) изменения собственника имущества, состава участников письменно уведомить об этом госорган, заключивший с ним инвестиционный договор. Неуведомление, а также реорганизация и (или) изменение собственника имущества, состава участников, несмотря на возражения госоргана, заключившего договор, являются основанием одностороннего отказа Республики Беларусь от исполнения инвестиционного договора. Уведомления не требуется в случае преобразования государственных унитарных предприятий в ОАО, изменения </w:t>
      </w:r>
      <w:r w:rsidRPr="00093EC4">
        <w:rPr>
          <w:sz w:val="28"/>
          <w:szCs w:val="28"/>
        </w:rPr>
        <w:lastRenderedPageBreak/>
        <w:t>собственника имущества инвестора либо состава участников по причине смерти физических лиц.</w:t>
      </w:r>
    </w:p>
    <w:p w:rsidR="00200005" w:rsidRPr="00093EC4" w:rsidRDefault="00200005" w:rsidP="00EA2E67">
      <w:pPr>
        <w:ind w:firstLine="709"/>
        <w:jc w:val="both"/>
        <w:rPr>
          <w:sz w:val="28"/>
          <w:szCs w:val="28"/>
        </w:rPr>
      </w:pPr>
      <w:r w:rsidRPr="00093EC4">
        <w:rPr>
          <w:sz w:val="28"/>
          <w:szCs w:val="28"/>
        </w:rPr>
        <w:t xml:space="preserve">Перечень органов, уполномоченных от имени Республики Беларусь принимать решение о заключении инвестиционного договора, остался прежним. Как и ранее, в зависимости от объема льгот, предоставляемых инвестору, такими органами являются либо правительство (по согласованию с Президентом Республики Беларусь), либо республиканские органы </w:t>
      </w:r>
      <w:r w:rsidRPr="00093EC4">
        <w:rPr>
          <w:spacing w:val="-4"/>
          <w:sz w:val="28"/>
          <w:szCs w:val="28"/>
        </w:rPr>
        <w:t>государственного управления, иные государственные организации, подчиненные</w:t>
      </w:r>
      <w:r w:rsidRPr="00093EC4">
        <w:rPr>
          <w:sz w:val="28"/>
          <w:szCs w:val="28"/>
        </w:rPr>
        <w:t xml:space="preserve"> Совету Министров Республики Беларусь, Управление делами Президента Республики Беларусь, облисполкомы (Мингорисполком) (далее – госорган).</w:t>
      </w:r>
    </w:p>
    <w:p w:rsidR="00200005" w:rsidRPr="00093EC4" w:rsidRDefault="00200005" w:rsidP="00EA2E67">
      <w:pPr>
        <w:ind w:firstLine="709"/>
        <w:jc w:val="both"/>
        <w:rPr>
          <w:sz w:val="28"/>
          <w:szCs w:val="28"/>
        </w:rPr>
      </w:pPr>
      <w:r w:rsidRPr="00093EC4">
        <w:rPr>
          <w:sz w:val="28"/>
          <w:szCs w:val="28"/>
        </w:rPr>
        <w:t>Кроме того, прежними остались процедуры проведения обязательной юридической экспертизы проекта инвестиционного договора и регистрации такого договора в Государственном реестре инвестиционных договоров с Республикой Беларусь (</w:t>
      </w:r>
      <w:hyperlink r:id="rId10" w:history="1">
        <w:r w:rsidRPr="00093EC4">
          <w:rPr>
            <w:rFonts w:eastAsia="Calibri"/>
            <w:sz w:val="28"/>
            <w:szCs w:val="28"/>
            <w:lang w:eastAsia="en-US"/>
          </w:rPr>
          <w:t>постановление</w:t>
        </w:r>
      </w:hyperlink>
      <w:r w:rsidRPr="00093EC4">
        <w:rPr>
          <w:rFonts w:eastAsia="Calibri"/>
          <w:sz w:val="28"/>
          <w:szCs w:val="28"/>
          <w:lang w:eastAsia="en-US"/>
        </w:rPr>
        <w:t xml:space="preserve"> Совета Министров Республики Беларусь от 19 июля 2016 года </w:t>
      </w:r>
      <w:r w:rsidR="00D15948" w:rsidRPr="00093EC4">
        <w:rPr>
          <w:rFonts w:eastAsia="Calibri"/>
          <w:sz w:val="28"/>
          <w:szCs w:val="28"/>
          <w:lang w:eastAsia="en-US"/>
        </w:rPr>
        <w:t>№ </w:t>
      </w:r>
      <w:r w:rsidRPr="00093EC4">
        <w:rPr>
          <w:rFonts w:eastAsia="Calibri"/>
          <w:sz w:val="28"/>
          <w:szCs w:val="28"/>
          <w:lang w:eastAsia="en-US"/>
        </w:rPr>
        <w:t xml:space="preserve">563 «О мерах по реализации Декрета Президента Республики Беларусь от 6 августа 2009 года </w:t>
      </w:r>
      <w:r w:rsidR="00D15948" w:rsidRPr="00093EC4">
        <w:rPr>
          <w:rFonts w:eastAsia="Calibri"/>
          <w:sz w:val="28"/>
          <w:szCs w:val="28"/>
          <w:lang w:eastAsia="en-US"/>
        </w:rPr>
        <w:t>№ </w:t>
      </w:r>
      <w:r w:rsidRPr="00093EC4">
        <w:rPr>
          <w:rFonts w:eastAsia="Calibri"/>
          <w:sz w:val="28"/>
          <w:szCs w:val="28"/>
          <w:lang w:eastAsia="en-US"/>
        </w:rPr>
        <w:t>10»).</w:t>
      </w:r>
    </w:p>
    <w:p w:rsidR="00200005" w:rsidRPr="00093EC4" w:rsidRDefault="00200005" w:rsidP="00EA2E67">
      <w:pPr>
        <w:ind w:firstLine="709"/>
        <w:jc w:val="both"/>
        <w:rPr>
          <w:sz w:val="28"/>
          <w:szCs w:val="28"/>
        </w:rPr>
      </w:pPr>
      <w:r w:rsidRPr="00093EC4">
        <w:rPr>
          <w:spacing w:val="-4"/>
          <w:sz w:val="28"/>
          <w:szCs w:val="28"/>
        </w:rPr>
        <w:t>Инвестиционные договоры, заключенные до 15 мая 2016 года, не попадают</w:t>
      </w:r>
      <w:r w:rsidRPr="00093EC4">
        <w:rPr>
          <w:sz w:val="28"/>
          <w:szCs w:val="28"/>
        </w:rPr>
        <w:t xml:space="preserve"> под действие Декрета </w:t>
      </w:r>
      <w:r w:rsidR="00D15948" w:rsidRPr="00093EC4">
        <w:rPr>
          <w:sz w:val="28"/>
          <w:szCs w:val="28"/>
        </w:rPr>
        <w:t>№ </w:t>
      </w:r>
      <w:r w:rsidRPr="00093EC4">
        <w:rPr>
          <w:sz w:val="28"/>
          <w:szCs w:val="28"/>
        </w:rPr>
        <w:t xml:space="preserve">10 в редакции от 12 ноября 2015 года, и приводить их в соответствие с ним необязательно. Вместе с тем в целях распространения его положений на инвестиционные договоры, заключенные до вступления в силу новой редакции Декрета </w:t>
      </w:r>
      <w:r w:rsidR="00D15948" w:rsidRPr="00093EC4">
        <w:rPr>
          <w:sz w:val="28"/>
          <w:szCs w:val="28"/>
        </w:rPr>
        <w:t>№ </w:t>
      </w:r>
      <w:r w:rsidRPr="00093EC4">
        <w:rPr>
          <w:sz w:val="28"/>
          <w:szCs w:val="28"/>
        </w:rPr>
        <w:t>10, стороны могут внести необходимые изменения и (или) дополнения в инвестиционный договор. В этом случае право на льготы и преференции будет возникать с даты вступления в силу соответствующих дополнительных соглашений, но не ранее 15 мая 2016 года.</w:t>
      </w:r>
    </w:p>
    <w:p w:rsidR="00200005" w:rsidRPr="00093EC4" w:rsidRDefault="00200005" w:rsidP="00EA2E67">
      <w:pPr>
        <w:ind w:firstLine="709"/>
        <w:jc w:val="both"/>
        <w:rPr>
          <w:sz w:val="28"/>
          <w:szCs w:val="28"/>
        </w:rPr>
      </w:pPr>
      <w:r w:rsidRPr="00093EC4">
        <w:rPr>
          <w:sz w:val="28"/>
          <w:szCs w:val="28"/>
        </w:rPr>
        <w:t xml:space="preserve">На территории Республики Беларусь осуществление инвестиций возможно и на основе концессий. Правовые основы регулирования такой инвестиционной деятельности установлены Законом Республики Беларусь от 12 июля 2013 года </w:t>
      </w:r>
      <w:r w:rsidR="00D15948" w:rsidRPr="00093EC4">
        <w:rPr>
          <w:sz w:val="28"/>
          <w:szCs w:val="28"/>
          <w:shd w:val="clear" w:color="auto" w:fill="FFFFFF"/>
        </w:rPr>
        <w:t>№ </w:t>
      </w:r>
      <w:r w:rsidRPr="00093EC4">
        <w:rPr>
          <w:sz w:val="28"/>
          <w:szCs w:val="28"/>
          <w:shd w:val="clear" w:color="auto" w:fill="FFFFFF"/>
        </w:rPr>
        <w:t>63-З</w:t>
      </w:r>
      <w:r w:rsidRPr="00093EC4">
        <w:rPr>
          <w:sz w:val="28"/>
          <w:szCs w:val="28"/>
        </w:rPr>
        <w:t xml:space="preserve"> «О концессиях» (далее – Закон). </w:t>
      </w:r>
    </w:p>
    <w:p w:rsidR="00200005" w:rsidRPr="00093EC4" w:rsidRDefault="00200005" w:rsidP="00EA2E67">
      <w:pPr>
        <w:ind w:firstLine="709"/>
        <w:jc w:val="both"/>
        <w:rPr>
          <w:sz w:val="28"/>
          <w:szCs w:val="28"/>
        </w:rPr>
      </w:pPr>
      <w:r w:rsidRPr="00093EC4">
        <w:rPr>
          <w:sz w:val="28"/>
          <w:szCs w:val="28"/>
        </w:rPr>
        <w:t>В соответствии с Законом концессия – основанное на концессионном договоре право владения и пользования объектом концессии или право на осуществление вида деятельности. При этом под концессионерами понимают инвесторов, за исключением государственных юридических лиц, заключивших концессионный договор с Республикой Беларусь или ее административно-территориальной единицей. В свою очередь, концедентом является Республика Беларусь или ее административно-территориальная единица, от имени которой выступают концессионные органы в соответствии с Законом, заключившие концессионный договор с концессионером.</w:t>
      </w:r>
    </w:p>
    <w:p w:rsidR="00200005" w:rsidRPr="00093EC4" w:rsidRDefault="00200005" w:rsidP="00EA2E67">
      <w:pPr>
        <w:ind w:firstLine="709"/>
        <w:jc w:val="both"/>
        <w:rPr>
          <w:sz w:val="28"/>
          <w:szCs w:val="28"/>
        </w:rPr>
      </w:pPr>
      <w:r w:rsidRPr="00093EC4">
        <w:rPr>
          <w:sz w:val="28"/>
          <w:szCs w:val="28"/>
        </w:rPr>
        <w:t xml:space="preserve">По своей правовой природе концессионный договор сходен с инвестиционным договором, при этом его особенности определяются тем обстоятельством, что объектами концессии являются объекты, составляющие в соответствии с Конституцией Республики Беларусь исключительную собственность государства (недра, воды, леса), объекты, находящиеся только в собственности государства, виды деятельности. </w:t>
      </w:r>
    </w:p>
    <w:p w:rsidR="00200005" w:rsidRPr="00093EC4" w:rsidRDefault="00200005" w:rsidP="00EA2E67">
      <w:pPr>
        <w:ind w:firstLine="709"/>
        <w:jc w:val="both"/>
        <w:rPr>
          <w:sz w:val="28"/>
          <w:szCs w:val="28"/>
        </w:rPr>
      </w:pPr>
      <w:r w:rsidRPr="00093EC4">
        <w:rPr>
          <w:sz w:val="28"/>
          <w:szCs w:val="28"/>
        </w:rPr>
        <w:lastRenderedPageBreak/>
        <w:t>В Законе определяются порядок предоставления объектов концессии в концессию, в том числе определения посредством конкурса (аукциона) концессионера, виды концессионных договоров (полный концессионный договор, концессионный договор о разделе продукции, концессионный договор об оказании услуг (выполнении работ)), порядок заключения, изменения и расторжения концессионного договора, его обязательные условия, права и обязанности сторон, а также вопросы защиты прав и интересов сторон.</w:t>
      </w:r>
    </w:p>
    <w:p w:rsidR="00200005" w:rsidRPr="00093EC4" w:rsidRDefault="00200005" w:rsidP="00EA2E67">
      <w:pPr>
        <w:ind w:firstLine="709"/>
        <w:jc w:val="both"/>
        <w:rPr>
          <w:sz w:val="28"/>
          <w:szCs w:val="28"/>
        </w:rPr>
      </w:pPr>
      <w:r w:rsidRPr="00093EC4">
        <w:rPr>
          <w:spacing w:val="-4"/>
          <w:sz w:val="28"/>
          <w:szCs w:val="28"/>
        </w:rPr>
        <w:t>Кроме того, в целях создания условий для привлечения частных инвестиций</w:t>
      </w:r>
      <w:r w:rsidRPr="00093EC4">
        <w:rPr>
          <w:sz w:val="28"/>
          <w:szCs w:val="28"/>
        </w:rPr>
        <w:t xml:space="preserve"> в развитие современной инфраструктуры в Республике Беларусь внедряется новый механизм – государственно-частное партнерство (ГЧП). Правовые основы регулирования этой сферы установлены Законом Республики Беларусь от 30 декабря 2015 года </w:t>
      </w:r>
      <w:r w:rsidR="00D15948" w:rsidRPr="00093EC4">
        <w:rPr>
          <w:sz w:val="28"/>
          <w:szCs w:val="28"/>
        </w:rPr>
        <w:t>№ </w:t>
      </w:r>
      <w:r w:rsidRPr="00093EC4">
        <w:rPr>
          <w:sz w:val="28"/>
          <w:szCs w:val="28"/>
        </w:rPr>
        <w:t xml:space="preserve">345-З «О государственно-частном партнерстве» (далее – Закон о ГЧП), постановлением Совета Министров Республики Беларусь от 6 июля 2016 года </w:t>
      </w:r>
      <w:r w:rsidR="00D15948" w:rsidRPr="00093EC4">
        <w:rPr>
          <w:sz w:val="28"/>
          <w:szCs w:val="28"/>
        </w:rPr>
        <w:t>№ </w:t>
      </w:r>
      <w:r w:rsidRPr="00093EC4">
        <w:rPr>
          <w:sz w:val="28"/>
          <w:szCs w:val="28"/>
        </w:rPr>
        <w:t xml:space="preserve">532 «О мерах по реализации Закона Республики Беларусь от 30 декабря 2015 года «О государственно-частном партнерстве» (далее – постановление </w:t>
      </w:r>
      <w:r w:rsidR="00D15948" w:rsidRPr="00093EC4">
        <w:rPr>
          <w:sz w:val="28"/>
          <w:szCs w:val="28"/>
        </w:rPr>
        <w:t>№ </w:t>
      </w:r>
      <w:r w:rsidRPr="00093EC4">
        <w:rPr>
          <w:sz w:val="28"/>
          <w:szCs w:val="28"/>
        </w:rPr>
        <w:t>532).</w:t>
      </w:r>
    </w:p>
    <w:p w:rsidR="00200005" w:rsidRPr="00093EC4" w:rsidRDefault="00200005" w:rsidP="00EA2E67">
      <w:pPr>
        <w:ind w:firstLine="709"/>
        <w:jc w:val="both"/>
        <w:rPr>
          <w:sz w:val="28"/>
          <w:szCs w:val="28"/>
        </w:rPr>
      </w:pPr>
      <w:r w:rsidRPr="00093EC4">
        <w:rPr>
          <w:sz w:val="28"/>
          <w:szCs w:val="28"/>
        </w:rPr>
        <w:t xml:space="preserve">Механизм ГЧП подразумевает, что частный инвестор строит (или модернизирует) инфраструктурный объект, а затем обслуживает его в течение определенного срока. Возмещение понесенных затрат частный партнер </w:t>
      </w:r>
      <w:r w:rsidRPr="00093EC4">
        <w:rPr>
          <w:spacing w:val="-4"/>
          <w:sz w:val="28"/>
          <w:szCs w:val="28"/>
        </w:rPr>
        <w:t>получает за счет платежей из бюджета или платы пользователей услуг. По окончании</w:t>
      </w:r>
      <w:r w:rsidRPr="00093EC4">
        <w:rPr>
          <w:sz w:val="28"/>
          <w:szCs w:val="28"/>
        </w:rPr>
        <w:t xml:space="preserve"> срока действия соглашения объект зачастую передается государству.</w:t>
      </w:r>
    </w:p>
    <w:p w:rsidR="00200005" w:rsidRPr="00093EC4" w:rsidRDefault="00200005" w:rsidP="00EA2E67">
      <w:pPr>
        <w:ind w:firstLine="709"/>
        <w:jc w:val="both"/>
        <w:rPr>
          <w:sz w:val="28"/>
          <w:szCs w:val="28"/>
        </w:rPr>
      </w:pPr>
      <w:r w:rsidRPr="00093EC4">
        <w:rPr>
          <w:sz w:val="28"/>
          <w:szCs w:val="28"/>
        </w:rPr>
        <w:t>Закон о ГЧП определяет правовые условия ГЧП, цели, задачи, принципы и сферы осуществления ГЧП, содержит нормы о заключении, изменении и расторжении соглашений о ГЧП, компетенции государственных органов, порядок проведения конкурса по выбору частного партнера, этапы проекта ГЧП, гарантии прав государственного, частного партнеров и кредиторов частного партнера.</w:t>
      </w:r>
    </w:p>
    <w:p w:rsidR="00200005" w:rsidRPr="00093EC4" w:rsidRDefault="00200005" w:rsidP="00EA2E67">
      <w:pPr>
        <w:ind w:firstLine="709"/>
        <w:jc w:val="both"/>
        <w:rPr>
          <w:sz w:val="28"/>
          <w:szCs w:val="28"/>
        </w:rPr>
      </w:pPr>
      <w:r w:rsidRPr="00093EC4">
        <w:rPr>
          <w:sz w:val="28"/>
          <w:szCs w:val="28"/>
        </w:rPr>
        <w:t>Перечень объектов, возможных для реализации на принципах ГЧП, содержится в Национальной инфраструктурной стратегии на 2017–2030 годы, размещенной на официальных сайтах Министерства экономики (</w:t>
      </w:r>
      <w:r w:rsidRPr="00093EC4">
        <w:rPr>
          <w:sz w:val="28"/>
          <w:szCs w:val="28"/>
          <w:lang w:val="en-US"/>
        </w:rPr>
        <w:t>www</w:t>
      </w:r>
      <w:r w:rsidRPr="00093EC4">
        <w:rPr>
          <w:sz w:val="28"/>
          <w:szCs w:val="28"/>
        </w:rPr>
        <w:t>:</w:t>
      </w:r>
      <w:r w:rsidRPr="00093EC4">
        <w:rPr>
          <w:sz w:val="28"/>
          <w:szCs w:val="28"/>
          <w:lang w:val="en-US"/>
        </w:rPr>
        <w:t>economy</w:t>
      </w:r>
      <w:r w:rsidRPr="00093EC4">
        <w:rPr>
          <w:sz w:val="28"/>
          <w:szCs w:val="28"/>
        </w:rPr>
        <w:t>.</w:t>
      </w:r>
      <w:r w:rsidRPr="00093EC4">
        <w:rPr>
          <w:sz w:val="28"/>
          <w:szCs w:val="28"/>
          <w:lang w:val="en-US"/>
        </w:rPr>
        <w:t>gov</w:t>
      </w:r>
      <w:r w:rsidRPr="00093EC4">
        <w:rPr>
          <w:sz w:val="28"/>
          <w:szCs w:val="28"/>
        </w:rPr>
        <w:t>.</w:t>
      </w:r>
      <w:r w:rsidRPr="00093EC4">
        <w:rPr>
          <w:sz w:val="28"/>
          <w:szCs w:val="28"/>
          <w:lang w:val="en-US"/>
        </w:rPr>
        <w:t>by</w:t>
      </w:r>
      <w:r w:rsidRPr="00093EC4">
        <w:rPr>
          <w:sz w:val="28"/>
          <w:szCs w:val="28"/>
        </w:rPr>
        <w:t>) и «ГЧП в Беларуси» (</w:t>
      </w:r>
      <w:r w:rsidRPr="00093EC4">
        <w:rPr>
          <w:sz w:val="28"/>
          <w:szCs w:val="28"/>
          <w:lang w:val="en-US"/>
        </w:rPr>
        <w:t>www</w:t>
      </w:r>
      <w:r w:rsidRPr="00093EC4">
        <w:rPr>
          <w:sz w:val="28"/>
          <w:szCs w:val="28"/>
        </w:rPr>
        <w:t>:</w:t>
      </w:r>
      <w:r w:rsidRPr="00093EC4">
        <w:rPr>
          <w:sz w:val="28"/>
          <w:szCs w:val="28"/>
          <w:lang w:val="en-US"/>
        </w:rPr>
        <w:t>pppbelarus</w:t>
      </w:r>
      <w:r w:rsidRPr="00093EC4">
        <w:rPr>
          <w:sz w:val="28"/>
          <w:szCs w:val="28"/>
        </w:rPr>
        <w:t>.</w:t>
      </w:r>
      <w:r w:rsidRPr="00093EC4">
        <w:rPr>
          <w:sz w:val="28"/>
          <w:szCs w:val="28"/>
          <w:lang w:val="en-US"/>
        </w:rPr>
        <w:t>by</w:t>
      </w:r>
      <w:r w:rsidRPr="00093EC4">
        <w:rPr>
          <w:sz w:val="28"/>
          <w:szCs w:val="28"/>
        </w:rPr>
        <w:t>).</w:t>
      </w:r>
    </w:p>
    <w:p w:rsidR="00200005" w:rsidRPr="00093EC4" w:rsidRDefault="00200005" w:rsidP="00EA2E67">
      <w:pPr>
        <w:ind w:firstLine="709"/>
        <w:jc w:val="both"/>
        <w:rPr>
          <w:spacing w:val="-4"/>
          <w:sz w:val="28"/>
          <w:szCs w:val="28"/>
        </w:rPr>
      </w:pPr>
      <w:r w:rsidRPr="00093EC4">
        <w:rPr>
          <w:sz w:val="28"/>
          <w:szCs w:val="28"/>
        </w:rPr>
        <w:t xml:space="preserve">С более подробной информацией о применении и развитии механизма ГЧП в Республике Беларусь можно ознакомиться в практическом руководстве для инвесторов «Государственно-частное партнерство в странах Евразийского экономического союза», размещенном на официальных сайтах ЕЭК </w:t>
      </w:r>
      <w:r w:rsidRPr="00093EC4">
        <w:rPr>
          <w:spacing w:val="-4"/>
          <w:sz w:val="28"/>
          <w:szCs w:val="28"/>
        </w:rPr>
        <w:t>(</w:t>
      </w:r>
      <w:r w:rsidRPr="00093EC4">
        <w:rPr>
          <w:spacing w:val="-4"/>
          <w:sz w:val="28"/>
          <w:szCs w:val="28"/>
          <w:lang w:val="en-US"/>
        </w:rPr>
        <w:t>www</w:t>
      </w:r>
      <w:r w:rsidRPr="00093EC4">
        <w:rPr>
          <w:spacing w:val="-4"/>
          <w:sz w:val="28"/>
          <w:szCs w:val="28"/>
        </w:rPr>
        <w:t>:</w:t>
      </w:r>
      <w:r w:rsidRPr="00093EC4">
        <w:rPr>
          <w:spacing w:val="-4"/>
          <w:sz w:val="28"/>
          <w:szCs w:val="28"/>
          <w:lang w:val="en-US"/>
        </w:rPr>
        <w:t>eurasiancommission</w:t>
      </w:r>
      <w:r w:rsidRPr="00093EC4">
        <w:rPr>
          <w:spacing w:val="-4"/>
          <w:sz w:val="28"/>
          <w:szCs w:val="28"/>
        </w:rPr>
        <w:t>.</w:t>
      </w:r>
      <w:r w:rsidRPr="00093EC4">
        <w:rPr>
          <w:spacing w:val="-4"/>
          <w:sz w:val="28"/>
          <w:szCs w:val="28"/>
          <w:lang w:val="en-US"/>
        </w:rPr>
        <w:t>org</w:t>
      </w:r>
      <w:r w:rsidRPr="00093EC4">
        <w:rPr>
          <w:spacing w:val="-4"/>
          <w:sz w:val="28"/>
          <w:szCs w:val="28"/>
        </w:rPr>
        <w:t>) и Министерства экономики (</w:t>
      </w:r>
      <w:r w:rsidRPr="00093EC4">
        <w:rPr>
          <w:spacing w:val="-4"/>
          <w:sz w:val="28"/>
          <w:szCs w:val="28"/>
          <w:lang w:val="en-US"/>
        </w:rPr>
        <w:t>www</w:t>
      </w:r>
      <w:r w:rsidRPr="00093EC4">
        <w:rPr>
          <w:spacing w:val="-4"/>
          <w:sz w:val="28"/>
          <w:szCs w:val="28"/>
        </w:rPr>
        <w:t>:economy.gov.by).</w:t>
      </w:r>
    </w:p>
    <w:p w:rsidR="00200005" w:rsidRPr="00093EC4" w:rsidRDefault="00200005" w:rsidP="00EA2E67">
      <w:pPr>
        <w:ind w:firstLine="709"/>
        <w:jc w:val="both"/>
        <w:rPr>
          <w:spacing w:val="-4"/>
          <w:sz w:val="28"/>
          <w:szCs w:val="28"/>
        </w:rPr>
      </w:pPr>
      <w:r w:rsidRPr="00093EC4">
        <w:rPr>
          <w:spacing w:val="-4"/>
          <w:sz w:val="28"/>
          <w:szCs w:val="28"/>
        </w:rPr>
        <w:t>В целях содействия осуществлению прямых иностранных инвестиций в республике создано Государственное учреждение «Национальное агентство инвестиций и приватизации». Агентство уполномочено на представление интересов Республики Беларусь по вопросам привлечения инвестиций в страну и действует по принципу «одного окна» для иностранного инвестора.</w:t>
      </w:r>
    </w:p>
    <w:p w:rsidR="00200005" w:rsidRPr="00093EC4" w:rsidRDefault="00200005" w:rsidP="00EA2E67">
      <w:pPr>
        <w:pStyle w:val="2"/>
      </w:pPr>
      <w:bookmarkStart w:id="4" w:name="_Toc771944"/>
      <w:r w:rsidRPr="00093EC4">
        <w:lastRenderedPageBreak/>
        <w:t>Свободные экономические зоны</w:t>
      </w:r>
      <w:bookmarkEnd w:id="4"/>
    </w:p>
    <w:p w:rsidR="00200005" w:rsidRPr="00093EC4" w:rsidRDefault="00200005" w:rsidP="00EA2E67">
      <w:pPr>
        <w:keepLines/>
        <w:ind w:firstLine="709"/>
        <w:jc w:val="both"/>
        <w:rPr>
          <w:sz w:val="28"/>
          <w:szCs w:val="28"/>
        </w:rPr>
      </w:pPr>
      <w:r w:rsidRPr="00093EC4">
        <w:rPr>
          <w:sz w:val="28"/>
          <w:szCs w:val="28"/>
        </w:rPr>
        <w:t>На территории Республики Беларусь создано и успешно функционирует СЭЗ: СЭЗ «Брест», СЭЗ «Витебск», СЭЗ «Гомель-Ратон», СЭЗ «Гродноинвест», СЭЗ «Минск» и СЭЗ «Могилев».</w:t>
      </w:r>
    </w:p>
    <w:p w:rsidR="00200005" w:rsidRPr="00093EC4" w:rsidRDefault="00200005" w:rsidP="00EA2E67">
      <w:pPr>
        <w:ind w:firstLine="709"/>
        <w:jc w:val="both"/>
        <w:rPr>
          <w:sz w:val="28"/>
          <w:szCs w:val="28"/>
        </w:rPr>
      </w:pPr>
      <w:r w:rsidRPr="00093EC4">
        <w:rPr>
          <w:sz w:val="28"/>
          <w:szCs w:val="28"/>
        </w:rPr>
        <w:t>По состоянию на 1 октября 2018 года в качестве резидентов СЭЗ зарегистрировано 422 субъекта хозяйствования, на которых занято около 130 тыс. человек. Резидентами СЭЗ реализуются проекты с привлечением инвестиций на сумму более 2 млрд долларов США из более чем 40 стран мира.</w:t>
      </w:r>
    </w:p>
    <w:p w:rsidR="00200005" w:rsidRPr="00093EC4" w:rsidRDefault="00200005" w:rsidP="00EA2E67">
      <w:pPr>
        <w:ind w:firstLine="709"/>
        <w:jc w:val="both"/>
        <w:rPr>
          <w:strike/>
          <w:sz w:val="28"/>
          <w:szCs w:val="28"/>
        </w:rPr>
      </w:pPr>
      <w:r w:rsidRPr="00093EC4">
        <w:rPr>
          <w:sz w:val="28"/>
          <w:szCs w:val="28"/>
        </w:rPr>
        <w:t xml:space="preserve">СЭЗ как одна из эффективных моделей территориально-хозяйственного управления призваны обеспечить ускоренное развитие отдельных регионов за счет привлечения иностранных инвестиций и прогрессивных технологий (Закон Республики Беларусь от 7 декабря 1998 года </w:t>
      </w:r>
      <w:r w:rsidR="00D15948" w:rsidRPr="00093EC4">
        <w:rPr>
          <w:sz w:val="28"/>
          <w:szCs w:val="28"/>
        </w:rPr>
        <w:t>№ </w:t>
      </w:r>
      <w:r w:rsidRPr="00093EC4">
        <w:rPr>
          <w:sz w:val="28"/>
          <w:szCs w:val="28"/>
        </w:rPr>
        <w:t>213-З «О свободных экономических зонах»). Как и во всем мире, специальный таможенный, регистрационный и налоговый режим СЭЗ предоставляет предприятиям возможность работать в особых льготных условиях.</w:t>
      </w:r>
    </w:p>
    <w:p w:rsidR="00200005" w:rsidRPr="00093EC4" w:rsidRDefault="00200005" w:rsidP="00EA2E67">
      <w:pPr>
        <w:ind w:firstLine="709"/>
        <w:jc w:val="both"/>
        <w:rPr>
          <w:sz w:val="28"/>
          <w:szCs w:val="28"/>
        </w:rPr>
      </w:pPr>
      <w:r w:rsidRPr="00093EC4">
        <w:rPr>
          <w:sz w:val="28"/>
          <w:szCs w:val="28"/>
        </w:rPr>
        <w:t>Для всех СЭЗ установлен единый специальный правовой режим деятельности их резидентов.</w:t>
      </w:r>
    </w:p>
    <w:p w:rsidR="00200005" w:rsidRPr="00093EC4" w:rsidRDefault="00200005" w:rsidP="00EA2E67">
      <w:pPr>
        <w:pStyle w:val="120"/>
        <w:shd w:val="clear" w:color="auto" w:fill="auto"/>
        <w:spacing w:line="240" w:lineRule="auto"/>
        <w:ind w:firstLine="709"/>
        <w:jc w:val="both"/>
        <w:rPr>
          <w:rFonts w:ascii="Times New Roman" w:hAnsi="Times New Roman" w:cs="Times New Roman"/>
          <w:sz w:val="28"/>
          <w:szCs w:val="28"/>
        </w:rPr>
      </w:pPr>
      <w:r w:rsidRPr="00093EC4">
        <w:rPr>
          <w:rFonts w:ascii="Times New Roman" w:hAnsi="Times New Roman" w:cs="Times New Roman"/>
          <w:sz w:val="28"/>
          <w:szCs w:val="28"/>
        </w:rPr>
        <w:t>Для получения статуса резидента СЭЗ необходимо выполнение следующих условий:</w:t>
      </w:r>
    </w:p>
    <w:p w:rsidR="00200005" w:rsidRPr="00093EC4" w:rsidRDefault="00200005" w:rsidP="00EA2E67">
      <w:pPr>
        <w:pStyle w:val="120"/>
        <w:shd w:val="clear" w:color="auto" w:fill="auto"/>
        <w:spacing w:line="240" w:lineRule="auto"/>
        <w:ind w:firstLine="709"/>
        <w:jc w:val="both"/>
        <w:rPr>
          <w:rFonts w:ascii="Times New Roman" w:hAnsi="Times New Roman" w:cs="Times New Roman"/>
          <w:sz w:val="28"/>
          <w:szCs w:val="28"/>
        </w:rPr>
      </w:pPr>
      <w:r w:rsidRPr="00093EC4">
        <w:rPr>
          <w:rFonts w:ascii="Times New Roman" w:hAnsi="Times New Roman" w:cs="Times New Roman"/>
          <w:sz w:val="28"/>
          <w:szCs w:val="28"/>
        </w:rPr>
        <w:t>объем инвестиций в реализацию проекта не менее 1 млн евро (или</w:t>
      </w:r>
      <w:r w:rsidR="00EA2E67" w:rsidRPr="00093EC4">
        <w:rPr>
          <w:rFonts w:ascii="Times New Roman" w:hAnsi="Times New Roman" w:cs="Times New Roman"/>
          <w:sz w:val="28"/>
          <w:szCs w:val="28"/>
        </w:rPr>
        <w:t xml:space="preserve"> </w:t>
      </w:r>
      <w:r w:rsidRPr="00093EC4">
        <w:rPr>
          <w:rFonts w:ascii="Times New Roman" w:hAnsi="Times New Roman" w:cs="Times New Roman"/>
          <w:sz w:val="28"/>
          <w:szCs w:val="28"/>
        </w:rPr>
        <w:t>500</w:t>
      </w:r>
      <w:r w:rsidR="00EA2E67" w:rsidRPr="00093EC4">
        <w:rPr>
          <w:rFonts w:ascii="Times New Roman" w:hAnsi="Times New Roman" w:cs="Times New Roman"/>
          <w:sz w:val="28"/>
          <w:szCs w:val="28"/>
        </w:rPr>
        <w:t> </w:t>
      </w:r>
      <w:r w:rsidRPr="00093EC4">
        <w:rPr>
          <w:rFonts w:ascii="Times New Roman" w:hAnsi="Times New Roman" w:cs="Times New Roman"/>
          <w:sz w:val="28"/>
          <w:szCs w:val="28"/>
        </w:rPr>
        <w:t>тыс. евро при условии их инвестирования в течение трех лет с даты заключения договора об условиях деятельности в СЭЗ);</w:t>
      </w:r>
    </w:p>
    <w:p w:rsidR="00200005" w:rsidRPr="00093EC4" w:rsidRDefault="00200005" w:rsidP="00EA2E67">
      <w:pPr>
        <w:pStyle w:val="120"/>
        <w:shd w:val="clear" w:color="auto" w:fill="auto"/>
        <w:spacing w:line="240" w:lineRule="auto"/>
        <w:ind w:firstLine="709"/>
        <w:jc w:val="both"/>
        <w:rPr>
          <w:rFonts w:ascii="Times New Roman" w:hAnsi="Times New Roman" w:cs="Times New Roman"/>
          <w:sz w:val="28"/>
          <w:szCs w:val="28"/>
        </w:rPr>
      </w:pPr>
      <w:r w:rsidRPr="00093EC4">
        <w:rPr>
          <w:rFonts w:ascii="Times New Roman" w:hAnsi="Times New Roman" w:cs="Times New Roman"/>
          <w:sz w:val="28"/>
          <w:szCs w:val="28"/>
        </w:rPr>
        <w:t>создание и (или) развитие производства, ориентированного на экспорт и (или) импортозамещение.</w:t>
      </w:r>
    </w:p>
    <w:p w:rsidR="00200005" w:rsidRPr="00093EC4" w:rsidRDefault="00200005" w:rsidP="00EA2E67">
      <w:pPr>
        <w:pStyle w:val="120"/>
        <w:shd w:val="clear" w:color="auto" w:fill="auto"/>
        <w:spacing w:before="120" w:line="280" w:lineRule="exact"/>
        <w:ind w:left="1418" w:hanging="1418"/>
        <w:jc w:val="both"/>
        <w:rPr>
          <w:rFonts w:ascii="Times New Roman" w:hAnsi="Times New Roman" w:cs="Times New Roman"/>
          <w:i/>
          <w:sz w:val="26"/>
          <w:szCs w:val="26"/>
        </w:rPr>
      </w:pPr>
      <w:r w:rsidRPr="00093EC4">
        <w:rPr>
          <w:rFonts w:ascii="Times New Roman" w:hAnsi="Times New Roman" w:cs="Times New Roman"/>
          <w:i/>
          <w:sz w:val="26"/>
          <w:szCs w:val="26"/>
        </w:rPr>
        <w:t>Справочно:</w:t>
      </w:r>
      <w:r w:rsidR="00EA2E67" w:rsidRPr="00093EC4">
        <w:rPr>
          <w:rFonts w:ascii="Times New Roman" w:hAnsi="Times New Roman" w:cs="Times New Roman"/>
          <w:i/>
          <w:sz w:val="26"/>
          <w:szCs w:val="26"/>
        </w:rPr>
        <w:tab/>
      </w:r>
      <w:r w:rsidRPr="00093EC4">
        <w:rPr>
          <w:rFonts w:ascii="Times New Roman" w:hAnsi="Times New Roman" w:cs="Times New Roman"/>
          <w:i/>
          <w:sz w:val="26"/>
          <w:szCs w:val="26"/>
        </w:rPr>
        <w:t>резидентам СЭЗ запрещена следующая деятельность:</w:t>
      </w:r>
    </w:p>
    <w:p w:rsidR="00200005" w:rsidRPr="00093EC4" w:rsidRDefault="00200005" w:rsidP="00EA2E67">
      <w:pPr>
        <w:pStyle w:val="120"/>
        <w:shd w:val="clear" w:color="auto" w:fill="auto"/>
        <w:spacing w:line="280" w:lineRule="exact"/>
        <w:ind w:left="1418" w:firstLine="567"/>
        <w:jc w:val="both"/>
        <w:rPr>
          <w:rFonts w:ascii="Times New Roman" w:hAnsi="Times New Roman" w:cs="Times New Roman"/>
          <w:i/>
          <w:sz w:val="26"/>
          <w:szCs w:val="26"/>
        </w:rPr>
      </w:pPr>
      <w:r w:rsidRPr="00093EC4">
        <w:rPr>
          <w:rFonts w:ascii="Times New Roman" w:hAnsi="Times New Roman" w:cs="Times New Roman"/>
          <w:i/>
          <w:sz w:val="26"/>
          <w:szCs w:val="26"/>
        </w:rPr>
        <w:t>производство, переработка, хранение, реализация оружия, боеприпасов, взрывчатых веществ, взрывных устройств, радиоактивных и наркотических средств, психотропных веществ;</w:t>
      </w:r>
    </w:p>
    <w:p w:rsidR="00200005" w:rsidRPr="00093EC4" w:rsidRDefault="00200005" w:rsidP="00EA2E67">
      <w:pPr>
        <w:pStyle w:val="120"/>
        <w:shd w:val="clear" w:color="auto" w:fill="auto"/>
        <w:spacing w:line="280" w:lineRule="exact"/>
        <w:ind w:left="1418" w:firstLine="567"/>
        <w:jc w:val="both"/>
        <w:rPr>
          <w:rFonts w:ascii="Times New Roman" w:hAnsi="Times New Roman" w:cs="Times New Roman"/>
          <w:i/>
          <w:sz w:val="26"/>
          <w:szCs w:val="26"/>
        </w:rPr>
      </w:pPr>
      <w:r w:rsidRPr="00093EC4">
        <w:rPr>
          <w:rFonts w:ascii="Times New Roman" w:hAnsi="Times New Roman" w:cs="Times New Roman"/>
          <w:i/>
          <w:sz w:val="26"/>
          <w:szCs w:val="26"/>
        </w:rPr>
        <w:t>производство алкогольных напитков, за исключением шампанского, виноградных вин и пива;</w:t>
      </w:r>
    </w:p>
    <w:p w:rsidR="00200005" w:rsidRPr="00093EC4" w:rsidRDefault="00200005" w:rsidP="00EA2E67">
      <w:pPr>
        <w:pStyle w:val="120"/>
        <w:shd w:val="clear" w:color="auto" w:fill="auto"/>
        <w:spacing w:line="280" w:lineRule="exact"/>
        <w:ind w:left="1418" w:firstLine="567"/>
        <w:jc w:val="both"/>
        <w:rPr>
          <w:rFonts w:ascii="Times New Roman" w:hAnsi="Times New Roman" w:cs="Times New Roman"/>
          <w:i/>
          <w:sz w:val="26"/>
          <w:szCs w:val="26"/>
        </w:rPr>
      </w:pPr>
      <w:r w:rsidRPr="00093EC4">
        <w:rPr>
          <w:rFonts w:ascii="Times New Roman" w:hAnsi="Times New Roman" w:cs="Times New Roman"/>
          <w:i/>
          <w:sz w:val="26"/>
          <w:szCs w:val="26"/>
        </w:rPr>
        <w:t>производство табачных изделий;</w:t>
      </w:r>
    </w:p>
    <w:p w:rsidR="00200005" w:rsidRPr="00093EC4" w:rsidRDefault="00200005" w:rsidP="00EA2E67">
      <w:pPr>
        <w:pStyle w:val="120"/>
        <w:shd w:val="clear" w:color="auto" w:fill="auto"/>
        <w:spacing w:line="280" w:lineRule="exact"/>
        <w:ind w:left="1418" w:firstLine="567"/>
        <w:jc w:val="both"/>
        <w:rPr>
          <w:rFonts w:ascii="Times New Roman" w:hAnsi="Times New Roman" w:cs="Times New Roman"/>
          <w:i/>
          <w:sz w:val="26"/>
          <w:szCs w:val="26"/>
        </w:rPr>
      </w:pPr>
      <w:r w:rsidRPr="00093EC4">
        <w:rPr>
          <w:rFonts w:ascii="Times New Roman" w:hAnsi="Times New Roman" w:cs="Times New Roman"/>
          <w:i/>
          <w:sz w:val="26"/>
          <w:szCs w:val="26"/>
        </w:rPr>
        <w:t>изготовление ценных бумаг, денежных знаков и монет, почтовых марок;</w:t>
      </w:r>
    </w:p>
    <w:p w:rsidR="00200005" w:rsidRPr="00093EC4" w:rsidRDefault="00200005" w:rsidP="00EA2E67">
      <w:pPr>
        <w:pStyle w:val="120"/>
        <w:shd w:val="clear" w:color="auto" w:fill="auto"/>
        <w:spacing w:line="280" w:lineRule="exact"/>
        <w:ind w:left="1418" w:firstLine="567"/>
        <w:jc w:val="both"/>
        <w:rPr>
          <w:rFonts w:ascii="Times New Roman" w:hAnsi="Times New Roman" w:cs="Times New Roman"/>
          <w:i/>
          <w:sz w:val="26"/>
          <w:szCs w:val="26"/>
        </w:rPr>
      </w:pPr>
      <w:r w:rsidRPr="00093EC4">
        <w:rPr>
          <w:rFonts w:ascii="Times New Roman" w:hAnsi="Times New Roman" w:cs="Times New Roman"/>
          <w:i/>
          <w:sz w:val="26"/>
          <w:szCs w:val="26"/>
        </w:rPr>
        <w:t>лотерейная деятельность;</w:t>
      </w:r>
    </w:p>
    <w:p w:rsidR="00200005" w:rsidRPr="00093EC4" w:rsidRDefault="00200005" w:rsidP="00EA2E67">
      <w:pPr>
        <w:pStyle w:val="120"/>
        <w:shd w:val="clear" w:color="auto" w:fill="auto"/>
        <w:spacing w:line="280" w:lineRule="exact"/>
        <w:ind w:left="1418" w:firstLine="567"/>
        <w:jc w:val="both"/>
        <w:rPr>
          <w:rFonts w:ascii="Times New Roman" w:hAnsi="Times New Roman" w:cs="Times New Roman"/>
          <w:i/>
          <w:sz w:val="26"/>
          <w:szCs w:val="26"/>
        </w:rPr>
      </w:pPr>
      <w:r w:rsidRPr="00093EC4">
        <w:rPr>
          <w:rFonts w:ascii="Times New Roman" w:hAnsi="Times New Roman" w:cs="Times New Roman"/>
          <w:i/>
          <w:sz w:val="26"/>
          <w:szCs w:val="26"/>
        </w:rPr>
        <w:t>подготовка и трансляция радио- и телепередач, за исключением технического обслуживания радио и телевидения;</w:t>
      </w:r>
    </w:p>
    <w:p w:rsidR="00200005" w:rsidRPr="00093EC4" w:rsidRDefault="00200005" w:rsidP="00EA2E67">
      <w:pPr>
        <w:pStyle w:val="120"/>
        <w:shd w:val="clear" w:color="auto" w:fill="auto"/>
        <w:spacing w:line="280" w:lineRule="exact"/>
        <w:ind w:left="1418" w:firstLine="567"/>
        <w:jc w:val="both"/>
        <w:rPr>
          <w:rFonts w:ascii="Times New Roman" w:hAnsi="Times New Roman" w:cs="Times New Roman"/>
          <w:i/>
          <w:sz w:val="26"/>
          <w:szCs w:val="26"/>
        </w:rPr>
      </w:pPr>
      <w:r w:rsidRPr="00093EC4">
        <w:rPr>
          <w:rFonts w:ascii="Times New Roman" w:hAnsi="Times New Roman" w:cs="Times New Roman"/>
          <w:i/>
          <w:sz w:val="26"/>
          <w:szCs w:val="26"/>
        </w:rPr>
        <w:t>лечение лиц, страдающих заболеваниями, представляющими опасность для здоровья населения;</w:t>
      </w:r>
    </w:p>
    <w:p w:rsidR="00200005" w:rsidRPr="00093EC4" w:rsidRDefault="00200005" w:rsidP="00EA2E67">
      <w:pPr>
        <w:pStyle w:val="120"/>
        <w:shd w:val="clear" w:color="auto" w:fill="auto"/>
        <w:spacing w:line="280" w:lineRule="exact"/>
        <w:ind w:left="1418" w:firstLine="567"/>
        <w:jc w:val="both"/>
        <w:rPr>
          <w:rFonts w:ascii="Times New Roman" w:hAnsi="Times New Roman" w:cs="Times New Roman"/>
          <w:i/>
          <w:sz w:val="26"/>
          <w:szCs w:val="26"/>
        </w:rPr>
      </w:pPr>
      <w:r w:rsidRPr="00093EC4">
        <w:rPr>
          <w:rFonts w:ascii="Times New Roman" w:hAnsi="Times New Roman" w:cs="Times New Roman"/>
          <w:i/>
          <w:sz w:val="26"/>
          <w:szCs w:val="26"/>
        </w:rPr>
        <w:t>лечение животных с особо опасными заболеваниями;</w:t>
      </w:r>
    </w:p>
    <w:p w:rsidR="00200005" w:rsidRPr="00093EC4" w:rsidRDefault="00200005" w:rsidP="00EA2E67">
      <w:pPr>
        <w:spacing w:after="120" w:line="280" w:lineRule="exact"/>
        <w:ind w:left="1418" w:firstLine="567"/>
        <w:jc w:val="both"/>
        <w:rPr>
          <w:i/>
          <w:sz w:val="26"/>
          <w:szCs w:val="26"/>
        </w:rPr>
      </w:pPr>
      <w:r w:rsidRPr="00093EC4">
        <w:rPr>
          <w:i/>
          <w:sz w:val="26"/>
          <w:szCs w:val="26"/>
        </w:rPr>
        <w:t>деятельность, связанная с трудоустройством граждан Республики Беларусь, иностранных граждан, лиц без гражданства, постоянно проживающих в Республике Беларусь, за границей.</w:t>
      </w:r>
    </w:p>
    <w:p w:rsidR="00200005" w:rsidRPr="00093EC4" w:rsidRDefault="00200005" w:rsidP="00EA2E67">
      <w:pPr>
        <w:keepNext/>
        <w:ind w:firstLine="709"/>
        <w:jc w:val="both"/>
        <w:rPr>
          <w:sz w:val="28"/>
          <w:szCs w:val="28"/>
        </w:rPr>
      </w:pPr>
      <w:r w:rsidRPr="00093EC4">
        <w:rPr>
          <w:sz w:val="28"/>
          <w:szCs w:val="28"/>
        </w:rPr>
        <w:lastRenderedPageBreak/>
        <w:t>Налоговые льготы по этому режиму распространяются на реализацию резидентами СЭЗ:</w:t>
      </w:r>
    </w:p>
    <w:p w:rsidR="00200005" w:rsidRPr="00093EC4" w:rsidRDefault="00200005" w:rsidP="00EA2E67">
      <w:pPr>
        <w:ind w:firstLine="709"/>
        <w:jc w:val="both"/>
        <w:rPr>
          <w:sz w:val="28"/>
          <w:szCs w:val="28"/>
        </w:rPr>
      </w:pPr>
      <w:r w:rsidRPr="00093EC4">
        <w:rPr>
          <w:sz w:val="28"/>
          <w:szCs w:val="28"/>
        </w:rPr>
        <w:t>за пределы Республики Беларусь иностранным юридическим и физическим лицам товаров (работ, услуг) собственного производства, произведенных этими резидентами на территории СЭЗ;</w:t>
      </w:r>
    </w:p>
    <w:p w:rsidR="00200005" w:rsidRPr="00093EC4" w:rsidRDefault="00200005" w:rsidP="00EA2E67">
      <w:pPr>
        <w:ind w:firstLine="709"/>
        <w:jc w:val="both"/>
        <w:rPr>
          <w:sz w:val="28"/>
          <w:szCs w:val="28"/>
        </w:rPr>
      </w:pPr>
      <w:r w:rsidRPr="00093EC4">
        <w:rPr>
          <w:sz w:val="28"/>
          <w:szCs w:val="28"/>
        </w:rPr>
        <w:t>за пределами Республики Беларусь иностранным юридическим и физическим лицам товаров собственного производства, произведенных этими резидентами на территории СЭЗ;</w:t>
      </w:r>
    </w:p>
    <w:p w:rsidR="00200005" w:rsidRPr="00093EC4" w:rsidRDefault="00200005" w:rsidP="00EA2E67">
      <w:pPr>
        <w:ind w:firstLine="709"/>
        <w:jc w:val="both"/>
        <w:rPr>
          <w:sz w:val="28"/>
          <w:szCs w:val="28"/>
        </w:rPr>
      </w:pPr>
      <w:r w:rsidRPr="00093EC4">
        <w:rPr>
          <w:sz w:val="28"/>
          <w:szCs w:val="28"/>
        </w:rPr>
        <w:t>другим резидентам СЭЗ товаров (работ, услуг) собственного производства, произведенных этими резидентами на территории СЭЗ.</w:t>
      </w:r>
    </w:p>
    <w:p w:rsidR="00200005" w:rsidRPr="00093EC4" w:rsidRDefault="00200005" w:rsidP="00EA2E67">
      <w:pPr>
        <w:ind w:firstLine="709"/>
        <w:jc w:val="both"/>
        <w:rPr>
          <w:sz w:val="28"/>
          <w:szCs w:val="28"/>
        </w:rPr>
      </w:pPr>
      <w:r w:rsidRPr="00093EC4">
        <w:rPr>
          <w:sz w:val="28"/>
          <w:szCs w:val="28"/>
        </w:rPr>
        <w:t>Резиденты СЭЗ вправе применять следующие льготы:</w:t>
      </w:r>
    </w:p>
    <w:p w:rsidR="00200005" w:rsidRPr="00093EC4" w:rsidRDefault="00200005" w:rsidP="00EA2E67">
      <w:pPr>
        <w:ind w:firstLine="709"/>
        <w:jc w:val="both"/>
        <w:rPr>
          <w:sz w:val="28"/>
          <w:szCs w:val="28"/>
        </w:rPr>
      </w:pPr>
      <w:r w:rsidRPr="00093EC4">
        <w:rPr>
          <w:sz w:val="28"/>
          <w:szCs w:val="28"/>
        </w:rPr>
        <w:t>прибыль резидентов СЭЗ, полученная от реализации (работ, услуг)</w:t>
      </w:r>
      <w:r w:rsidRPr="00093EC4">
        <w:rPr>
          <w:sz w:val="28"/>
          <w:szCs w:val="28"/>
          <w:u w:val="single"/>
        </w:rPr>
        <w:t xml:space="preserve"> </w:t>
      </w:r>
      <w:r w:rsidRPr="00093EC4">
        <w:rPr>
          <w:sz w:val="28"/>
          <w:szCs w:val="28"/>
        </w:rPr>
        <w:t>собственного производства на экспорт и другим резидентам, освобождается от обложения налогом на прибыль в течение 10 лет с даты объявления прибыли; в дальнейшем применяется пониженная на 50</w:t>
      </w:r>
      <w:r w:rsidR="00D15948" w:rsidRPr="00093EC4">
        <w:rPr>
          <w:sz w:val="28"/>
          <w:szCs w:val="28"/>
        </w:rPr>
        <w:t> %</w:t>
      </w:r>
      <w:r w:rsidRPr="00093EC4">
        <w:rPr>
          <w:sz w:val="28"/>
          <w:szCs w:val="28"/>
        </w:rPr>
        <w:t xml:space="preserve"> ставка налога на прибыль (но не более чем 12</w:t>
      </w:r>
      <w:r w:rsidR="00D15948" w:rsidRPr="00093EC4">
        <w:rPr>
          <w:sz w:val="28"/>
          <w:szCs w:val="28"/>
        </w:rPr>
        <w:t> %</w:t>
      </w:r>
      <w:r w:rsidRPr="00093EC4">
        <w:rPr>
          <w:sz w:val="28"/>
          <w:szCs w:val="28"/>
        </w:rPr>
        <w:t xml:space="preserve">); </w:t>
      </w:r>
    </w:p>
    <w:p w:rsidR="00200005" w:rsidRPr="00093EC4" w:rsidRDefault="00200005" w:rsidP="00EA2E67">
      <w:pPr>
        <w:ind w:firstLine="709"/>
        <w:jc w:val="both"/>
        <w:rPr>
          <w:sz w:val="28"/>
          <w:szCs w:val="28"/>
        </w:rPr>
      </w:pPr>
      <w:r w:rsidRPr="00093EC4">
        <w:rPr>
          <w:sz w:val="28"/>
          <w:szCs w:val="28"/>
        </w:rPr>
        <w:t xml:space="preserve">освобождение от налога на недвижимость по объектам налогообложения этим налогом, расположенным на территории соответствующей СЭЗ, (независимо от направления их использования) в квартале, </w:t>
      </w:r>
      <w:r w:rsidRPr="00093EC4">
        <w:rPr>
          <w:iCs/>
          <w:sz w:val="28"/>
          <w:szCs w:val="28"/>
        </w:rPr>
        <w:t>если в предшествующем ему квартале резидентом СЭЗ осуществлялась реализация товаров (работ, услуг), на которую распространяются особенности налогообложения в СЭЗ</w:t>
      </w:r>
      <w:r w:rsidRPr="00093EC4">
        <w:rPr>
          <w:sz w:val="28"/>
          <w:szCs w:val="28"/>
        </w:rPr>
        <w:t xml:space="preserve">; </w:t>
      </w:r>
    </w:p>
    <w:p w:rsidR="00200005" w:rsidRPr="00093EC4" w:rsidRDefault="00200005" w:rsidP="00EA2E67">
      <w:pPr>
        <w:autoSpaceDE w:val="0"/>
        <w:autoSpaceDN w:val="0"/>
        <w:adjustRightInd w:val="0"/>
        <w:ind w:firstLine="709"/>
        <w:jc w:val="both"/>
        <w:rPr>
          <w:sz w:val="28"/>
          <w:szCs w:val="28"/>
        </w:rPr>
      </w:pPr>
      <w:r w:rsidRPr="00093EC4">
        <w:rPr>
          <w:sz w:val="28"/>
          <w:szCs w:val="28"/>
        </w:rPr>
        <w:t>освобождение от уплаты таможенных пошлин, налогов при помещении товаров под таможенную процедуру свободной таможенной зоны;</w:t>
      </w:r>
    </w:p>
    <w:p w:rsidR="00200005" w:rsidRPr="00093EC4" w:rsidRDefault="00200005" w:rsidP="00EA2E67">
      <w:pPr>
        <w:autoSpaceDE w:val="0"/>
        <w:autoSpaceDN w:val="0"/>
        <w:adjustRightInd w:val="0"/>
        <w:ind w:firstLine="709"/>
        <w:jc w:val="both"/>
        <w:rPr>
          <w:sz w:val="28"/>
          <w:szCs w:val="28"/>
        </w:rPr>
      </w:pPr>
      <w:r w:rsidRPr="00093EC4">
        <w:rPr>
          <w:sz w:val="28"/>
          <w:szCs w:val="28"/>
        </w:rPr>
        <w:t>освобождение от НДС, взимаемого таможенными органами, помещаемых резидентами СЭЗ под таможенную процедуру выпуска для внутреннего потребления товаров, изготовленных (полученных) с использованием иностранных товаров, помещенных под таможенную процедуру свободной таможенной зоны;</w:t>
      </w:r>
    </w:p>
    <w:p w:rsidR="00200005" w:rsidRPr="00093EC4" w:rsidRDefault="00200005" w:rsidP="00EA2E67">
      <w:pPr>
        <w:pStyle w:val="120"/>
        <w:shd w:val="clear" w:color="auto" w:fill="auto"/>
        <w:spacing w:line="240" w:lineRule="auto"/>
        <w:ind w:firstLine="709"/>
        <w:jc w:val="both"/>
        <w:rPr>
          <w:rFonts w:ascii="Times New Roman" w:hAnsi="Times New Roman" w:cs="Times New Roman"/>
          <w:sz w:val="28"/>
          <w:szCs w:val="28"/>
        </w:rPr>
      </w:pPr>
      <w:r w:rsidRPr="00093EC4">
        <w:rPr>
          <w:rFonts w:ascii="Times New Roman" w:hAnsi="Times New Roman" w:cs="Times New Roman"/>
          <w:sz w:val="28"/>
          <w:szCs w:val="28"/>
        </w:rPr>
        <w:t xml:space="preserve">освобождение от уплаты земельного налога за земельные участки, </w:t>
      </w:r>
      <w:r w:rsidRPr="00093EC4">
        <w:rPr>
          <w:rFonts w:ascii="Times New Roman" w:eastAsia="Times New Roman" w:hAnsi="Times New Roman" w:cs="Times New Roman"/>
          <w:sz w:val="28"/>
          <w:szCs w:val="28"/>
          <w:lang w:eastAsia="ru-RU"/>
        </w:rPr>
        <w:t>расположенные в границах СЭЗ</w:t>
      </w:r>
      <w:r w:rsidRPr="00093EC4">
        <w:rPr>
          <w:rFonts w:ascii="Times New Roman" w:hAnsi="Times New Roman" w:cs="Times New Roman"/>
          <w:sz w:val="28"/>
          <w:szCs w:val="28"/>
        </w:rPr>
        <w:t>:</w:t>
      </w:r>
    </w:p>
    <w:p w:rsidR="00200005" w:rsidRPr="00093EC4" w:rsidRDefault="00200005" w:rsidP="00EA2E67">
      <w:pPr>
        <w:pStyle w:val="120"/>
        <w:shd w:val="clear" w:color="auto" w:fill="auto"/>
        <w:spacing w:line="240" w:lineRule="auto"/>
        <w:ind w:firstLine="709"/>
        <w:jc w:val="both"/>
        <w:rPr>
          <w:rFonts w:ascii="Times New Roman" w:hAnsi="Times New Roman" w:cs="Times New Roman"/>
          <w:sz w:val="28"/>
          <w:szCs w:val="28"/>
        </w:rPr>
      </w:pPr>
      <w:r w:rsidRPr="00093EC4">
        <w:rPr>
          <w:rFonts w:ascii="Times New Roman" w:hAnsi="Times New Roman" w:cs="Times New Roman"/>
          <w:sz w:val="28"/>
          <w:szCs w:val="28"/>
        </w:rPr>
        <w:t>на период до ввода в эксплуатацию объектов, для строительства которых предоставлен земельный участок, но не более 5 лет с месяца регистрации в качестве резидента СЭЗ;</w:t>
      </w:r>
    </w:p>
    <w:p w:rsidR="00200005" w:rsidRPr="00093EC4" w:rsidRDefault="00200005" w:rsidP="00EA2E67">
      <w:pPr>
        <w:pStyle w:val="120"/>
        <w:shd w:val="clear" w:color="auto" w:fill="auto"/>
        <w:spacing w:line="240" w:lineRule="auto"/>
        <w:ind w:firstLine="709"/>
        <w:jc w:val="both"/>
        <w:rPr>
          <w:rFonts w:ascii="Times New Roman" w:eastAsia="Times New Roman" w:hAnsi="Times New Roman" w:cs="Times New Roman"/>
          <w:sz w:val="28"/>
          <w:szCs w:val="28"/>
          <w:lang w:eastAsia="ru-RU"/>
        </w:rPr>
      </w:pPr>
      <w:r w:rsidRPr="00093EC4">
        <w:rPr>
          <w:rFonts w:ascii="Times New Roman" w:hAnsi="Times New Roman" w:cs="Times New Roman"/>
          <w:sz w:val="28"/>
          <w:szCs w:val="28"/>
        </w:rPr>
        <w:t xml:space="preserve">с 1 января 2017 года по 31 декабря 2021 года </w:t>
      </w:r>
      <w:r w:rsidR="0028632C" w:rsidRPr="00093EC4">
        <w:rPr>
          <w:rFonts w:ascii="Times New Roman" w:hAnsi="Times New Roman" w:cs="Times New Roman"/>
          <w:sz w:val="28"/>
          <w:szCs w:val="28"/>
        </w:rPr>
        <w:t>(</w:t>
      </w:r>
      <w:r w:rsidRPr="00093EC4">
        <w:rPr>
          <w:rFonts w:ascii="Times New Roman" w:eastAsia="Times New Roman" w:hAnsi="Times New Roman" w:cs="Times New Roman"/>
          <w:sz w:val="28"/>
          <w:szCs w:val="28"/>
          <w:lang w:eastAsia="ru-RU"/>
        </w:rPr>
        <w:t>независимо от направления их использования) в квартале, если в предшествующем ему квартале резидентом СЭЗ осуществлялась реализация товаров (работ, услуг), на которую распространяются особенности налогообложения в СЭЗ;</w:t>
      </w:r>
    </w:p>
    <w:p w:rsidR="00200005" w:rsidRPr="00093EC4" w:rsidRDefault="00200005" w:rsidP="00EA2E67">
      <w:pPr>
        <w:ind w:firstLine="709"/>
        <w:jc w:val="both"/>
        <w:rPr>
          <w:rFonts w:eastAsia="Arial"/>
          <w:sz w:val="28"/>
          <w:szCs w:val="28"/>
          <w:lang w:eastAsia="en-US"/>
        </w:rPr>
      </w:pPr>
      <w:r w:rsidRPr="00093EC4">
        <w:rPr>
          <w:rFonts w:eastAsia="Arial"/>
          <w:sz w:val="28"/>
          <w:szCs w:val="28"/>
          <w:lang w:eastAsia="en-US"/>
        </w:rPr>
        <w:t>освобождение от уплаты арендной платы за земельные участки, расположенные в границах СЭЗ:</w:t>
      </w:r>
    </w:p>
    <w:p w:rsidR="00200005" w:rsidRPr="00093EC4" w:rsidRDefault="00200005" w:rsidP="00EA2E67">
      <w:pPr>
        <w:ind w:firstLine="709"/>
        <w:jc w:val="both"/>
        <w:rPr>
          <w:rFonts w:eastAsia="Arial"/>
          <w:sz w:val="28"/>
          <w:szCs w:val="28"/>
          <w:lang w:eastAsia="en-US"/>
        </w:rPr>
      </w:pPr>
      <w:r w:rsidRPr="00093EC4">
        <w:rPr>
          <w:rFonts w:eastAsia="Arial"/>
          <w:sz w:val="28"/>
          <w:szCs w:val="28"/>
          <w:lang w:eastAsia="en-US"/>
        </w:rPr>
        <w:t>на период до ввода в эксплуатацию объектов, для строительства которых предоставлен земельный участок, но не более 5 лет с месяца регистрации в качестве резидента СЭЗ;</w:t>
      </w:r>
    </w:p>
    <w:p w:rsidR="00200005" w:rsidRPr="00093EC4" w:rsidRDefault="00200005" w:rsidP="00EA2E67">
      <w:pPr>
        <w:pStyle w:val="120"/>
        <w:shd w:val="clear" w:color="auto" w:fill="auto"/>
        <w:spacing w:line="240" w:lineRule="auto"/>
        <w:ind w:firstLine="709"/>
        <w:jc w:val="both"/>
        <w:rPr>
          <w:rFonts w:ascii="Times New Roman" w:hAnsi="Times New Roman" w:cs="Times New Roman"/>
          <w:sz w:val="28"/>
          <w:szCs w:val="28"/>
        </w:rPr>
      </w:pPr>
      <w:r w:rsidRPr="00093EC4">
        <w:rPr>
          <w:rFonts w:ascii="Times New Roman" w:eastAsia="Times New Roman" w:hAnsi="Times New Roman" w:cs="Times New Roman"/>
          <w:sz w:val="28"/>
          <w:szCs w:val="28"/>
          <w:lang w:eastAsia="ru-RU"/>
        </w:rPr>
        <w:lastRenderedPageBreak/>
        <w:t xml:space="preserve">в течение всего периода функционирования СЭЗ (независимо от направления их использования) в квартале, </w:t>
      </w:r>
      <w:r w:rsidRPr="00093EC4">
        <w:rPr>
          <w:rFonts w:ascii="Times New Roman" w:eastAsia="Times New Roman" w:hAnsi="Times New Roman" w:cs="Times New Roman"/>
          <w:bCs/>
          <w:sz w:val="28"/>
          <w:szCs w:val="28"/>
          <w:lang w:eastAsia="ru-RU"/>
        </w:rPr>
        <w:t>если в непосредственно предшествующем ему квартале резидентом СЭЗ осуществлялась реализация товаров (работ, услуг), на которую распространяются особенности налогообложения в СЭЗ</w:t>
      </w:r>
      <w:r w:rsidRPr="00093EC4">
        <w:rPr>
          <w:rFonts w:ascii="Times New Roman" w:eastAsia="Times New Roman" w:hAnsi="Times New Roman" w:cs="Times New Roman"/>
          <w:sz w:val="28"/>
          <w:szCs w:val="28"/>
          <w:lang w:eastAsia="ru-RU"/>
        </w:rPr>
        <w:t>;</w:t>
      </w:r>
    </w:p>
    <w:p w:rsidR="00200005" w:rsidRPr="00093EC4" w:rsidRDefault="00200005" w:rsidP="00EA2E67">
      <w:pPr>
        <w:autoSpaceDE w:val="0"/>
        <w:autoSpaceDN w:val="0"/>
        <w:adjustRightInd w:val="0"/>
        <w:ind w:firstLine="709"/>
        <w:jc w:val="both"/>
        <w:rPr>
          <w:sz w:val="28"/>
          <w:szCs w:val="28"/>
        </w:rPr>
      </w:pPr>
      <w:r w:rsidRPr="00093EC4">
        <w:rPr>
          <w:spacing w:val="-4"/>
          <w:sz w:val="28"/>
          <w:szCs w:val="28"/>
        </w:rPr>
        <w:t xml:space="preserve">освобождение от уплаты государственной пошлины за выдачу иностранным </w:t>
      </w:r>
      <w:r w:rsidRPr="00093EC4">
        <w:rPr>
          <w:sz w:val="28"/>
          <w:szCs w:val="28"/>
        </w:rPr>
        <w:t>гражданам и лицам без гражданства, привлекаемым резидентом СЭЗ для реализации инвестиционного проекта на территории СЭЗ, специальных разрешений на право занятия трудовой деятельностью в Республике Беларусь.</w:t>
      </w:r>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Особенности налогообложения в СЭЗ не распространяются: </w:t>
      </w:r>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на общественное питание, игорный бизнес, деятельность по организации и проведению электронных интерактивных игр, операции с ценными бумагами; </w:t>
      </w:r>
    </w:p>
    <w:p w:rsidR="00200005" w:rsidRPr="00093EC4" w:rsidRDefault="00200005" w:rsidP="00EA2E67">
      <w:pPr>
        <w:autoSpaceDE w:val="0"/>
        <w:autoSpaceDN w:val="0"/>
        <w:adjustRightInd w:val="0"/>
        <w:ind w:firstLine="709"/>
        <w:jc w:val="both"/>
        <w:rPr>
          <w:sz w:val="28"/>
          <w:szCs w:val="28"/>
        </w:rPr>
      </w:pPr>
      <w:r w:rsidRPr="00093EC4">
        <w:rPr>
          <w:sz w:val="28"/>
          <w:szCs w:val="28"/>
        </w:rPr>
        <w:t>реализацию товаров (работ, услуг), производство (выполнение, оказание) которых осуществляется полностью или частично с использованием основных средств, находящихся в собственности или ином вещном праве резидента СЭЗ, и (или) труда работников резидента СЭЗ вне ее территории;</w:t>
      </w:r>
    </w:p>
    <w:p w:rsidR="00200005" w:rsidRPr="00093EC4" w:rsidRDefault="00200005" w:rsidP="00EA2E67">
      <w:pPr>
        <w:autoSpaceDE w:val="0"/>
        <w:autoSpaceDN w:val="0"/>
        <w:adjustRightInd w:val="0"/>
        <w:ind w:firstLine="709"/>
        <w:jc w:val="both"/>
        <w:rPr>
          <w:sz w:val="28"/>
          <w:szCs w:val="28"/>
        </w:rPr>
      </w:pPr>
      <w:r w:rsidRPr="00093EC4">
        <w:rPr>
          <w:sz w:val="28"/>
          <w:szCs w:val="28"/>
        </w:rPr>
        <w:t>банки и страховые организации.</w:t>
      </w:r>
    </w:p>
    <w:p w:rsidR="00200005" w:rsidRPr="00093EC4" w:rsidRDefault="00200005" w:rsidP="00EA2E67">
      <w:pPr>
        <w:autoSpaceDE w:val="0"/>
        <w:autoSpaceDN w:val="0"/>
        <w:adjustRightInd w:val="0"/>
        <w:ind w:firstLine="709"/>
        <w:contextualSpacing/>
        <w:jc w:val="both"/>
        <w:rPr>
          <w:sz w:val="28"/>
          <w:szCs w:val="28"/>
        </w:rPr>
      </w:pPr>
      <w:r w:rsidRPr="00093EC4">
        <w:rPr>
          <w:sz w:val="28"/>
          <w:szCs w:val="28"/>
        </w:rPr>
        <w:t>С 1 января 2018 года таможенные аспекты деятельности резидентов СЭЗ регулируются Таможенным кодексом ЕАЭС (ТК ЕАЭС), а также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w:t>
      </w:r>
    </w:p>
    <w:p w:rsidR="00200005" w:rsidRPr="00093EC4" w:rsidRDefault="00200005" w:rsidP="00EA2E67">
      <w:pPr>
        <w:ind w:firstLine="709"/>
        <w:contextualSpacing/>
        <w:jc w:val="both"/>
        <w:rPr>
          <w:sz w:val="28"/>
          <w:szCs w:val="28"/>
        </w:rPr>
      </w:pPr>
      <w:r w:rsidRPr="00093EC4">
        <w:rPr>
          <w:sz w:val="28"/>
          <w:szCs w:val="28"/>
        </w:rPr>
        <w:t>На территории СЭЗ допускается применение таможенной процедуры свободной таможенной зоны (СТЗ), предусматривающей возможность размещения и использования товаров, в том числе иностранного оборудования, сырья и материалов, без уплаты таможенных пошлин, налогов.</w:t>
      </w:r>
    </w:p>
    <w:p w:rsidR="00200005" w:rsidRPr="00093EC4" w:rsidRDefault="00200005" w:rsidP="00EA2E67">
      <w:pPr>
        <w:ind w:firstLine="709"/>
        <w:contextualSpacing/>
        <w:jc w:val="both"/>
        <w:rPr>
          <w:sz w:val="28"/>
          <w:szCs w:val="28"/>
        </w:rPr>
      </w:pPr>
      <w:r w:rsidRPr="00093EC4">
        <w:rPr>
          <w:sz w:val="28"/>
          <w:szCs w:val="28"/>
        </w:rPr>
        <w:t>После совершения операций по переработке товаров, помещенных под таможенную процедуру СТЗ, товары, изготовленные из товаров, помещенных под таможенную процедуру СТЗ, могут быть вывезены на остальную часть территории ЕАЭС либо за пределы территории ЕАЭС.</w:t>
      </w:r>
    </w:p>
    <w:p w:rsidR="00200005" w:rsidRPr="00093EC4" w:rsidRDefault="00200005" w:rsidP="00EA2E67">
      <w:pPr>
        <w:ind w:firstLine="709"/>
        <w:contextualSpacing/>
        <w:jc w:val="both"/>
        <w:rPr>
          <w:sz w:val="28"/>
          <w:szCs w:val="28"/>
        </w:rPr>
      </w:pPr>
      <w:r w:rsidRPr="00093EC4">
        <w:rPr>
          <w:sz w:val="28"/>
          <w:szCs w:val="28"/>
        </w:rPr>
        <w:t>Если иностранные товары, помещенные под таможенную процедуру СТЗ, вывозятся из СЭЗ за пределы территории ЕАЭС в неизменном состоянии, то уплаты таможенных платежей в отношении таких товаров не требуется, поскольку такие товары вывозятся в таможенной процедуре реэкспорта.</w:t>
      </w:r>
    </w:p>
    <w:p w:rsidR="00200005" w:rsidRPr="00093EC4" w:rsidRDefault="00200005" w:rsidP="00EA2E67">
      <w:pPr>
        <w:ind w:firstLine="709"/>
        <w:contextualSpacing/>
        <w:jc w:val="both"/>
        <w:rPr>
          <w:sz w:val="28"/>
          <w:szCs w:val="28"/>
        </w:rPr>
      </w:pPr>
      <w:r w:rsidRPr="00093EC4">
        <w:rPr>
          <w:sz w:val="28"/>
          <w:szCs w:val="28"/>
        </w:rPr>
        <w:t>Если товары, изготовленные из иностранных товаров, помещенных под таможенную процедуру СТЗ, вывозятся за пределы территории ЕАЭС и такие товары не признаны товарами ЕАЭС, то при вывозе таких товаров уплаты таможенных платежей не требуется, поскольку такие товары вывозятся в таможенной процедуре реэкспорта.</w:t>
      </w:r>
    </w:p>
    <w:p w:rsidR="00200005" w:rsidRPr="00093EC4" w:rsidRDefault="00200005" w:rsidP="00EA2E67">
      <w:pPr>
        <w:ind w:firstLine="709"/>
        <w:contextualSpacing/>
        <w:jc w:val="both"/>
        <w:rPr>
          <w:sz w:val="28"/>
          <w:szCs w:val="28"/>
        </w:rPr>
      </w:pPr>
      <w:r w:rsidRPr="00093EC4">
        <w:rPr>
          <w:sz w:val="28"/>
          <w:szCs w:val="28"/>
        </w:rPr>
        <w:t xml:space="preserve">Если товары, изготовленные из иностранных товаров, помещенных под таможенную процедуру СТЗ, вывозятся за пределы территории ЕАЭС и такие товары признаны товарами ЕАЭС, то при вывозе такие товары помещаются под таможенную процедуру экспорта. При этом в случае, если в отношении таких товаров установлены вывозные таможенные пошлины, то для помещения таких </w:t>
      </w:r>
      <w:r w:rsidRPr="00093EC4">
        <w:rPr>
          <w:sz w:val="28"/>
          <w:szCs w:val="28"/>
        </w:rPr>
        <w:lastRenderedPageBreak/>
        <w:t>товаров под таможенную процедуру экспорта потребуется уплатить соответствующие вывозные таможенные пошлины</w:t>
      </w:r>
    </w:p>
    <w:p w:rsidR="00200005" w:rsidRPr="00093EC4" w:rsidRDefault="00200005" w:rsidP="00EA2E67">
      <w:pPr>
        <w:ind w:firstLine="709"/>
        <w:contextualSpacing/>
        <w:jc w:val="both"/>
        <w:rPr>
          <w:sz w:val="28"/>
          <w:szCs w:val="28"/>
        </w:rPr>
      </w:pPr>
      <w:r w:rsidRPr="00093EC4">
        <w:rPr>
          <w:sz w:val="28"/>
          <w:szCs w:val="28"/>
        </w:rPr>
        <w:t>Если товары, в производстве которых использовались исключительно товары ЕАЭС, в том числе не помещенные под таможенную процедуру СТЗ, вывозятся за пределы территории ЕАЭС, то такие товары помещаются под таможенную процедуру экспорта.</w:t>
      </w:r>
    </w:p>
    <w:p w:rsidR="00200005" w:rsidRPr="00093EC4" w:rsidRDefault="00200005" w:rsidP="00EA2E67">
      <w:pPr>
        <w:ind w:firstLine="709"/>
        <w:contextualSpacing/>
        <w:jc w:val="both"/>
        <w:rPr>
          <w:sz w:val="28"/>
          <w:szCs w:val="28"/>
        </w:rPr>
      </w:pPr>
      <w:r w:rsidRPr="00093EC4">
        <w:rPr>
          <w:sz w:val="28"/>
          <w:szCs w:val="28"/>
        </w:rPr>
        <w:t>Если иностранные товары, помещенные под таможенную процедуру СТЗ, не подвергшиеся операциям по переработке товаров, помещенных под таможенную процедуру СТЗ, вывозятся на остальную частью территории ЕАЭС, то, как правило, они помещаются под таможенную процедуру выпуска для внутреннего потребления, предусматривающую необходимость уплатить в отношении таких товаров причитающиеся таможенные платежи.</w:t>
      </w:r>
    </w:p>
    <w:p w:rsidR="00200005" w:rsidRPr="00093EC4" w:rsidRDefault="00200005" w:rsidP="00EA2E67">
      <w:pPr>
        <w:ind w:firstLine="709"/>
        <w:contextualSpacing/>
        <w:jc w:val="both"/>
        <w:rPr>
          <w:sz w:val="28"/>
          <w:szCs w:val="28"/>
        </w:rPr>
      </w:pPr>
      <w:r w:rsidRPr="00093EC4">
        <w:rPr>
          <w:sz w:val="28"/>
          <w:szCs w:val="28"/>
        </w:rPr>
        <w:t>Если товары, изготовленные из иностранных товаров, помещенных под таможенную процедуру СТЗ, вывозятся на остальную часть территории ЕАЭС, то, как правило, они помещаются под таможенную процедуру выпуска для внутреннего потребления, предусматривающую необходимость уплатить в отношении таких товаров причитающиеся таможенные платежи.</w:t>
      </w:r>
    </w:p>
    <w:p w:rsidR="00200005" w:rsidRPr="00093EC4" w:rsidRDefault="00200005" w:rsidP="00EA2E67">
      <w:pPr>
        <w:ind w:firstLine="709"/>
        <w:contextualSpacing/>
        <w:jc w:val="both"/>
        <w:rPr>
          <w:sz w:val="28"/>
          <w:szCs w:val="28"/>
        </w:rPr>
      </w:pPr>
      <w:r w:rsidRPr="00093EC4">
        <w:rPr>
          <w:sz w:val="28"/>
          <w:szCs w:val="28"/>
        </w:rPr>
        <w:t>Если товары ЕАЭС, помещенные под таможенную процедуру СТЗ, вывозятся на остальную частью территории ЕАЭС в неизменном состоянии, то они помещаются под таможенную процедуру реимпорта без уплаты таможенных пошлин, налогов.</w:t>
      </w:r>
    </w:p>
    <w:p w:rsidR="00200005" w:rsidRPr="00093EC4" w:rsidRDefault="00200005" w:rsidP="00EA2E67">
      <w:pPr>
        <w:ind w:firstLine="709"/>
        <w:jc w:val="both"/>
        <w:rPr>
          <w:sz w:val="28"/>
          <w:szCs w:val="28"/>
        </w:rPr>
      </w:pPr>
      <w:r w:rsidRPr="00093EC4">
        <w:rPr>
          <w:sz w:val="28"/>
          <w:szCs w:val="28"/>
        </w:rPr>
        <w:t>Если товары, в производстве которых использовались исключительно товары ЕАЭС, в том числе не помещенные под таможенную процедуру СТЗ, вывозятся на остальную частью территории ЕАЭС, то такие товары также помещаются под таможенную процедуру реимпорта без уплаты таможенных пошлин, налогов.</w:t>
      </w:r>
    </w:p>
    <w:p w:rsidR="00200005" w:rsidRPr="00093EC4" w:rsidRDefault="00200005" w:rsidP="00EA2E67">
      <w:pPr>
        <w:pStyle w:val="2"/>
      </w:pPr>
      <w:bookmarkStart w:id="5" w:name="_Toc771945"/>
      <w:r w:rsidRPr="00093EC4">
        <w:t>Научно-технологические парки и «институты развития»</w:t>
      </w:r>
      <w:bookmarkEnd w:id="5"/>
      <w:r w:rsidRPr="00093EC4">
        <w:t xml:space="preserve"> </w:t>
      </w:r>
    </w:p>
    <w:p w:rsidR="0028632C" w:rsidRPr="00093EC4" w:rsidRDefault="00200005" w:rsidP="00EA2E67">
      <w:pPr>
        <w:ind w:firstLine="709"/>
        <w:jc w:val="both"/>
        <w:rPr>
          <w:sz w:val="28"/>
          <w:szCs w:val="28"/>
        </w:rPr>
      </w:pPr>
      <w:r w:rsidRPr="00093EC4">
        <w:rPr>
          <w:sz w:val="28"/>
          <w:szCs w:val="28"/>
        </w:rPr>
        <w:t xml:space="preserve">Льготные условия в республике имеют также резиденты ПВТ, основными видами деятельности которого являются: разработка и внедрение ИКТ и программного обеспечения как для внутреннего пользования, так и на экспорт, работы по ряду высокотехнологичных направлений – от разработки устройств микро- и наноэлектроники до фундаментальных и прикладных исследований в области естественных и технических наук (декреты Президента Республики Беларусь от 22 сентября 2005 года </w:t>
      </w:r>
      <w:r w:rsidR="00D15948" w:rsidRPr="00093EC4">
        <w:rPr>
          <w:sz w:val="28"/>
          <w:szCs w:val="28"/>
        </w:rPr>
        <w:t>№ </w:t>
      </w:r>
      <w:r w:rsidRPr="00093EC4">
        <w:rPr>
          <w:sz w:val="28"/>
          <w:szCs w:val="28"/>
        </w:rPr>
        <w:t xml:space="preserve">12 «О Парке высоких технологий» и от </w:t>
      </w:r>
      <w:r w:rsidRPr="00093EC4">
        <w:rPr>
          <w:sz w:val="28"/>
          <w:szCs w:val="28"/>
        </w:rPr>
        <w:br/>
        <w:t xml:space="preserve">21 декабря 2017 года </w:t>
      </w:r>
      <w:r w:rsidR="00D15948" w:rsidRPr="00093EC4">
        <w:rPr>
          <w:sz w:val="28"/>
          <w:szCs w:val="28"/>
        </w:rPr>
        <w:t>№ </w:t>
      </w:r>
      <w:r w:rsidRPr="00093EC4">
        <w:rPr>
          <w:sz w:val="28"/>
          <w:szCs w:val="28"/>
        </w:rPr>
        <w:t xml:space="preserve">8 «О развитии цифровой экономики»). 3 ноября </w:t>
      </w:r>
      <w:r w:rsidRPr="00093EC4">
        <w:rPr>
          <w:sz w:val="28"/>
          <w:szCs w:val="28"/>
        </w:rPr>
        <w:br/>
        <w:t xml:space="preserve">2014 года Президент Республики Беларусь подписал Декрет </w:t>
      </w:r>
      <w:r w:rsidR="00D15948" w:rsidRPr="00093EC4">
        <w:rPr>
          <w:sz w:val="28"/>
          <w:szCs w:val="28"/>
        </w:rPr>
        <w:t>№ </w:t>
      </w:r>
      <w:r w:rsidRPr="00093EC4">
        <w:rPr>
          <w:sz w:val="28"/>
          <w:szCs w:val="28"/>
        </w:rPr>
        <w:t xml:space="preserve">4, которым вносятся изменения и дополнения в Декрет от 22 сентября 2005 года </w:t>
      </w:r>
      <w:r w:rsidR="00D15948" w:rsidRPr="00093EC4">
        <w:rPr>
          <w:sz w:val="28"/>
          <w:szCs w:val="28"/>
        </w:rPr>
        <w:t>№ </w:t>
      </w:r>
      <w:r w:rsidRPr="00093EC4">
        <w:rPr>
          <w:sz w:val="28"/>
          <w:szCs w:val="28"/>
        </w:rPr>
        <w:t xml:space="preserve">12 </w:t>
      </w:r>
      <w:r w:rsidRPr="00093EC4">
        <w:rPr>
          <w:sz w:val="28"/>
          <w:szCs w:val="28"/>
        </w:rPr>
        <w:br/>
        <w:t xml:space="preserve">«О Парке высоких технологий». </w:t>
      </w:r>
    </w:p>
    <w:p w:rsidR="00200005" w:rsidRPr="00093EC4" w:rsidRDefault="00200005" w:rsidP="00EA2E67">
      <w:pPr>
        <w:ind w:firstLine="709"/>
        <w:jc w:val="both"/>
        <w:rPr>
          <w:sz w:val="28"/>
          <w:szCs w:val="28"/>
        </w:rPr>
      </w:pPr>
      <w:r w:rsidRPr="00093EC4">
        <w:rPr>
          <w:sz w:val="28"/>
          <w:szCs w:val="28"/>
        </w:rPr>
        <w:t>Декрет расширяет виды деятельности компаний</w:t>
      </w:r>
      <w:r w:rsidR="00141440" w:rsidRPr="00093EC4">
        <w:rPr>
          <w:sz w:val="28"/>
          <w:szCs w:val="28"/>
        </w:rPr>
        <w:t xml:space="preserve"> – </w:t>
      </w:r>
      <w:r w:rsidRPr="00093EC4">
        <w:rPr>
          <w:sz w:val="28"/>
          <w:szCs w:val="28"/>
        </w:rPr>
        <w:t xml:space="preserve">резидентов ПВТ новыми наукоемкими направлениями. В качестве самостоятельных видов деятельности определены смежные с </w:t>
      </w:r>
      <w:r w:rsidR="00141440" w:rsidRPr="00093EC4">
        <w:rPr>
          <w:sz w:val="28"/>
          <w:szCs w:val="28"/>
        </w:rPr>
        <w:t>И</w:t>
      </w:r>
      <w:r w:rsidRPr="00093EC4">
        <w:rPr>
          <w:sz w:val="28"/>
          <w:szCs w:val="28"/>
        </w:rPr>
        <w:t xml:space="preserve">T-сферой направления (микро-, опто- и наноэлектроника, мехатроника, передача данных, радиолокация, </w:t>
      </w:r>
      <w:r w:rsidRPr="00093EC4">
        <w:rPr>
          <w:sz w:val="28"/>
          <w:szCs w:val="28"/>
        </w:rPr>
        <w:lastRenderedPageBreak/>
        <w:t>радионавигация, радиосвязь), а также защита информации и создание центров обработки данных. Предусмотрена возможность выполнения резидентами ПВТ работ и услуг по анализу, проектированию и программному обеспечению информационных систем (</w:t>
      </w:r>
      <w:r w:rsidR="00141440" w:rsidRPr="00093EC4">
        <w:rPr>
          <w:sz w:val="28"/>
          <w:szCs w:val="28"/>
        </w:rPr>
        <w:t>И</w:t>
      </w:r>
      <w:r w:rsidRPr="00093EC4">
        <w:rPr>
          <w:sz w:val="28"/>
          <w:szCs w:val="28"/>
        </w:rPr>
        <w:t>T-консалтинг, аудит, системно-техническое обслуживание сетей государственных информационных систем, создание баз данных, внедрение и сопровождение корпоративных информационных систем).</w:t>
      </w:r>
    </w:p>
    <w:p w:rsidR="00200005" w:rsidRPr="00093EC4" w:rsidRDefault="00200005" w:rsidP="00EA2E67">
      <w:pPr>
        <w:ind w:firstLine="709"/>
        <w:jc w:val="both"/>
        <w:rPr>
          <w:sz w:val="28"/>
          <w:szCs w:val="28"/>
        </w:rPr>
      </w:pPr>
      <w:r w:rsidRPr="00093EC4">
        <w:rPr>
          <w:sz w:val="28"/>
          <w:szCs w:val="28"/>
        </w:rPr>
        <w:t>В настоящее время ПВТ является одним из крупнейших ИТ-кластеров в Центральной и Восточной Европе. По состоянию на декабрь 201</w:t>
      </w:r>
      <w:r w:rsidR="00E31910" w:rsidRPr="00093EC4">
        <w:rPr>
          <w:sz w:val="28"/>
          <w:szCs w:val="28"/>
        </w:rPr>
        <w:t>8</w:t>
      </w:r>
      <w:r w:rsidRPr="00093EC4">
        <w:rPr>
          <w:sz w:val="28"/>
          <w:szCs w:val="28"/>
        </w:rPr>
        <w:t xml:space="preserve"> года в ПВТ зарегистрированы 192 резидента, в которых работают около 30 тыс. сотрудников. Ежегодно в ПВТ создаются около 3 тыс. новых рабочих мест.</w:t>
      </w:r>
    </w:p>
    <w:p w:rsidR="00200005" w:rsidRPr="00093EC4" w:rsidRDefault="00200005" w:rsidP="00EA2E67">
      <w:pPr>
        <w:ind w:firstLine="709"/>
        <w:jc w:val="both"/>
        <w:rPr>
          <w:sz w:val="28"/>
          <w:szCs w:val="28"/>
        </w:rPr>
      </w:pPr>
      <w:r w:rsidRPr="00093EC4">
        <w:rPr>
          <w:sz w:val="28"/>
          <w:szCs w:val="28"/>
        </w:rPr>
        <w:t>Уникальность ПВТ заключается в удачном сочетании качества технического образования, профессионализма ИТ-специалистов и государственной поддержки отрасли ИКТ. ПВТ создано 65 совместных лабораторий во всех ведущих вузах Беларуси и 15 филиалов технических кафедр университетов непосредственно на территории компаний-резидентов.</w:t>
      </w:r>
    </w:p>
    <w:p w:rsidR="00200005" w:rsidRPr="00093EC4" w:rsidRDefault="00200005" w:rsidP="00EA2E67">
      <w:pPr>
        <w:ind w:firstLine="709"/>
        <w:jc w:val="both"/>
        <w:rPr>
          <w:sz w:val="28"/>
          <w:szCs w:val="28"/>
        </w:rPr>
      </w:pPr>
      <w:r w:rsidRPr="00093EC4">
        <w:rPr>
          <w:sz w:val="28"/>
          <w:szCs w:val="28"/>
        </w:rPr>
        <w:t>В качестве резидентов ПВТ могут быть зарегистрированы юридические лица и индивидуальные предприниматели, осуществляющие или планирующие осуществлять один или несколько следующих видов деятельности:</w:t>
      </w:r>
    </w:p>
    <w:p w:rsidR="00200005" w:rsidRPr="00093EC4" w:rsidRDefault="00200005" w:rsidP="00EA2E67">
      <w:pPr>
        <w:ind w:firstLine="709"/>
        <w:jc w:val="both"/>
        <w:rPr>
          <w:sz w:val="28"/>
          <w:szCs w:val="28"/>
        </w:rPr>
      </w:pPr>
      <w:r w:rsidRPr="00093EC4">
        <w:rPr>
          <w:sz w:val="28"/>
          <w:szCs w:val="28"/>
        </w:rPr>
        <w:t>анализ, проектирование и программное обеспечение информационных систем;</w:t>
      </w:r>
    </w:p>
    <w:p w:rsidR="00200005" w:rsidRPr="00093EC4" w:rsidRDefault="00200005" w:rsidP="00EA2E67">
      <w:pPr>
        <w:ind w:firstLine="709"/>
        <w:jc w:val="both"/>
        <w:rPr>
          <w:sz w:val="28"/>
          <w:szCs w:val="28"/>
        </w:rPr>
      </w:pPr>
      <w:r w:rsidRPr="00093EC4">
        <w:rPr>
          <w:sz w:val="28"/>
          <w:szCs w:val="28"/>
        </w:rPr>
        <w:t>проектирование, разработка, поставка и документирование информационных систем и индивидуального программного обеспечения, отвечающих заказам конкретных потребителей;</w:t>
      </w:r>
    </w:p>
    <w:p w:rsidR="00200005" w:rsidRPr="00093EC4" w:rsidRDefault="00200005" w:rsidP="00EA2E67">
      <w:pPr>
        <w:ind w:firstLine="709"/>
        <w:jc w:val="both"/>
        <w:rPr>
          <w:sz w:val="28"/>
          <w:szCs w:val="28"/>
        </w:rPr>
      </w:pPr>
      <w:r w:rsidRPr="00093EC4">
        <w:rPr>
          <w:sz w:val="28"/>
          <w:szCs w:val="28"/>
        </w:rPr>
        <w:t>проектирование, разработка, поставка и документирование готового программного обеспечения общего пользования;</w:t>
      </w:r>
    </w:p>
    <w:p w:rsidR="00200005" w:rsidRPr="00093EC4" w:rsidRDefault="00200005" w:rsidP="00EA2E67">
      <w:pPr>
        <w:ind w:firstLine="709"/>
        <w:jc w:val="both"/>
        <w:rPr>
          <w:sz w:val="28"/>
          <w:szCs w:val="28"/>
        </w:rPr>
      </w:pPr>
      <w:r w:rsidRPr="00093EC4">
        <w:rPr>
          <w:sz w:val="28"/>
          <w:szCs w:val="28"/>
        </w:rPr>
        <w:t>производство программ по указанию пользователя;</w:t>
      </w:r>
    </w:p>
    <w:p w:rsidR="00200005" w:rsidRPr="00093EC4" w:rsidRDefault="00200005" w:rsidP="00EA2E67">
      <w:pPr>
        <w:ind w:firstLine="709"/>
        <w:jc w:val="both"/>
        <w:rPr>
          <w:sz w:val="28"/>
          <w:szCs w:val="28"/>
        </w:rPr>
      </w:pPr>
      <w:r w:rsidRPr="00093EC4">
        <w:rPr>
          <w:sz w:val="28"/>
          <w:szCs w:val="28"/>
        </w:rPr>
        <w:t>проектирование, разработка и внедрение автоматизированных систем управления;</w:t>
      </w:r>
    </w:p>
    <w:p w:rsidR="00200005" w:rsidRPr="00093EC4" w:rsidRDefault="00200005" w:rsidP="00EA2E67">
      <w:pPr>
        <w:ind w:firstLine="709"/>
        <w:jc w:val="both"/>
        <w:rPr>
          <w:sz w:val="28"/>
          <w:szCs w:val="28"/>
        </w:rPr>
      </w:pPr>
      <w:r w:rsidRPr="00093EC4">
        <w:rPr>
          <w:sz w:val="28"/>
          <w:szCs w:val="28"/>
        </w:rPr>
        <w:t>оказание услуг по эксплуатации произведенных самим резидентом ПВТ информационных систем, в том числе по обучению работе (повышению квалификации) с этими системами;</w:t>
      </w:r>
    </w:p>
    <w:p w:rsidR="00200005" w:rsidRPr="00093EC4" w:rsidRDefault="00200005" w:rsidP="00EA2E67">
      <w:pPr>
        <w:ind w:firstLine="709"/>
        <w:jc w:val="both"/>
        <w:rPr>
          <w:sz w:val="28"/>
          <w:szCs w:val="28"/>
        </w:rPr>
      </w:pPr>
      <w:r w:rsidRPr="00093EC4">
        <w:rPr>
          <w:sz w:val="28"/>
          <w:szCs w:val="28"/>
        </w:rPr>
        <w:t>деятельность по обработке данных с применением программного обеспечения потребителя или собственного программного обеспечения;</w:t>
      </w:r>
    </w:p>
    <w:p w:rsidR="00200005" w:rsidRPr="00093EC4" w:rsidRDefault="00200005" w:rsidP="00EA2E67">
      <w:pPr>
        <w:ind w:firstLine="709"/>
        <w:jc w:val="both"/>
        <w:rPr>
          <w:sz w:val="28"/>
          <w:szCs w:val="28"/>
        </w:rPr>
      </w:pPr>
      <w:r w:rsidRPr="00093EC4">
        <w:rPr>
          <w:sz w:val="28"/>
          <w:szCs w:val="28"/>
        </w:rPr>
        <w:t>фундаментальные и прикладные исследования, экспериментальные разработки в области естественных и технических наук (выполнение научно-исследовательских, опытно-конструкторских или опытно-технологических работ, связанных с направлениями деятельности ПВТ) и реализация результатов таких исследований и разработок;</w:t>
      </w:r>
    </w:p>
    <w:p w:rsidR="00200005" w:rsidRPr="00093EC4" w:rsidRDefault="00200005" w:rsidP="00EA2E67">
      <w:pPr>
        <w:ind w:firstLine="709"/>
        <w:jc w:val="both"/>
        <w:rPr>
          <w:sz w:val="28"/>
          <w:szCs w:val="28"/>
        </w:rPr>
      </w:pPr>
      <w:r w:rsidRPr="00093EC4">
        <w:rPr>
          <w:sz w:val="28"/>
          <w:szCs w:val="28"/>
        </w:rPr>
        <w:t>другие виды деятельности, определенные Советом Министров Республики Беларусь по согласованию с Президентом Республики Беларусь.</w:t>
      </w:r>
    </w:p>
    <w:p w:rsidR="00200005" w:rsidRPr="00093EC4" w:rsidRDefault="00200005" w:rsidP="00EA2E67">
      <w:pPr>
        <w:ind w:firstLine="709"/>
        <w:jc w:val="both"/>
        <w:rPr>
          <w:sz w:val="28"/>
          <w:szCs w:val="28"/>
        </w:rPr>
      </w:pPr>
      <w:r w:rsidRPr="00093EC4">
        <w:rPr>
          <w:sz w:val="28"/>
          <w:szCs w:val="28"/>
        </w:rPr>
        <w:t>Резиденты ПВТ освобождаются:</w:t>
      </w:r>
    </w:p>
    <w:p w:rsidR="00200005" w:rsidRPr="00093EC4" w:rsidRDefault="00200005" w:rsidP="00EA2E67">
      <w:pPr>
        <w:ind w:firstLine="709"/>
        <w:jc w:val="both"/>
        <w:rPr>
          <w:sz w:val="28"/>
          <w:szCs w:val="28"/>
        </w:rPr>
      </w:pPr>
      <w:r w:rsidRPr="00093EC4">
        <w:rPr>
          <w:sz w:val="28"/>
          <w:szCs w:val="28"/>
        </w:rPr>
        <w:t xml:space="preserve">от налога на прибыль (за исключением налога на прибыль, удерживаемого при исполнении обязанностей налогового агента); </w:t>
      </w:r>
    </w:p>
    <w:p w:rsidR="00200005" w:rsidRPr="00093EC4" w:rsidRDefault="00200005" w:rsidP="00EA2E67">
      <w:pPr>
        <w:ind w:firstLine="709"/>
        <w:jc w:val="both"/>
        <w:rPr>
          <w:sz w:val="28"/>
          <w:szCs w:val="28"/>
        </w:rPr>
      </w:pPr>
      <w:r w:rsidRPr="00093EC4">
        <w:rPr>
          <w:sz w:val="28"/>
          <w:szCs w:val="28"/>
        </w:rPr>
        <w:lastRenderedPageBreak/>
        <w:t>НДС по оборотам от реализации товаров (работ, услуг, имущественных прав) на территории Республики Беларусь;</w:t>
      </w:r>
    </w:p>
    <w:p w:rsidR="00200005" w:rsidRPr="00093EC4" w:rsidRDefault="00200005" w:rsidP="00EA2E67">
      <w:pPr>
        <w:ind w:firstLine="709"/>
        <w:jc w:val="both"/>
        <w:rPr>
          <w:sz w:val="28"/>
          <w:szCs w:val="28"/>
        </w:rPr>
      </w:pPr>
      <w:r w:rsidRPr="00093EC4">
        <w:rPr>
          <w:sz w:val="28"/>
          <w:szCs w:val="28"/>
        </w:rPr>
        <w:t>офшорного сбора при выплате (передаче) дивидендов учредителям (участникам) резидентов ПВТ, а также при расчетах за маркетинговые, посреднические и рекламные услуги.</w:t>
      </w:r>
    </w:p>
    <w:p w:rsidR="00200005" w:rsidRPr="00093EC4" w:rsidRDefault="00200005" w:rsidP="00EA2E67">
      <w:pPr>
        <w:tabs>
          <w:tab w:val="left" w:pos="567"/>
          <w:tab w:val="left" w:pos="1134"/>
        </w:tabs>
        <w:ind w:firstLine="709"/>
        <w:jc w:val="both"/>
        <w:rPr>
          <w:sz w:val="30"/>
          <w:szCs w:val="30"/>
        </w:rPr>
      </w:pPr>
      <w:r w:rsidRPr="00093EC4">
        <w:rPr>
          <w:sz w:val="28"/>
          <w:szCs w:val="28"/>
        </w:rPr>
        <w:t>Снижены ставки налога на доходы, получаемые иностранными организациями, не осуществляющими деятельность в Республике Беларусь через постоянное представительство, по дивидендам, а также до 0</w:t>
      </w:r>
      <w:r w:rsidR="00D15948" w:rsidRPr="00093EC4">
        <w:rPr>
          <w:sz w:val="28"/>
          <w:szCs w:val="28"/>
        </w:rPr>
        <w:t> %</w:t>
      </w:r>
      <w:r w:rsidRPr="00093EC4">
        <w:rPr>
          <w:sz w:val="28"/>
          <w:szCs w:val="28"/>
        </w:rPr>
        <w:t xml:space="preserve"> по отдельным видам доходов</w:t>
      </w:r>
      <w:r w:rsidRPr="00093EC4">
        <w:rPr>
          <w:sz w:val="30"/>
          <w:szCs w:val="30"/>
        </w:rPr>
        <w:t>;</w:t>
      </w:r>
    </w:p>
    <w:p w:rsidR="00200005" w:rsidRPr="00093EC4" w:rsidRDefault="00200005" w:rsidP="00EA2E67">
      <w:pPr>
        <w:ind w:firstLine="709"/>
        <w:jc w:val="both"/>
        <w:rPr>
          <w:sz w:val="28"/>
          <w:szCs w:val="28"/>
        </w:rPr>
      </w:pPr>
      <w:r w:rsidRPr="00093EC4">
        <w:rPr>
          <w:sz w:val="28"/>
          <w:szCs w:val="28"/>
        </w:rPr>
        <w:t>если источником выплаты такого дохода является резидент ПВТ, до 5</w:t>
      </w:r>
      <w:r w:rsidR="00D15948" w:rsidRPr="00093EC4">
        <w:rPr>
          <w:sz w:val="28"/>
          <w:szCs w:val="28"/>
        </w:rPr>
        <w:t> %</w:t>
      </w:r>
      <w:r w:rsidRPr="00093EC4">
        <w:rPr>
          <w:sz w:val="28"/>
          <w:szCs w:val="28"/>
        </w:rPr>
        <w:t>, если более льготный режим не установлен международными договорами Республики Беларусь.</w:t>
      </w:r>
    </w:p>
    <w:p w:rsidR="00200005" w:rsidRPr="00093EC4" w:rsidRDefault="00200005" w:rsidP="00EA2E67">
      <w:pPr>
        <w:ind w:firstLine="709"/>
        <w:jc w:val="both"/>
        <w:rPr>
          <w:sz w:val="28"/>
          <w:szCs w:val="28"/>
        </w:rPr>
      </w:pPr>
      <w:r w:rsidRPr="00093EC4">
        <w:rPr>
          <w:sz w:val="28"/>
          <w:szCs w:val="28"/>
        </w:rPr>
        <w:t>Применяется понижающий коэффициент 0,5 к базовой ставке арендной платы в отношении государственного недвижимого имущества (недвижимого имущества хозяйственных обществ, в уставных фондах которых более 50</w:t>
      </w:r>
      <w:r w:rsidR="00D15948" w:rsidRPr="00093EC4">
        <w:rPr>
          <w:sz w:val="28"/>
          <w:szCs w:val="28"/>
        </w:rPr>
        <w:t> %</w:t>
      </w:r>
      <w:r w:rsidRPr="00093EC4">
        <w:rPr>
          <w:sz w:val="28"/>
          <w:szCs w:val="28"/>
        </w:rPr>
        <w:t xml:space="preserve"> акций (долей) находится в собственности Республики Беларусь и (или) ее административно-территориальных единиц), расположенного на территории ПВТ и арендуемого резидентами ПВТ.</w:t>
      </w:r>
    </w:p>
    <w:p w:rsidR="00200005" w:rsidRPr="00093EC4" w:rsidRDefault="00200005" w:rsidP="00EA2E67">
      <w:pPr>
        <w:ind w:firstLine="709"/>
        <w:jc w:val="both"/>
        <w:rPr>
          <w:sz w:val="28"/>
          <w:szCs w:val="28"/>
        </w:rPr>
      </w:pPr>
      <w:r w:rsidRPr="00093EC4">
        <w:rPr>
          <w:sz w:val="28"/>
          <w:szCs w:val="28"/>
        </w:rPr>
        <w:t>Земельные участки в границах ПВТ на период строительства на них резидентами, но не более чем на три года, зданий и сооружений, предназначенных для осуществления их деятельности, не облагаются земельным налогом.</w:t>
      </w:r>
    </w:p>
    <w:p w:rsidR="00200005" w:rsidRPr="00093EC4" w:rsidRDefault="00200005" w:rsidP="00EA2E67">
      <w:pPr>
        <w:ind w:firstLine="709"/>
        <w:jc w:val="both"/>
        <w:rPr>
          <w:sz w:val="28"/>
          <w:szCs w:val="28"/>
        </w:rPr>
      </w:pPr>
      <w:r w:rsidRPr="00093EC4">
        <w:rPr>
          <w:sz w:val="28"/>
          <w:szCs w:val="28"/>
        </w:rPr>
        <w:t>Освобождаются от налога на недвижимость объекты налогообложения этим налогом, расположенные на территории ПВТ, плательщиками по которым признаются резиденты ПВТ, за исключением таких объектов, сдаваемых ими в аренду.</w:t>
      </w:r>
    </w:p>
    <w:p w:rsidR="00200005" w:rsidRPr="00093EC4" w:rsidRDefault="00200005" w:rsidP="00EA2E67">
      <w:pPr>
        <w:ind w:firstLine="709"/>
        <w:jc w:val="both"/>
        <w:rPr>
          <w:sz w:val="28"/>
          <w:szCs w:val="28"/>
        </w:rPr>
      </w:pPr>
      <w:r w:rsidRPr="00093EC4">
        <w:rPr>
          <w:sz w:val="28"/>
          <w:szCs w:val="28"/>
        </w:rPr>
        <w:t xml:space="preserve">Доходы физических лиц (кроме работников, осуществляющих обслуживание и охрану зданий, помещений, земельных участков), полученные в течение календарного года от резидентов ПВТ по трудовым договорам (контрактам), доходы резидентов ПВТ – индивидуальных предпринимателей, а также </w:t>
      </w:r>
      <w:r w:rsidRPr="00093EC4">
        <w:rPr>
          <w:rFonts w:eastAsia="Calibri"/>
          <w:sz w:val="28"/>
          <w:szCs w:val="28"/>
          <w:lang w:eastAsia="en-US"/>
        </w:rPr>
        <w:t>доходы в виде дивидендов, полученные от резидента ПВТ участником (акционером) такого резидента по принадлежащим данному участнику (акционеру) долям (паям, акциям), доли (части долей) в уставных фондах, паи (части паев) в имуществе юридических лиц (в том числе зарегистрированных за рубежом)</w:t>
      </w:r>
      <w:r w:rsidRPr="00093EC4">
        <w:rPr>
          <w:sz w:val="28"/>
          <w:szCs w:val="28"/>
        </w:rPr>
        <w:t xml:space="preserve"> облагаются подоходным налогом с физических лиц по ставке 9</w:t>
      </w:r>
      <w:r w:rsidR="00D15948" w:rsidRPr="00093EC4">
        <w:rPr>
          <w:sz w:val="28"/>
          <w:szCs w:val="28"/>
        </w:rPr>
        <w:t> %</w:t>
      </w:r>
      <w:r w:rsidRPr="00093EC4">
        <w:rPr>
          <w:sz w:val="28"/>
          <w:szCs w:val="28"/>
        </w:rPr>
        <w:t>.</w:t>
      </w:r>
    </w:p>
    <w:p w:rsidR="00200005" w:rsidRPr="00093EC4" w:rsidRDefault="00200005" w:rsidP="00EA2E67">
      <w:pPr>
        <w:ind w:firstLine="709"/>
        <w:jc w:val="both"/>
        <w:rPr>
          <w:sz w:val="28"/>
          <w:szCs w:val="28"/>
        </w:rPr>
      </w:pPr>
      <w:r w:rsidRPr="00093EC4">
        <w:rPr>
          <w:sz w:val="28"/>
          <w:szCs w:val="28"/>
        </w:rPr>
        <w:t xml:space="preserve">Резиденты ПВТ освобождаются от ввозных таможенных пошлин </w:t>
      </w:r>
      <w:r w:rsidRPr="00093EC4">
        <w:rPr>
          <w:sz w:val="28"/>
          <w:szCs w:val="28"/>
        </w:rPr>
        <w:br/>
        <w:t xml:space="preserve">(с учетом международных обязательств Республики Беларусь) и НДС, взимаемых таможенными органами, при ввозе на территорию Республики Беларусь технологического оборудования, комплектующих и (или) запасных частей к нему, в целях использования исключительно на территории Республики Беларусь для реализации инвестиционных проектов в рамках осуществления видов деятельности, предусмотренных Декретом Президента Республики Беларусь от 22 июня 2005 года </w:t>
      </w:r>
      <w:r w:rsidR="00D15948" w:rsidRPr="00093EC4">
        <w:rPr>
          <w:sz w:val="28"/>
          <w:szCs w:val="28"/>
        </w:rPr>
        <w:t>№ </w:t>
      </w:r>
      <w:r w:rsidRPr="00093EC4">
        <w:rPr>
          <w:sz w:val="28"/>
          <w:szCs w:val="28"/>
        </w:rPr>
        <w:t>12 «О Парке высоких технологий».</w:t>
      </w:r>
    </w:p>
    <w:p w:rsidR="00200005" w:rsidRPr="00093EC4" w:rsidRDefault="00200005" w:rsidP="00EA2E67">
      <w:pPr>
        <w:ind w:firstLine="709"/>
        <w:jc w:val="both"/>
        <w:rPr>
          <w:sz w:val="28"/>
          <w:szCs w:val="28"/>
        </w:rPr>
      </w:pPr>
      <w:r w:rsidRPr="00093EC4">
        <w:rPr>
          <w:sz w:val="28"/>
          <w:szCs w:val="28"/>
        </w:rPr>
        <w:lastRenderedPageBreak/>
        <w:t>Регистрация резидентов ПВТ (бизнес-проектов нерезидентов ПВТ) осуществляется на основании решения Наблюдательного совета ПВТ.</w:t>
      </w:r>
    </w:p>
    <w:p w:rsidR="00200005" w:rsidRPr="00093EC4" w:rsidRDefault="00200005" w:rsidP="00EA2E67">
      <w:pPr>
        <w:ind w:firstLine="709"/>
        <w:jc w:val="both"/>
        <w:rPr>
          <w:spacing w:val="-4"/>
          <w:sz w:val="28"/>
          <w:szCs w:val="28"/>
        </w:rPr>
      </w:pPr>
      <w:r w:rsidRPr="00093EC4">
        <w:rPr>
          <w:sz w:val="28"/>
          <w:szCs w:val="28"/>
        </w:rPr>
        <w:t xml:space="preserve">Для рассмотрения вопроса о регистрации в качестве резидента ПВТ (бизнес-проектов нерезидентов ПВТ) в администрацию ПВТ предоставляется ограниченный перечень документов. Срок рассмотрения пакета документов – не более одного месяца (в случае проведения научно-технической экспертизы документов, представленных заявителем, этот срок продлевается, но не более </w:t>
      </w:r>
      <w:r w:rsidRPr="00093EC4">
        <w:rPr>
          <w:spacing w:val="-4"/>
          <w:sz w:val="28"/>
          <w:szCs w:val="28"/>
        </w:rPr>
        <w:t>чем на 10 дней). Решение об отказе в регистрации может быть обжаловано в суде.</w:t>
      </w:r>
    </w:p>
    <w:p w:rsidR="00200005" w:rsidRPr="00093EC4" w:rsidRDefault="00200005" w:rsidP="00EA2E67">
      <w:pPr>
        <w:ind w:firstLine="709"/>
        <w:jc w:val="both"/>
        <w:rPr>
          <w:sz w:val="28"/>
          <w:szCs w:val="28"/>
        </w:rPr>
      </w:pPr>
      <w:r w:rsidRPr="00093EC4">
        <w:rPr>
          <w:i/>
          <w:sz w:val="28"/>
          <w:szCs w:val="28"/>
        </w:rPr>
        <w:t>Индустриальный парк в Беларуси.</w:t>
      </w:r>
      <w:r w:rsidRPr="00093EC4">
        <w:rPr>
          <w:sz w:val="28"/>
          <w:szCs w:val="28"/>
        </w:rPr>
        <w:t xml:space="preserve"> В соответствии с Указом Президента Республики Беларусь от 5 июня 2012 года </w:t>
      </w:r>
      <w:r w:rsidR="00D15948" w:rsidRPr="00093EC4">
        <w:rPr>
          <w:sz w:val="28"/>
          <w:szCs w:val="28"/>
        </w:rPr>
        <w:t>№ </w:t>
      </w:r>
      <w:r w:rsidRPr="00093EC4">
        <w:rPr>
          <w:sz w:val="28"/>
          <w:szCs w:val="28"/>
        </w:rPr>
        <w:t xml:space="preserve">253 «О Китайско-Белорусском индустриальном парке» (далее – Указ </w:t>
      </w:r>
      <w:r w:rsidR="00D15948" w:rsidRPr="00093EC4">
        <w:rPr>
          <w:sz w:val="28"/>
          <w:szCs w:val="28"/>
        </w:rPr>
        <w:t>№ </w:t>
      </w:r>
      <w:r w:rsidRPr="00093EC4">
        <w:rPr>
          <w:sz w:val="28"/>
          <w:szCs w:val="28"/>
        </w:rPr>
        <w:t>253) в стране создана особая экономическая зона – Китайско-Белорусский индустриальный парк (далее – Парк).</w:t>
      </w:r>
    </w:p>
    <w:p w:rsidR="00200005" w:rsidRPr="00093EC4" w:rsidRDefault="00200005" w:rsidP="00EA2E67">
      <w:pPr>
        <w:ind w:firstLine="709"/>
        <w:jc w:val="both"/>
        <w:rPr>
          <w:sz w:val="28"/>
          <w:szCs w:val="28"/>
        </w:rPr>
      </w:pPr>
      <w:r w:rsidRPr="00093EC4">
        <w:rPr>
          <w:sz w:val="28"/>
          <w:szCs w:val="28"/>
        </w:rPr>
        <w:t>Парк – это особая экономическая зона площадью 9 150 га, обладающая специальным правовым режимом предоставления налоговых льгот на системной основе сроком на 50 лет, созданная для привлечения отечественных и иностранных инвестиций для организации и развития высокотехнологичных и конкурентоспособных производств, с применением на данной территории таможенной процедуры свободной таможенной зоны в порядке, установленном законодательством и (или) международными договорами Республики Беларусь.</w:t>
      </w:r>
    </w:p>
    <w:p w:rsidR="00200005" w:rsidRPr="00093EC4" w:rsidRDefault="00200005" w:rsidP="00EA2E67">
      <w:pPr>
        <w:ind w:firstLine="709"/>
        <w:jc w:val="both"/>
        <w:rPr>
          <w:sz w:val="28"/>
          <w:szCs w:val="28"/>
        </w:rPr>
      </w:pPr>
      <w:r w:rsidRPr="00093EC4">
        <w:rPr>
          <w:sz w:val="28"/>
          <w:szCs w:val="28"/>
        </w:rPr>
        <w:t>Система органов управления Парком является трехуровневой и представлена межправительственным координационным советом, состоящим из высших должностных лиц Беларуси и Китая, специалистов министерств и ведомств, администрацией Парка, выполняющей функции «одного окна», компанией по развитию Парка, управляющей земельными ресурсами в Парке, обеспечивающей создание его инженерно-транспортной инфраструктуры.</w:t>
      </w:r>
    </w:p>
    <w:p w:rsidR="00200005" w:rsidRPr="00093EC4" w:rsidRDefault="00200005" w:rsidP="00EA2E67">
      <w:pPr>
        <w:ind w:firstLine="709"/>
        <w:jc w:val="both"/>
        <w:rPr>
          <w:spacing w:val="4"/>
          <w:sz w:val="28"/>
          <w:szCs w:val="28"/>
        </w:rPr>
      </w:pPr>
      <w:r w:rsidRPr="00093EC4">
        <w:rPr>
          <w:sz w:val="28"/>
          <w:szCs w:val="28"/>
        </w:rPr>
        <w:t xml:space="preserve">В качестве резидентов Парка могут быть зарегистрированы юридические лица, созданные в Республике Беларусь, с местом нахождения на территории Парка либо создаваемые (реорганизуемые) непосредственно в Парке, включая коммерческие организации с иностранными инвестициями (далее – юридические лица), и реализующие (планирующие реализовать) на территории </w:t>
      </w:r>
      <w:r w:rsidRPr="00093EC4">
        <w:rPr>
          <w:spacing w:val="4"/>
          <w:sz w:val="28"/>
          <w:szCs w:val="28"/>
        </w:rPr>
        <w:t xml:space="preserve">Парка инвестиционные проекты, отвечающие одновременно следующим условиям: </w:t>
      </w:r>
    </w:p>
    <w:p w:rsidR="00200005" w:rsidRPr="00093EC4" w:rsidRDefault="00200005" w:rsidP="00EA2E67">
      <w:pPr>
        <w:ind w:firstLine="709"/>
        <w:jc w:val="both"/>
        <w:rPr>
          <w:sz w:val="28"/>
          <w:szCs w:val="28"/>
        </w:rPr>
      </w:pPr>
      <w:r w:rsidRPr="00093EC4">
        <w:rPr>
          <w:sz w:val="28"/>
          <w:szCs w:val="28"/>
        </w:rPr>
        <w:t xml:space="preserve">инвестиционным проектом предусматривается осуществление юридическим лицом хозяйственной деятельности на территории Парка в соответствии с основными направлениями деятельности Парка, которыми являются создание и развитие производств в сферах электроники и телекоммуникаций, фармацевтики, тонкой химии, биотехнологий, машиностроения и новых материалов, комплексной логистики, электронной коммерции, деятельности, связанной с хранением и обработкой больших объемов данных, социально-культурной деятельности, а также осуществление научно-исследовательских, опытно-конструкторских и опытно-технологических работ; </w:t>
      </w:r>
    </w:p>
    <w:p w:rsidR="00200005" w:rsidRPr="00093EC4" w:rsidRDefault="00200005" w:rsidP="00EA2E67">
      <w:pPr>
        <w:ind w:firstLine="709"/>
        <w:jc w:val="both"/>
        <w:rPr>
          <w:sz w:val="28"/>
          <w:szCs w:val="28"/>
        </w:rPr>
      </w:pPr>
      <w:r w:rsidRPr="00093EC4">
        <w:rPr>
          <w:sz w:val="28"/>
          <w:szCs w:val="28"/>
        </w:rPr>
        <w:lastRenderedPageBreak/>
        <w:t>заявленный объем инвестиций в реализацию инвестиционного проекта составляет сумму, эквивалентную не менее 5 млн долларов США (не менее 500</w:t>
      </w:r>
      <w:r w:rsidR="00EA2E67" w:rsidRPr="00093EC4">
        <w:rPr>
          <w:sz w:val="28"/>
          <w:szCs w:val="28"/>
        </w:rPr>
        <w:t> </w:t>
      </w:r>
      <w:r w:rsidRPr="00093EC4">
        <w:rPr>
          <w:sz w:val="28"/>
          <w:szCs w:val="28"/>
        </w:rPr>
        <w:t xml:space="preserve">тыс. долларов США – для научно-исследовательских опытно-конструкторских работ и опытно-технологических работ). </w:t>
      </w:r>
    </w:p>
    <w:p w:rsidR="00200005" w:rsidRPr="00093EC4" w:rsidRDefault="00200005" w:rsidP="00EA2E67">
      <w:pPr>
        <w:ind w:firstLine="709"/>
        <w:jc w:val="both"/>
        <w:rPr>
          <w:sz w:val="28"/>
          <w:szCs w:val="28"/>
        </w:rPr>
      </w:pPr>
      <w:r w:rsidRPr="00093EC4">
        <w:rPr>
          <w:sz w:val="28"/>
          <w:szCs w:val="28"/>
        </w:rPr>
        <w:t xml:space="preserve">Заявленный объем инвестиций в реализацию инвестиционного проекта (за исключением осуществления научно-исследовательских, опытно-конструкторских и опытно-технологических работ) может составлять сумму, эквивалентную не менее 500 тыс. долларов США, при условии осуществления инвестиций в указанном объеме в течение 3 лет со дня заключения с администрацией парка договора об условиях деятельности в индустриальном парке. </w:t>
      </w:r>
    </w:p>
    <w:p w:rsidR="00200005" w:rsidRPr="00093EC4" w:rsidRDefault="00200005" w:rsidP="00EA2E67">
      <w:pPr>
        <w:ind w:firstLine="709"/>
        <w:jc w:val="both"/>
        <w:rPr>
          <w:sz w:val="28"/>
          <w:szCs w:val="28"/>
        </w:rPr>
      </w:pPr>
      <w:r w:rsidRPr="00093EC4">
        <w:rPr>
          <w:sz w:val="28"/>
          <w:szCs w:val="28"/>
        </w:rPr>
        <w:t xml:space="preserve">Органом, уполномоченным на принятие решения о регистрации </w:t>
      </w:r>
      <w:r w:rsidRPr="00093EC4">
        <w:rPr>
          <w:spacing w:val="-2"/>
          <w:sz w:val="28"/>
          <w:szCs w:val="28"/>
        </w:rPr>
        <w:t>юридического лица в качестве резидента Парка, является администрация Парка</w:t>
      </w:r>
      <w:r w:rsidRPr="00093EC4">
        <w:rPr>
          <w:sz w:val="28"/>
          <w:szCs w:val="28"/>
        </w:rPr>
        <w:t xml:space="preserve">. </w:t>
      </w:r>
    </w:p>
    <w:p w:rsidR="00200005" w:rsidRPr="00093EC4" w:rsidRDefault="00200005" w:rsidP="00EA2E67">
      <w:pPr>
        <w:ind w:firstLine="709"/>
        <w:jc w:val="both"/>
        <w:rPr>
          <w:sz w:val="28"/>
          <w:szCs w:val="28"/>
        </w:rPr>
      </w:pPr>
      <w:r w:rsidRPr="00093EC4">
        <w:rPr>
          <w:sz w:val="28"/>
          <w:szCs w:val="28"/>
        </w:rPr>
        <w:t>Срок рассмотрения администрацией Парка документов и принятия решения о регистрации юридического лица в качестве резидента – 5 рабочих дней с даты приема этих документов.</w:t>
      </w:r>
    </w:p>
    <w:p w:rsidR="00200005" w:rsidRPr="00093EC4" w:rsidRDefault="00200005" w:rsidP="00EA2E67">
      <w:pPr>
        <w:ind w:firstLine="709"/>
        <w:jc w:val="both"/>
        <w:rPr>
          <w:sz w:val="28"/>
          <w:szCs w:val="28"/>
        </w:rPr>
      </w:pPr>
      <w:r w:rsidRPr="00093EC4">
        <w:rPr>
          <w:sz w:val="28"/>
          <w:szCs w:val="28"/>
        </w:rPr>
        <w:t>Перечень документов минимальный: заявление по установленной форме, копии свидетельства о государственной регистрации юридического лица и его устава, обоснование инвестиционного проекта в произвольной форме, которое должно содержать план вложения инвестиций (включая объемы и сроки вложения), вид планируемой в Парке деятельности и конкретные мероприятия по созданию и развитию высокотехнологичных и конкурентоспособных на внешних рынках производств, виды и объемы предполагаемых к производству товаров (работ, услуг) и обоснование необходимости их производства, ожидаемый размер выручки от реализации проекта, иные технико-экономические параметры.</w:t>
      </w:r>
    </w:p>
    <w:p w:rsidR="00200005" w:rsidRPr="00093EC4" w:rsidRDefault="00200005" w:rsidP="00EA2E67">
      <w:pPr>
        <w:ind w:firstLine="709"/>
        <w:jc w:val="both"/>
        <w:rPr>
          <w:sz w:val="28"/>
          <w:szCs w:val="28"/>
        </w:rPr>
      </w:pPr>
      <w:r w:rsidRPr="00093EC4">
        <w:rPr>
          <w:sz w:val="28"/>
          <w:szCs w:val="28"/>
        </w:rPr>
        <w:t>В случае принятия положительного решения о регистрации в качестве резидента администрация Парка в течение 7 рабочих дней с даты принятия такого решения направляет в адрес субъекта для заключения договор об условиях деятельности в Парке.</w:t>
      </w:r>
    </w:p>
    <w:p w:rsidR="00200005" w:rsidRPr="00093EC4" w:rsidRDefault="00200005" w:rsidP="00EA2E67">
      <w:pPr>
        <w:ind w:firstLine="709"/>
        <w:jc w:val="both"/>
        <w:rPr>
          <w:strike/>
          <w:sz w:val="28"/>
          <w:szCs w:val="28"/>
        </w:rPr>
      </w:pPr>
      <w:r w:rsidRPr="00093EC4">
        <w:rPr>
          <w:sz w:val="28"/>
          <w:szCs w:val="28"/>
        </w:rPr>
        <w:t xml:space="preserve">Указом Президента Республики Беларусь от 12 мая 2017 года </w:t>
      </w:r>
      <w:r w:rsidR="00D15948" w:rsidRPr="00093EC4">
        <w:rPr>
          <w:sz w:val="28"/>
          <w:szCs w:val="28"/>
        </w:rPr>
        <w:t>№ </w:t>
      </w:r>
      <w:r w:rsidRPr="00093EC4">
        <w:rPr>
          <w:sz w:val="28"/>
          <w:szCs w:val="28"/>
        </w:rPr>
        <w:t xml:space="preserve">166 (далее – Указ </w:t>
      </w:r>
      <w:r w:rsidR="00D15948" w:rsidRPr="00093EC4">
        <w:rPr>
          <w:sz w:val="28"/>
          <w:szCs w:val="28"/>
        </w:rPr>
        <w:t>№ </w:t>
      </w:r>
      <w:r w:rsidRPr="00093EC4">
        <w:rPr>
          <w:sz w:val="28"/>
          <w:szCs w:val="28"/>
        </w:rPr>
        <w:t>166) утверждено Положение о специальном правовом режиме Китайско-Белорусского индустриального парка «Великий камень», которое определяет основы специального правового режима Китайско-Белорусского индустриального парка «Великий камень», особенности налогообложения, земельных отношений и иные особенности государственного регулирования хозяйственной деятельности на данной территории.</w:t>
      </w:r>
    </w:p>
    <w:p w:rsidR="00200005" w:rsidRPr="00093EC4" w:rsidRDefault="00200005" w:rsidP="00EA2E67">
      <w:pPr>
        <w:keepNext/>
        <w:ind w:firstLine="709"/>
        <w:jc w:val="both"/>
        <w:rPr>
          <w:sz w:val="28"/>
          <w:szCs w:val="28"/>
        </w:rPr>
      </w:pPr>
      <w:r w:rsidRPr="00093EC4">
        <w:rPr>
          <w:i/>
          <w:sz w:val="28"/>
          <w:szCs w:val="28"/>
        </w:rPr>
        <w:t>Налоговые льготы.</w:t>
      </w:r>
      <w:r w:rsidRPr="00093EC4">
        <w:rPr>
          <w:sz w:val="28"/>
          <w:szCs w:val="28"/>
        </w:rPr>
        <w:t xml:space="preserve"> Резиденты Парка освобождаются: </w:t>
      </w:r>
    </w:p>
    <w:p w:rsidR="00200005" w:rsidRPr="00093EC4" w:rsidRDefault="00200005" w:rsidP="00EA2E67">
      <w:pPr>
        <w:ind w:firstLine="709"/>
        <w:jc w:val="both"/>
        <w:rPr>
          <w:sz w:val="28"/>
          <w:szCs w:val="28"/>
        </w:rPr>
      </w:pPr>
      <w:r w:rsidRPr="00093EC4">
        <w:rPr>
          <w:sz w:val="28"/>
          <w:szCs w:val="28"/>
        </w:rPr>
        <w:t xml:space="preserve">от налога на прибыль в отношении прибыли, полученной от реализации товаров (работ, услуг) собственного производства, произведенных ими на территории Парка, – в течение 10 календарных лет с первого налогового периода (включительно), в котором у резидента Парка возникла валовая прибыль за отчетный период нарастающим итогом с начала налогового </w:t>
      </w:r>
      <w:r w:rsidRPr="00093EC4">
        <w:rPr>
          <w:spacing w:val="-4"/>
          <w:sz w:val="28"/>
          <w:szCs w:val="28"/>
        </w:rPr>
        <w:t>периода, включающая прибыль от реализации указанных товаров (работ, услуг);</w:t>
      </w:r>
      <w:r w:rsidRPr="00093EC4">
        <w:rPr>
          <w:sz w:val="28"/>
          <w:szCs w:val="28"/>
        </w:rPr>
        <w:t xml:space="preserve"> </w:t>
      </w:r>
    </w:p>
    <w:p w:rsidR="00200005" w:rsidRPr="00093EC4" w:rsidRDefault="00200005" w:rsidP="00EA2E67">
      <w:pPr>
        <w:ind w:firstLine="709"/>
        <w:jc w:val="both"/>
        <w:rPr>
          <w:sz w:val="28"/>
          <w:szCs w:val="28"/>
        </w:rPr>
      </w:pPr>
      <w:r w:rsidRPr="00093EC4">
        <w:rPr>
          <w:sz w:val="28"/>
          <w:szCs w:val="28"/>
        </w:rPr>
        <w:lastRenderedPageBreak/>
        <w:t>налога на недвижимость по объектам, расположенным на территории Парка, независимо от направления их использования;</w:t>
      </w:r>
    </w:p>
    <w:p w:rsidR="00200005" w:rsidRPr="00093EC4" w:rsidRDefault="00200005" w:rsidP="00EA2E67">
      <w:pPr>
        <w:ind w:firstLine="709"/>
        <w:jc w:val="both"/>
        <w:rPr>
          <w:sz w:val="28"/>
          <w:szCs w:val="28"/>
        </w:rPr>
      </w:pPr>
      <w:r w:rsidRPr="00093EC4">
        <w:rPr>
          <w:sz w:val="28"/>
          <w:szCs w:val="28"/>
        </w:rPr>
        <w:t>земельного налога за земельные участки на территории Парка.</w:t>
      </w:r>
    </w:p>
    <w:p w:rsidR="00200005" w:rsidRPr="00093EC4" w:rsidRDefault="00200005" w:rsidP="00EA2E67">
      <w:pPr>
        <w:ind w:firstLine="709"/>
        <w:jc w:val="both"/>
        <w:rPr>
          <w:sz w:val="28"/>
          <w:szCs w:val="28"/>
        </w:rPr>
      </w:pPr>
      <w:r w:rsidRPr="00093EC4">
        <w:rPr>
          <w:sz w:val="28"/>
          <w:szCs w:val="28"/>
        </w:rPr>
        <w:t>По истечении 10-летнего периода и до окончания специального правового режима налог на прибыль уплачивается по ставке, уменьшенной на 50</w:t>
      </w:r>
      <w:r w:rsidR="00D15948" w:rsidRPr="00093EC4">
        <w:rPr>
          <w:sz w:val="28"/>
          <w:szCs w:val="28"/>
        </w:rPr>
        <w:t> %</w:t>
      </w:r>
      <w:r w:rsidRPr="00093EC4">
        <w:rPr>
          <w:sz w:val="28"/>
          <w:szCs w:val="28"/>
        </w:rPr>
        <w:t xml:space="preserve"> ставки, установленной законодательством Республики Беларусь, – в отношении прибыли, полученной от реализации товаров (работ, услуг) собственного производства, произведенных на территории Парка.</w:t>
      </w:r>
    </w:p>
    <w:p w:rsidR="00200005" w:rsidRPr="00093EC4" w:rsidRDefault="00200005" w:rsidP="00EA2E67">
      <w:pPr>
        <w:ind w:firstLine="709"/>
        <w:jc w:val="both"/>
        <w:rPr>
          <w:sz w:val="28"/>
          <w:szCs w:val="28"/>
        </w:rPr>
      </w:pPr>
      <w:r w:rsidRPr="00093EC4">
        <w:rPr>
          <w:sz w:val="28"/>
          <w:szCs w:val="28"/>
        </w:rPr>
        <w:t>По дивидендам, начисленным резидентами Парка их учредителям в течение 5 лет</w:t>
      </w:r>
      <w:r w:rsidR="00E31910" w:rsidRPr="00093EC4">
        <w:rPr>
          <w:sz w:val="28"/>
          <w:szCs w:val="28"/>
        </w:rPr>
        <w:t>,</w:t>
      </w:r>
      <w:r w:rsidRPr="00093EC4">
        <w:rPr>
          <w:sz w:val="28"/>
          <w:szCs w:val="28"/>
        </w:rPr>
        <w:t xml:space="preserve"> </w:t>
      </w:r>
      <w:r w:rsidRPr="00093EC4">
        <w:rPr>
          <w:rFonts w:eastAsia="Calibri"/>
          <w:sz w:val="28"/>
          <w:szCs w:val="28"/>
          <w:lang w:eastAsia="en-US"/>
        </w:rPr>
        <w:t>начиная с первого календарного года, в котором они начислены,</w:t>
      </w:r>
      <w:r w:rsidRPr="00093EC4">
        <w:rPr>
          <w:sz w:val="28"/>
          <w:szCs w:val="28"/>
        </w:rPr>
        <w:t xml:space="preserve"> установлена льготная нулевая ставка налога на прибыль</w:t>
      </w:r>
      <w:r w:rsidRPr="00093EC4">
        <w:rPr>
          <w:rFonts w:eastAsia="Calibri"/>
          <w:sz w:val="28"/>
          <w:szCs w:val="28"/>
          <w:lang w:eastAsia="en-US"/>
        </w:rPr>
        <w:t xml:space="preserve"> подоходного налога с физических лиц</w:t>
      </w:r>
      <w:r w:rsidRPr="00093EC4">
        <w:rPr>
          <w:sz w:val="28"/>
          <w:szCs w:val="28"/>
        </w:rPr>
        <w:t>, а также налога на доходы иностранных организаций, не осуществляющих деятельность в Республике Беларусь через постоянное представительство.</w:t>
      </w:r>
    </w:p>
    <w:p w:rsidR="00200005" w:rsidRPr="00093EC4" w:rsidRDefault="00200005" w:rsidP="00EA2E67">
      <w:pPr>
        <w:ind w:firstLine="709"/>
        <w:jc w:val="both"/>
        <w:rPr>
          <w:spacing w:val="-2"/>
          <w:sz w:val="28"/>
          <w:szCs w:val="28"/>
        </w:rPr>
      </w:pPr>
      <w:r w:rsidRPr="00093EC4">
        <w:rPr>
          <w:sz w:val="28"/>
          <w:szCs w:val="28"/>
        </w:rPr>
        <w:t xml:space="preserve">До 1 января 2027 года налоговая ставка по роялти, начисленная резидентами Парка иностранным организациям, не осуществляющим деятельность в Республике Беларусь через постоянное представительство, в виде вознаграждения за информацию относительно промышленного, коммерческого или научного опыта (в том числе ноу-хау), платы за лицензию, патент, чертеж, полезную модель, схему, формулу, промышленный образец или </w:t>
      </w:r>
      <w:r w:rsidRPr="00093EC4">
        <w:rPr>
          <w:spacing w:val="-2"/>
          <w:sz w:val="28"/>
          <w:szCs w:val="28"/>
        </w:rPr>
        <w:t>процесс, составляет 5</w:t>
      </w:r>
      <w:r w:rsidR="00D15948" w:rsidRPr="00093EC4">
        <w:rPr>
          <w:spacing w:val="-2"/>
          <w:sz w:val="28"/>
          <w:szCs w:val="28"/>
        </w:rPr>
        <w:t> %</w:t>
      </w:r>
      <w:r w:rsidRPr="00093EC4">
        <w:rPr>
          <w:spacing w:val="-2"/>
          <w:sz w:val="28"/>
          <w:szCs w:val="28"/>
        </w:rPr>
        <w:t>, что в 3 раза меньше общей налоговой ставки по роялти.</w:t>
      </w:r>
    </w:p>
    <w:p w:rsidR="00200005" w:rsidRPr="00093EC4" w:rsidRDefault="00200005" w:rsidP="00EA2E67">
      <w:pPr>
        <w:ind w:firstLine="709"/>
        <w:jc w:val="both"/>
        <w:rPr>
          <w:strike/>
          <w:sz w:val="28"/>
          <w:szCs w:val="28"/>
        </w:rPr>
      </w:pPr>
      <w:r w:rsidRPr="00093EC4">
        <w:rPr>
          <w:sz w:val="28"/>
          <w:szCs w:val="28"/>
        </w:rPr>
        <w:t xml:space="preserve">В порядке, установленном Указом </w:t>
      </w:r>
      <w:r w:rsidR="00D15948" w:rsidRPr="00093EC4">
        <w:rPr>
          <w:sz w:val="28"/>
          <w:szCs w:val="28"/>
        </w:rPr>
        <w:t>№ </w:t>
      </w:r>
      <w:r w:rsidRPr="00093EC4">
        <w:rPr>
          <w:sz w:val="28"/>
          <w:szCs w:val="28"/>
        </w:rPr>
        <w:t>166, резиденты Парка имеют право на вычет в полном объеме сумм НДС (за исключением сумм налога, не подлежащих вычету в соответствии с законодательством),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разработки градостроительных проектов Парка, строительства, оснащения объектов индустриального парка, независимо от сумм НДС, исчисленных с оборотов по реализации товаров (работ, услуг), имущественных прав, но не позднее 31 декабря года, следующего за годом приемки в эксплуатацию соответствующего объекта данного парка.</w:t>
      </w:r>
    </w:p>
    <w:p w:rsidR="00200005" w:rsidRPr="00093EC4" w:rsidRDefault="00200005" w:rsidP="00EA2E67">
      <w:pPr>
        <w:keepLines/>
        <w:ind w:firstLine="709"/>
        <w:jc w:val="both"/>
        <w:rPr>
          <w:sz w:val="28"/>
          <w:szCs w:val="28"/>
        </w:rPr>
      </w:pPr>
      <w:r w:rsidRPr="00093EC4">
        <w:rPr>
          <w:i/>
          <w:sz w:val="28"/>
          <w:szCs w:val="28"/>
        </w:rPr>
        <w:t>Таможенные льготы.</w:t>
      </w:r>
      <w:r w:rsidRPr="00093EC4">
        <w:rPr>
          <w:sz w:val="28"/>
          <w:szCs w:val="28"/>
        </w:rPr>
        <w:t xml:space="preserve"> Резидентам Парка предоставлена возможность использования таможенной процедуры свободной таможенной зоны</w:t>
      </w:r>
      <w:r w:rsidR="00E31910" w:rsidRPr="00093EC4">
        <w:rPr>
          <w:sz w:val="28"/>
          <w:szCs w:val="28"/>
        </w:rPr>
        <w:t xml:space="preserve"> (СТЗ)</w:t>
      </w:r>
      <w:r w:rsidRPr="00093EC4">
        <w:rPr>
          <w:sz w:val="28"/>
          <w:szCs w:val="28"/>
        </w:rPr>
        <w:t>, дающей право без уплаты таможенных платежей ввоза иностранных товаров на территорию Парка при условии их последующей переработки и экспорта за пределы государств – членов ЕАЭС.</w:t>
      </w:r>
    </w:p>
    <w:p w:rsidR="00200005" w:rsidRPr="00093EC4" w:rsidRDefault="00200005" w:rsidP="00EA2E67">
      <w:pPr>
        <w:ind w:firstLine="709"/>
        <w:jc w:val="both"/>
        <w:rPr>
          <w:i/>
          <w:sz w:val="28"/>
          <w:szCs w:val="28"/>
        </w:rPr>
      </w:pPr>
      <w:r w:rsidRPr="00093EC4">
        <w:rPr>
          <w:sz w:val="28"/>
          <w:szCs w:val="28"/>
        </w:rPr>
        <w:t>Предусмотрено освобождение товаров (технологическое оборудование, комплектующие и запасные части к нему, сырье и материалы), ввозимых на территорию Республики Беларусь для использования исключительно в целях реализации инвестиционных проектов в границах Парка, от обложения ввозными таможенными пошлинами и НДС, взимаемыми таможенными органами</w:t>
      </w:r>
      <w:r w:rsidRPr="00093EC4">
        <w:rPr>
          <w:i/>
          <w:sz w:val="28"/>
          <w:szCs w:val="28"/>
        </w:rPr>
        <w:t>.</w:t>
      </w:r>
    </w:p>
    <w:p w:rsidR="00200005" w:rsidRPr="00093EC4" w:rsidRDefault="00200005" w:rsidP="00EA2E67">
      <w:pPr>
        <w:ind w:firstLine="709"/>
        <w:jc w:val="both"/>
        <w:rPr>
          <w:i/>
          <w:sz w:val="28"/>
          <w:szCs w:val="28"/>
        </w:rPr>
      </w:pPr>
      <w:r w:rsidRPr="00093EC4">
        <w:rPr>
          <w:sz w:val="28"/>
          <w:szCs w:val="28"/>
        </w:rPr>
        <w:t xml:space="preserve">Помещаемые резидентами Парка под таможенную процедуру выпуска для внутреннего потребления товары, изготовленные (полученные) с </w:t>
      </w:r>
      <w:r w:rsidRPr="00093EC4">
        <w:rPr>
          <w:sz w:val="28"/>
          <w:szCs w:val="28"/>
        </w:rPr>
        <w:lastRenderedPageBreak/>
        <w:t>использованием иностранных товаров, помещенных под таможенную процедуру СТЗ, освобождаются от НДС, взимаемого таможенными органами.</w:t>
      </w:r>
    </w:p>
    <w:p w:rsidR="00200005" w:rsidRPr="00093EC4" w:rsidRDefault="00200005" w:rsidP="00EA2E67">
      <w:pPr>
        <w:autoSpaceDE w:val="0"/>
        <w:autoSpaceDN w:val="0"/>
        <w:adjustRightInd w:val="0"/>
        <w:ind w:firstLine="709"/>
        <w:jc w:val="both"/>
        <w:rPr>
          <w:sz w:val="28"/>
          <w:szCs w:val="28"/>
        </w:rPr>
      </w:pPr>
      <w:r w:rsidRPr="00093EC4">
        <w:rPr>
          <w:i/>
          <w:sz w:val="28"/>
          <w:szCs w:val="28"/>
        </w:rPr>
        <w:t xml:space="preserve">Льготы в сфере валютного регулирования. </w:t>
      </w:r>
      <w:r w:rsidRPr="00093EC4">
        <w:rPr>
          <w:sz w:val="28"/>
          <w:szCs w:val="28"/>
        </w:rPr>
        <w:t xml:space="preserve">В соответствии с Указом </w:t>
      </w:r>
      <w:r w:rsidR="00D15948" w:rsidRPr="00093EC4">
        <w:rPr>
          <w:sz w:val="28"/>
          <w:szCs w:val="28"/>
        </w:rPr>
        <w:t>№ </w:t>
      </w:r>
      <w:r w:rsidRPr="00093EC4">
        <w:rPr>
          <w:sz w:val="28"/>
          <w:szCs w:val="28"/>
        </w:rPr>
        <w:t>166 резиденты Парка вправе без ограничений проводить следующие валютные операции:</w:t>
      </w:r>
    </w:p>
    <w:p w:rsidR="00200005" w:rsidRPr="00093EC4" w:rsidRDefault="00200005" w:rsidP="00EA2E67">
      <w:pPr>
        <w:autoSpaceDE w:val="0"/>
        <w:autoSpaceDN w:val="0"/>
        <w:adjustRightInd w:val="0"/>
        <w:ind w:firstLine="709"/>
        <w:jc w:val="both"/>
        <w:rPr>
          <w:sz w:val="28"/>
          <w:szCs w:val="28"/>
        </w:rPr>
      </w:pPr>
      <w:r w:rsidRPr="00093EC4">
        <w:rPr>
          <w:sz w:val="28"/>
          <w:szCs w:val="28"/>
        </w:rPr>
        <w:t>проводить валютно-обменные операции на внутреннем валютном рынке Республики Беларусь через банки без ограничений;</w:t>
      </w:r>
    </w:p>
    <w:p w:rsidR="00200005" w:rsidRPr="00093EC4" w:rsidRDefault="00200005" w:rsidP="00EA2E67">
      <w:pPr>
        <w:autoSpaceDE w:val="0"/>
        <w:autoSpaceDN w:val="0"/>
        <w:adjustRightInd w:val="0"/>
        <w:ind w:firstLine="709"/>
        <w:jc w:val="both"/>
        <w:rPr>
          <w:sz w:val="28"/>
          <w:szCs w:val="28"/>
        </w:rPr>
      </w:pPr>
      <w:r w:rsidRPr="00093EC4">
        <w:rPr>
          <w:sz w:val="28"/>
          <w:szCs w:val="28"/>
        </w:rPr>
        <w:t>покупать иностранную валюту на внутреннем валютном рынке без ограничений целей ее использования;</w:t>
      </w:r>
    </w:p>
    <w:p w:rsidR="00200005" w:rsidRPr="00093EC4" w:rsidRDefault="00200005" w:rsidP="00EA2E67">
      <w:pPr>
        <w:autoSpaceDE w:val="0"/>
        <w:autoSpaceDN w:val="0"/>
        <w:adjustRightInd w:val="0"/>
        <w:ind w:firstLine="709"/>
        <w:jc w:val="both"/>
        <w:rPr>
          <w:sz w:val="28"/>
          <w:szCs w:val="28"/>
        </w:rPr>
      </w:pPr>
      <w:r w:rsidRPr="00093EC4">
        <w:rPr>
          <w:sz w:val="28"/>
          <w:szCs w:val="28"/>
        </w:rPr>
        <w:t>осуществлять без получения разрешения Национального банка следующие валютные операции, связанные с движением капитала:</w:t>
      </w:r>
    </w:p>
    <w:p w:rsidR="00200005" w:rsidRPr="00093EC4" w:rsidRDefault="00200005" w:rsidP="00EA2E67">
      <w:pPr>
        <w:autoSpaceDE w:val="0"/>
        <w:autoSpaceDN w:val="0"/>
        <w:adjustRightInd w:val="0"/>
        <w:ind w:firstLine="709"/>
        <w:jc w:val="both"/>
        <w:rPr>
          <w:sz w:val="28"/>
          <w:szCs w:val="28"/>
        </w:rPr>
      </w:pPr>
      <w:r w:rsidRPr="00093EC4">
        <w:rPr>
          <w:sz w:val="28"/>
          <w:szCs w:val="28"/>
        </w:rPr>
        <w:t>приобрет</w:t>
      </w:r>
      <w:r w:rsidR="00E31910" w:rsidRPr="00093EC4">
        <w:rPr>
          <w:sz w:val="28"/>
          <w:szCs w:val="28"/>
        </w:rPr>
        <w:t>ать</w:t>
      </w:r>
      <w:r w:rsidRPr="00093EC4">
        <w:rPr>
          <w:sz w:val="28"/>
          <w:szCs w:val="28"/>
        </w:rPr>
        <w:t xml:space="preserve"> акций при их распределении среди учредителей, доли в уставном фонде или пая в имуществе нерезидента;</w:t>
      </w:r>
    </w:p>
    <w:p w:rsidR="00200005" w:rsidRPr="00093EC4" w:rsidRDefault="00200005" w:rsidP="00EA2E67">
      <w:pPr>
        <w:autoSpaceDE w:val="0"/>
        <w:autoSpaceDN w:val="0"/>
        <w:adjustRightInd w:val="0"/>
        <w:ind w:firstLine="709"/>
        <w:jc w:val="both"/>
        <w:rPr>
          <w:sz w:val="28"/>
          <w:szCs w:val="28"/>
        </w:rPr>
      </w:pPr>
      <w:r w:rsidRPr="00093EC4">
        <w:rPr>
          <w:sz w:val="28"/>
          <w:szCs w:val="28"/>
        </w:rPr>
        <w:t>приобретение у юридического лица-нерезидента ценных бумаг, эмитированных (выданных) нерезидентами, за исключением приобретения акций при их распределении среди учредителей;</w:t>
      </w:r>
    </w:p>
    <w:p w:rsidR="00200005" w:rsidRPr="00093EC4" w:rsidRDefault="00E31910" w:rsidP="00EA2E67">
      <w:pPr>
        <w:autoSpaceDE w:val="0"/>
        <w:autoSpaceDN w:val="0"/>
        <w:adjustRightInd w:val="0"/>
        <w:ind w:firstLine="709"/>
        <w:jc w:val="both"/>
        <w:rPr>
          <w:sz w:val="28"/>
          <w:szCs w:val="28"/>
        </w:rPr>
      </w:pPr>
      <w:r w:rsidRPr="00093EC4">
        <w:rPr>
          <w:sz w:val="28"/>
          <w:szCs w:val="28"/>
        </w:rPr>
        <w:t>приобретать</w:t>
      </w:r>
      <w:r w:rsidR="00200005" w:rsidRPr="00093EC4">
        <w:rPr>
          <w:sz w:val="28"/>
          <w:szCs w:val="28"/>
        </w:rPr>
        <w:t xml:space="preserve"> в собственность имущества, находящегося за пределами Республики Беларусь и относимого по законодательству Республики Беларусь к недвижимому имуществу, в том числе на основании договоров, предусматривающих создание объектов долевого строительства;</w:t>
      </w:r>
    </w:p>
    <w:p w:rsidR="00200005" w:rsidRPr="00093EC4" w:rsidRDefault="00E31910" w:rsidP="00EA2E67">
      <w:pPr>
        <w:autoSpaceDE w:val="0"/>
        <w:autoSpaceDN w:val="0"/>
        <w:adjustRightInd w:val="0"/>
        <w:ind w:firstLine="709"/>
        <w:jc w:val="both"/>
        <w:rPr>
          <w:sz w:val="28"/>
          <w:szCs w:val="28"/>
        </w:rPr>
      </w:pPr>
      <w:r w:rsidRPr="00093EC4">
        <w:rPr>
          <w:sz w:val="28"/>
          <w:szCs w:val="28"/>
        </w:rPr>
        <w:t>размещать денежные</w:t>
      </w:r>
      <w:r w:rsidR="00200005" w:rsidRPr="00093EC4">
        <w:rPr>
          <w:sz w:val="28"/>
          <w:szCs w:val="28"/>
        </w:rPr>
        <w:t xml:space="preserve"> средств</w:t>
      </w:r>
      <w:r w:rsidRPr="00093EC4">
        <w:rPr>
          <w:sz w:val="28"/>
          <w:szCs w:val="28"/>
        </w:rPr>
        <w:t>а</w:t>
      </w:r>
      <w:r w:rsidR="00200005" w:rsidRPr="00093EC4">
        <w:rPr>
          <w:sz w:val="28"/>
          <w:szCs w:val="28"/>
        </w:rPr>
        <w:t xml:space="preserve"> в банках-нерезидентах либо передача денежных средств нерезидентам (кроме банков-нерезидентов) на условиях доверительного управления;</w:t>
      </w:r>
    </w:p>
    <w:p w:rsidR="00200005" w:rsidRPr="00093EC4" w:rsidRDefault="00E31910" w:rsidP="00EA2E67">
      <w:pPr>
        <w:autoSpaceDE w:val="0"/>
        <w:autoSpaceDN w:val="0"/>
        <w:adjustRightInd w:val="0"/>
        <w:ind w:firstLine="709"/>
        <w:jc w:val="both"/>
        <w:rPr>
          <w:sz w:val="28"/>
          <w:szCs w:val="28"/>
        </w:rPr>
      </w:pPr>
      <w:r w:rsidRPr="00093EC4">
        <w:rPr>
          <w:sz w:val="28"/>
          <w:szCs w:val="28"/>
        </w:rPr>
        <w:t>предоставлять</w:t>
      </w:r>
      <w:r w:rsidR="00200005" w:rsidRPr="00093EC4">
        <w:rPr>
          <w:sz w:val="28"/>
          <w:szCs w:val="28"/>
        </w:rPr>
        <w:t xml:space="preserve"> займ</w:t>
      </w:r>
      <w:r w:rsidRPr="00093EC4">
        <w:rPr>
          <w:sz w:val="28"/>
          <w:szCs w:val="28"/>
        </w:rPr>
        <w:t>ы</w:t>
      </w:r>
      <w:r w:rsidR="00200005" w:rsidRPr="00093EC4">
        <w:rPr>
          <w:sz w:val="28"/>
          <w:szCs w:val="28"/>
        </w:rPr>
        <w:t xml:space="preserve"> нерезидентам;</w:t>
      </w:r>
    </w:p>
    <w:p w:rsidR="00200005" w:rsidRPr="00093EC4" w:rsidRDefault="00E31910" w:rsidP="00EA2E67">
      <w:pPr>
        <w:autoSpaceDE w:val="0"/>
        <w:autoSpaceDN w:val="0"/>
        <w:adjustRightInd w:val="0"/>
        <w:ind w:firstLine="709"/>
        <w:jc w:val="both"/>
        <w:rPr>
          <w:sz w:val="28"/>
          <w:szCs w:val="28"/>
        </w:rPr>
      </w:pPr>
      <w:r w:rsidRPr="00093EC4">
        <w:rPr>
          <w:sz w:val="28"/>
          <w:szCs w:val="28"/>
        </w:rPr>
        <w:t>получать</w:t>
      </w:r>
      <w:r w:rsidR="00200005" w:rsidRPr="00093EC4">
        <w:rPr>
          <w:sz w:val="28"/>
          <w:szCs w:val="28"/>
        </w:rPr>
        <w:t xml:space="preserve"> кредитов и (или) займов от нерезидентов без учета условий, предусмотренных валютным законодательством Республики Беларусь.</w:t>
      </w:r>
    </w:p>
    <w:p w:rsidR="00200005" w:rsidRPr="00093EC4" w:rsidRDefault="00200005" w:rsidP="00EA2E67">
      <w:pPr>
        <w:ind w:firstLine="709"/>
        <w:jc w:val="both"/>
        <w:rPr>
          <w:sz w:val="28"/>
          <w:szCs w:val="28"/>
        </w:rPr>
      </w:pPr>
      <w:r w:rsidRPr="00093EC4">
        <w:rPr>
          <w:sz w:val="28"/>
          <w:szCs w:val="28"/>
        </w:rPr>
        <w:t>Кроме того, резиденты Парка открывают счета в иностранных банках без р</w:t>
      </w:r>
      <w:r w:rsidR="00E31910" w:rsidRPr="00093EC4">
        <w:rPr>
          <w:sz w:val="28"/>
          <w:szCs w:val="28"/>
        </w:rPr>
        <w:t>азрешения Национального банка Р</w:t>
      </w:r>
      <w:r w:rsidRPr="00093EC4">
        <w:rPr>
          <w:sz w:val="28"/>
          <w:szCs w:val="28"/>
        </w:rPr>
        <w:t>е</w:t>
      </w:r>
      <w:r w:rsidR="00E31910" w:rsidRPr="00093EC4">
        <w:rPr>
          <w:sz w:val="28"/>
          <w:szCs w:val="28"/>
        </w:rPr>
        <w:t>с</w:t>
      </w:r>
      <w:r w:rsidRPr="00093EC4">
        <w:rPr>
          <w:sz w:val="28"/>
          <w:szCs w:val="28"/>
        </w:rPr>
        <w:t>публики Беларусь.</w:t>
      </w:r>
    </w:p>
    <w:p w:rsidR="00200005" w:rsidRPr="00093EC4" w:rsidRDefault="00200005" w:rsidP="00EA2E67">
      <w:pPr>
        <w:ind w:firstLine="709"/>
        <w:jc w:val="both"/>
        <w:rPr>
          <w:i/>
          <w:sz w:val="28"/>
          <w:szCs w:val="28"/>
        </w:rPr>
      </w:pPr>
      <w:r w:rsidRPr="00093EC4">
        <w:rPr>
          <w:i/>
          <w:sz w:val="28"/>
          <w:szCs w:val="28"/>
        </w:rPr>
        <w:t xml:space="preserve">Льготы в отношении работников Парка. </w:t>
      </w:r>
      <w:r w:rsidRPr="00093EC4">
        <w:rPr>
          <w:sz w:val="28"/>
          <w:szCs w:val="28"/>
        </w:rPr>
        <w:t>Установлены налоговые льготы и для работников резидентов Парка. До 1 января 2027 года подоходный налог с физических лиц взимается по ставке в размере 9</w:t>
      </w:r>
      <w:r w:rsidR="00D15948" w:rsidRPr="00093EC4">
        <w:rPr>
          <w:sz w:val="28"/>
          <w:szCs w:val="28"/>
        </w:rPr>
        <w:t> %</w:t>
      </w:r>
      <w:r w:rsidRPr="00093EC4">
        <w:rPr>
          <w:sz w:val="28"/>
          <w:szCs w:val="28"/>
        </w:rPr>
        <w:t xml:space="preserve"> с доходов, полученных по трудовым договорам (контрактам) от резидентов Парка. Закреплены преференции и в области уплаты обязательных страховых взносов:</w:t>
      </w:r>
    </w:p>
    <w:p w:rsidR="00200005" w:rsidRPr="00093EC4" w:rsidRDefault="00200005" w:rsidP="00EA2E67">
      <w:pPr>
        <w:ind w:firstLine="709"/>
        <w:jc w:val="both"/>
        <w:rPr>
          <w:sz w:val="28"/>
          <w:szCs w:val="28"/>
        </w:rPr>
      </w:pPr>
      <w:r w:rsidRPr="00093EC4">
        <w:rPr>
          <w:sz w:val="28"/>
          <w:szCs w:val="28"/>
        </w:rPr>
        <w:t>резиденты Парка, участники строительства объектов Парка, заказчики, а также их работники из числа иностранных граждан, временно проживающих (пребывающих) на территории Республики Беларусь и привлеченных для реализации инвестиционных проектов в Парке, освобождаются от уплаты обязательных страховых взносов с выплат, начисленных в их пользу;</w:t>
      </w:r>
    </w:p>
    <w:p w:rsidR="00200005" w:rsidRPr="00093EC4" w:rsidRDefault="00200005" w:rsidP="00EA2E67">
      <w:pPr>
        <w:ind w:firstLine="709"/>
        <w:jc w:val="both"/>
        <w:rPr>
          <w:sz w:val="28"/>
          <w:szCs w:val="28"/>
        </w:rPr>
      </w:pPr>
      <w:r w:rsidRPr="00093EC4">
        <w:rPr>
          <w:sz w:val="28"/>
          <w:szCs w:val="28"/>
        </w:rPr>
        <w:t>в отношении иных работников – обязательные страховые взносы не начисляются на часть доходов, которая превышает однократный размер средней заработной платы работников в Республике Беларусь за месяц.</w:t>
      </w:r>
    </w:p>
    <w:p w:rsidR="00200005" w:rsidRPr="00093EC4" w:rsidRDefault="00200005" w:rsidP="00EA2E67">
      <w:pPr>
        <w:ind w:firstLine="709"/>
        <w:jc w:val="both"/>
        <w:rPr>
          <w:sz w:val="28"/>
          <w:szCs w:val="28"/>
        </w:rPr>
      </w:pPr>
      <w:r w:rsidRPr="00093EC4">
        <w:rPr>
          <w:sz w:val="28"/>
          <w:szCs w:val="28"/>
        </w:rPr>
        <w:t>Иностранные работники Парка освобождены от уплаты государственной пошлины за выдачу разрешений на временное проживание в Республике Беларусь.</w:t>
      </w:r>
    </w:p>
    <w:p w:rsidR="00200005" w:rsidRPr="00093EC4" w:rsidRDefault="00200005" w:rsidP="00EA2E67">
      <w:pPr>
        <w:keepNext/>
        <w:ind w:firstLine="709"/>
        <w:jc w:val="both"/>
        <w:rPr>
          <w:i/>
          <w:sz w:val="28"/>
          <w:szCs w:val="28"/>
        </w:rPr>
      </w:pPr>
      <w:r w:rsidRPr="00093EC4">
        <w:rPr>
          <w:i/>
          <w:sz w:val="28"/>
          <w:szCs w:val="28"/>
        </w:rPr>
        <w:lastRenderedPageBreak/>
        <w:t xml:space="preserve">Иные льготы и преференции. </w:t>
      </w:r>
      <w:r w:rsidRPr="00093EC4">
        <w:rPr>
          <w:sz w:val="28"/>
          <w:szCs w:val="28"/>
        </w:rPr>
        <w:t>Резиденты Парка также освобождены:</w:t>
      </w:r>
    </w:p>
    <w:p w:rsidR="00200005" w:rsidRPr="00093EC4" w:rsidRDefault="00200005" w:rsidP="00EA2E67">
      <w:pPr>
        <w:ind w:firstLine="709"/>
        <w:jc w:val="both"/>
        <w:rPr>
          <w:sz w:val="28"/>
          <w:szCs w:val="28"/>
        </w:rPr>
      </w:pPr>
      <w:r w:rsidRPr="00093EC4">
        <w:rPr>
          <w:sz w:val="28"/>
          <w:szCs w:val="28"/>
        </w:rPr>
        <w:t>от компенсационных выплат стоимости удаляемых, пересаживаемых объектов растительного мира за вредное воздействие на объекты животного мира и среду их обитания;</w:t>
      </w:r>
    </w:p>
    <w:p w:rsidR="00200005" w:rsidRPr="00093EC4" w:rsidRDefault="00200005" w:rsidP="00EA2E67">
      <w:pPr>
        <w:ind w:firstLine="709"/>
        <w:jc w:val="both"/>
        <w:rPr>
          <w:sz w:val="28"/>
          <w:szCs w:val="28"/>
        </w:rPr>
      </w:pPr>
      <w:r w:rsidRPr="00093EC4">
        <w:rPr>
          <w:sz w:val="28"/>
          <w:szCs w:val="28"/>
        </w:rPr>
        <w:t>уплаты государственных пошлин за выдачу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иностранным гражданам и лицам без гражданства.</w:t>
      </w:r>
    </w:p>
    <w:p w:rsidR="00200005" w:rsidRPr="00093EC4" w:rsidRDefault="00200005" w:rsidP="00EA2E67">
      <w:pPr>
        <w:ind w:firstLine="709"/>
        <w:jc w:val="both"/>
        <w:rPr>
          <w:sz w:val="28"/>
          <w:szCs w:val="28"/>
        </w:rPr>
      </w:pPr>
      <w:r w:rsidRPr="00093EC4">
        <w:rPr>
          <w:sz w:val="28"/>
          <w:szCs w:val="28"/>
        </w:rPr>
        <w:t xml:space="preserve">Строительство объектов в Парке осуществляется с некоторыми особенностями. Указом </w:t>
      </w:r>
      <w:r w:rsidR="00D15948" w:rsidRPr="00093EC4">
        <w:rPr>
          <w:sz w:val="28"/>
          <w:szCs w:val="28"/>
        </w:rPr>
        <w:t>№ </w:t>
      </w:r>
      <w:r w:rsidRPr="00093EC4">
        <w:rPr>
          <w:sz w:val="28"/>
          <w:szCs w:val="28"/>
        </w:rPr>
        <w:t>166 предусмотрена возможность осуществления строительства объектов Парка параллельно с разработкой, экспертизой и утверждением в установленном порядке необходимой проектной документации на каждый из этапов строительства при условии наличия проектной документации на конкретную стадию проектирования, прошедшей государственную экспертизу и утвержденной в установленном порядке.</w:t>
      </w:r>
    </w:p>
    <w:p w:rsidR="00200005" w:rsidRPr="00093EC4" w:rsidRDefault="00200005" w:rsidP="00EA2E67">
      <w:pPr>
        <w:ind w:firstLine="709"/>
        <w:jc w:val="both"/>
        <w:rPr>
          <w:sz w:val="28"/>
          <w:szCs w:val="28"/>
        </w:rPr>
      </w:pPr>
      <w:r w:rsidRPr="00093EC4">
        <w:rPr>
          <w:sz w:val="28"/>
          <w:szCs w:val="28"/>
        </w:rPr>
        <w:t>При разработке градостроительных проектов Парка, разработке и согласовании проектной документации, строительстве объектов Парка установлена возможность применения технических нормативных правовых актов Китайской Народной Республики.</w:t>
      </w:r>
    </w:p>
    <w:p w:rsidR="00200005" w:rsidRPr="00093EC4" w:rsidRDefault="00200005" w:rsidP="00EA2E67">
      <w:pPr>
        <w:ind w:firstLine="709"/>
        <w:jc w:val="both"/>
        <w:rPr>
          <w:sz w:val="28"/>
          <w:szCs w:val="28"/>
        </w:rPr>
      </w:pPr>
      <w:r w:rsidRPr="00093EC4">
        <w:rPr>
          <w:sz w:val="28"/>
          <w:szCs w:val="28"/>
        </w:rPr>
        <w:t>Выбор участников строительства объектов Парка, поставщиков товаров для строительства объектов данного Парка и заключение сделок с ними осуществляется без необходимости применения установленных законодательством Республики Беларусь процедур закупок, торгов (тендеров), биржевых торгов, переговоров и иных процедур, регламентирующих порядок закупок товаров (работ, услуг) при строительстве объектов.</w:t>
      </w:r>
    </w:p>
    <w:p w:rsidR="00200005" w:rsidRPr="00093EC4" w:rsidRDefault="00200005" w:rsidP="00EA2E67">
      <w:pPr>
        <w:ind w:firstLine="709"/>
        <w:jc w:val="both"/>
        <w:rPr>
          <w:sz w:val="28"/>
          <w:szCs w:val="28"/>
        </w:rPr>
      </w:pPr>
      <w:r w:rsidRPr="00093EC4">
        <w:rPr>
          <w:sz w:val="28"/>
          <w:szCs w:val="28"/>
        </w:rPr>
        <w:t>Ввозимые в целях разработки градостроительных проектов Парка, строительства (в том числе разработки проектной документации) и оснащения объектов Парка товары не подлежат обязательному подтверждению соответствия в Национальной системе подтверждения соответствия Республики Беларусь, если иное не предусмотрено международными договорами Республики Беларусь.</w:t>
      </w:r>
    </w:p>
    <w:p w:rsidR="00200005" w:rsidRPr="00093EC4" w:rsidRDefault="00200005" w:rsidP="00EA2E67">
      <w:pPr>
        <w:ind w:firstLine="709"/>
        <w:jc w:val="both"/>
        <w:rPr>
          <w:sz w:val="28"/>
          <w:szCs w:val="28"/>
        </w:rPr>
      </w:pPr>
      <w:r w:rsidRPr="00093EC4">
        <w:rPr>
          <w:sz w:val="28"/>
          <w:szCs w:val="28"/>
        </w:rPr>
        <w:t>При проведении подрядными организациями работ по строительству объектов Парка, выполняемых в рамках инвестиционного проекта, реализуемого резидентом Парка, с использованием товаров, помещенных им под таможенную процедуру СТЗ, не требуются завершение таможенной процедуры СТЗ в отношении таких товаров и (или) уплата ввозных таможенных пошлин, НДС при условии, что эти товары не вывозятся за пределы территории Парка, на которой применяется таможенная процедура СТЗ, и используются в целях реализации указанного инвестиционного проекта.</w:t>
      </w:r>
    </w:p>
    <w:p w:rsidR="00200005" w:rsidRPr="00093EC4" w:rsidRDefault="00200005" w:rsidP="00EA2E67">
      <w:pPr>
        <w:ind w:firstLine="709"/>
        <w:jc w:val="both"/>
        <w:rPr>
          <w:sz w:val="28"/>
          <w:szCs w:val="28"/>
        </w:rPr>
      </w:pPr>
      <w:r w:rsidRPr="00093EC4">
        <w:rPr>
          <w:i/>
          <w:sz w:val="28"/>
          <w:szCs w:val="28"/>
        </w:rPr>
        <w:t>Особенности земельных правоотношений в Парке.</w:t>
      </w:r>
      <w:r w:rsidRPr="00093EC4">
        <w:rPr>
          <w:sz w:val="28"/>
          <w:szCs w:val="28"/>
        </w:rPr>
        <w:t xml:space="preserve"> Размещение объектов Парка осуществляется в соответствии с его генеральным планом, а также проектами детального планирования, разрабатываемыми на отдельные его функциональные зоны. Для получения земельных участков резиденты и инвесторы Парка обращаются в компанию по развитию, которая передает </w:t>
      </w:r>
      <w:r w:rsidRPr="00093EC4">
        <w:rPr>
          <w:sz w:val="28"/>
          <w:szCs w:val="28"/>
        </w:rPr>
        <w:lastRenderedPageBreak/>
        <w:t>участки, находящиеся у нее в аренде (частной собственности), в субаренду (аренду или частную собственность) резидентам и инвесторам Парка. Получить земельный участок в собственность может только юридическое лицо − резидент Республики Беларусь.</w:t>
      </w:r>
    </w:p>
    <w:p w:rsidR="00200005" w:rsidRPr="00093EC4" w:rsidRDefault="00200005" w:rsidP="00EA2E67">
      <w:pPr>
        <w:ind w:firstLine="709"/>
        <w:jc w:val="both"/>
        <w:rPr>
          <w:sz w:val="28"/>
          <w:szCs w:val="28"/>
        </w:rPr>
      </w:pPr>
      <w:r w:rsidRPr="00093EC4">
        <w:rPr>
          <w:sz w:val="28"/>
          <w:szCs w:val="28"/>
        </w:rPr>
        <w:t>Условия договоров, направленных на приобретение резидентами и инвесторами прав на участки, формируются по соглашению сторон. Государственная регистрация таких договоров, а также прав резидентов и инвесторов на участки обеспечивается компанией по развитию Парка.</w:t>
      </w:r>
    </w:p>
    <w:p w:rsidR="00200005" w:rsidRPr="00093EC4" w:rsidRDefault="00200005" w:rsidP="00EA2E67">
      <w:pPr>
        <w:ind w:firstLine="709"/>
        <w:jc w:val="both"/>
        <w:rPr>
          <w:sz w:val="28"/>
          <w:szCs w:val="28"/>
        </w:rPr>
      </w:pPr>
      <w:r w:rsidRPr="00093EC4">
        <w:rPr>
          <w:sz w:val="28"/>
          <w:szCs w:val="28"/>
        </w:rPr>
        <w:t>Резиденту Парка либо его инвестору, которому предоставляется земельный участок, гарантируется подведение инженерной и транспортной инфраструктуры к выбранному земельному участку, которое, в свою очередь, осуществляется компанией по развитию Парка.</w:t>
      </w:r>
    </w:p>
    <w:p w:rsidR="00200005" w:rsidRPr="00093EC4" w:rsidRDefault="00200005" w:rsidP="00EA2E67">
      <w:pPr>
        <w:ind w:firstLine="709"/>
        <w:jc w:val="both"/>
        <w:rPr>
          <w:sz w:val="28"/>
          <w:szCs w:val="28"/>
        </w:rPr>
      </w:pPr>
      <w:r w:rsidRPr="00093EC4">
        <w:rPr>
          <w:sz w:val="28"/>
          <w:szCs w:val="28"/>
        </w:rPr>
        <w:t>Строительство объектов транспортной и инженерной инфраструктуры, необходимых для обеспечения полного и своевременного освоения территории Парка, за пределами его границ осуществляется за счет средств республиканского и местного бюджетов, заинтересованных организаций. Заказчика по таким объектам, как правило, определяет администрация Парка.</w:t>
      </w:r>
    </w:p>
    <w:p w:rsidR="00200005" w:rsidRPr="00093EC4" w:rsidRDefault="00200005" w:rsidP="00EA2E67">
      <w:pPr>
        <w:ind w:firstLine="709"/>
        <w:jc w:val="both"/>
        <w:rPr>
          <w:sz w:val="28"/>
          <w:szCs w:val="28"/>
        </w:rPr>
      </w:pPr>
      <w:r w:rsidRPr="00093EC4">
        <w:rPr>
          <w:sz w:val="28"/>
          <w:szCs w:val="28"/>
        </w:rPr>
        <w:t xml:space="preserve">Иностранным инвесторам, а также участникам строительства – нерезидентам Республики Беларусь гарантируется после уплаты ими налогов и других обязательных платежей с учетом особенностей, установленных Указом </w:t>
      </w:r>
      <w:r w:rsidR="00D15948" w:rsidRPr="00093EC4">
        <w:rPr>
          <w:sz w:val="28"/>
          <w:szCs w:val="28"/>
        </w:rPr>
        <w:t>№ </w:t>
      </w:r>
      <w:r w:rsidRPr="00093EC4">
        <w:rPr>
          <w:sz w:val="28"/>
          <w:szCs w:val="28"/>
        </w:rPr>
        <w:t>166, беспрепятственный перевод за пределы Республики Беларусь прибыли (дохода), полученной на территории Республики Беларусь в результате осуществления инвестиционной деятельности в Парке.</w:t>
      </w:r>
    </w:p>
    <w:p w:rsidR="00200005" w:rsidRPr="00093EC4" w:rsidRDefault="00200005" w:rsidP="00EA2E67">
      <w:pPr>
        <w:ind w:firstLine="709"/>
        <w:jc w:val="both"/>
        <w:rPr>
          <w:sz w:val="28"/>
          <w:szCs w:val="28"/>
        </w:rPr>
      </w:pPr>
      <w:r w:rsidRPr="00093EC4">
        <w:rPr>
          <w:sz w:val="28"/>
          <w:szCs w:val="28"/>
        </w:rPr>
        <w:t>Перечисленные льготы и преференции не распространяются на банки, страховые организации, а также коммерческие организации, осуществляющие в Парке лотерейную деятельность, деятельность в сфере игорного бизнеса и по организации и проведению электронных интерактивных игр.</w:t>
      </w:r>
    </w:p>
    <w:p w:rsidR="00200005" w:rsidRPr="00093EC4" w:rsidRDefault="00200005" w:rsidP="00EA2E67">
      <w:pPr>
        <w:ind w:firstLine="709"/>
        <w:jc w:val="both"/>
        <w:rPr>
          <w:sz w:val="28"/>
          <w:szCs w:val="28"/>
        </w:rPr>
      </w:pPr>
      <w:r w:rsidRPr="00093EC4">
        <w:rPr>
          <w:i/>
          <w:sz w:val="28"/>
          <w:szCs w:val="28"/>
        </w:rPr>
        <w:t>Технологические парки.</w:t>
      </w:r>
      <w:r w:rsidRPr="00093EC4">
        <w:rPr>
          <w:sz w:val="28"/>
          <w:szCs w:val="28"/>
        </w:rPr>
        <w:t xml:space="preserve"> В Республике Беларусь предпринимаются необходимые меры, направленные на определение правовых и организационных основ создания и поддержки субъектов инновационной инфраструктуры. Научно-технологические парки (далее – технопарки), являясь субъектами инновационной инфраструктуры, осуществляют свою деятельность в соответствии с Законом Республики Беларусь от 10 июля 2012 года </w:t>
      </w:r>
      <w:r w:rsidR="00D15948" w:rsidRPr="00093EC4">
        <w:rPr>
          <w:sz w:val="28"/>
          <w:szCs w:val="28"/>
        </w:rPr>
        <w:t>№ </w:t>
      </w:r>
      <w:r w:rsidRPr="00093EC4">
        <w:rPr>
          <w:sz w:val="28"/>
          <w:szCs w:val="28"/>
        </w:rPr>
        <w:t xml:space="preserve">425-З «О государственной инновационной политике и инновационной деятельности» и Указом Президента Республики Беларусь от 3 января 2007 года </w:t>
      </w:r>
      <w:r w:rsidR="00D15948" w:rsidRPr="00093EC4">
        <w:rPr>
          <w:sz w:val="28"/>
          <w:szCs w:val="28"/>
        </w:rPr>
        <w:t>№ </w:t>
      </w:r>
      <w:r w:rsidRPr="00093EC4">
        <w:rPr>
          <w:sz w:val="28"/>
          <w:szCs w:val="28"/>
        </w:rPr>
        <w:t xml:space="preserve">1 </w:t>
      </w:r>
      <w:r w:rsidRPr="00093EC4">
        <w:rPr>
          <w:sz w:val="28"/>
          <w:szCs w:val="28"/>
        </w:rPr>
        <w:br/>
        <w:t>«Об утверждении Положения о порядке создания субъектов инновационной инфраструктуры».</w:t>
      </w:r>
    </w:p>
    <w:p w:rsidR="00200005" w:rsidRPr="00093EC4" w:rsidRDefault="00200005" w:rsidP="00EA2E67">
      <w:pPr>
        <w:ind w:firstLine="709"/>
        <w:jc w:val="both"/>
        <w:rPr>
          <w:sz w:val="28"/>
          <w:szCs w:val="28"/>
        </w:rPr>
      </w:pPr>
      <w:r w:rsidRPr="00093EC4">
        <w:rPr>
          <w:sz w:val="28"/>
          <w:szCs w:val="28"/>
        </w:rPr>
        <w:t>Регистрацию технопарков в качестве субъектов инновационной инфраструктуры, продление срока действия такой регистрации и ведение Реестра субъектов инновационной инфраструктуры осуществляет Государственный комитет по науке и технологиям Республики Беларусь.</w:t>
      </w:r>
    </w:p>
    <w:p w:rsidR="00200005" w:rsidRPr="00093EC4" w:rsidRDefault="00200005" w:rsidP="00EA2E67">
      <w:pPr>
        <w:ind w:firstLine="709"/>
        <w:jc w:val="both"/>
        <w:rPr>
          <w:sz w:val="28"/>
          <w:szCs w:val="28"/>
        </w:rPr>
      </w:pPr>
      <w:r w:rsidRPr="00093EC4">
        <w:rPr>
          <w:sz w:val="28"/>
          <w:szCs w:val="28"/>
        </w:rPr>
        <w:t xml:space="preserve">Законом Республики Беларусь от 10 июля 2012 года </w:t>
      </w:r>
      <w:r w:rsidR="00D15948" w:rsidRPr="00093EC4">
        <w:rPr>
          <w:sz w:val="28"/>
          <w:szCs w:val="28"/>
        </w:rPr>
        <w:t>№ </w:t>
      </w:r>
      <w:r w:rsidRPr="00093EC4">
        <w:rPr>
          <w:sz w:val="28"/>
          <w:szCs w:val="28"/>
        </w:rPr>
        <w:t xml:space="preserve">425-З </w:t>
      </w:r>
      <w:r w:rsidRPr="00093EC4">
        <w:rPr>
          <w:sz w:val="28"/>
          <w:szCs w:val="28"/>
        </w:rPr>
        <w:br/>
        <w:t xml:space="preserve">«О государственной инновационной политике и инновационной деятельности» </w:t>
      </w:r>
      <w:r w:rsidRPr="00093EC4">
        <w:rPr>
          <w:sz w:val="28"/>
          <w:szCs w:val="28"/>
        </w:rPr>
        <w:lastRenderedPageBreak/>
        <w:t>предусмотрено, что стимулирование инновационной деятельности в отношении технопарков осуществляется в форме:</w:t>
      </w:r>
    </w:p>
    <w:p w:rsidR="00200005" w:rsidRPr="00093EC4" w:rsidRDefault="00200005" w:rsidP="00EA2E67">
      <w:pPr>
        <w:ind w:firstLine="709"/>
        <w:jc w:val="both"/>
        <w:rPr>
          <w:sz w:val="28"/>
          <w:szCs w:val="28"/>
        </w:rPr>
      </w:pPr>
      <w:r w:rsidRPr="00093EC4">
        <w:rPr>
          <w:sz w:val="28"/>
          <w:szCs w:val="28"/>
        </w:rPr>
        <w:t>финансирования расходов на организацию деятельности и развитие материально-технической базы субъектов инновационной инфраструктуры, включая капитальные расходы;</w:t>
      </w:r>
    </w:p>
    <w:p w:rsidR="00200005" w:rsidRPr="00093EC4" w:rsidRDefault="00200005" w:rsidP="00EA2E67">
      <w:pPr>
        <w:ind w:firstLine="709"/>
        <w:jc w:val="both"/>
        <w:rPr>
          <w:sz w:val="28"/>
          <w:szCs w:val="28"/>
        </w:rPr>
      </w:pPr>
      <w:r w:rsidRPr="00093EC4">
        <w:rPr>
          <w:sz w:val="28"/>
          <w:szCs w:val="28"/>
        </w:rPr>
        <w:t>предоставления налоговых льгот субъектам инновационной инфраструктуры;</w:t>
      </w:r>
    </w:p>
    <w:p w:rsidR="00200005" w:rsidRPr="00093EC4" w:rsidRDefault="00200005" w:rsidP="00EA2E67">
      <w:pPr>
        <w:ind w:firstLine="709"/>
        <w:jc w:val="both"/>
        <w:rPr>
          <w:sz w:val="28"/>
          <w:szCs w:val="28"/>
        </w:rPr>
      </w:pPr>
      <w:r w:rsidRPr="00093EC4">
        <w:rPr>
          <w:sz w:val="28"/>
          <w:szCs w:val="28"/>
        </w:rPr>
        <w:t>финансирования участия субъектов инновационной деятельности и субъектов инновационной инфраструктуры в международных выставках, ярмарках, конференциях, семинарах и иных подобных мероприятиях.</w:t>
      </w:r>
    </w:p>
    <w:p w:rsidR="00200005" w:rsidRPr="00093EC4" w:rsidRDefault="00200005" w:rsidP="00EA2E67">
      <w:pPr>
        <w:ind w:firstLine="709"/>
        <w:jc w:val="both"/>
        <w:rPr>
          <w:sz w:val="28"/>
          <w:szCs w:val="28"/>
        </w:rPr>
      </w:pPr>
      <w:r w:rsidRPr="00093EC4">
        <w:rPr>
          <w:sz w:val="28"/>
          <w:szCs w:val="28"/>
        </w:rPr>
        <w:t>Для технопарков и их резидентов законодательством Республики Беларусь предусмотрены следующие преференции:</w:t>
      </w:r>
    </w:p>
    <w:p w:rsidR="00200005" w:rsidRPr="00093EC4" w:rsidRDefault="00200005" w:rsidP="00EA2E67">
      <w:pPr>
        <w:ind w:firstLine="709"/>
        <w:jc w:val="both"/>
        <w:rPr>
          <w:sz w:val="28"/>
          <w:szCs w:val="28"/>
        </w:rPr>
      </w:pPr>
      <w:r w:rsidRPr="00093EC4">
        <w:rPr>
          <w:sz w:val="28"/>
          <w:szCs w:val="28"/>
        </w:rPr>
        <w:t>1) по налогу на прибыль:</w:t>
      </w:r>
    </w:p>
    <w:p w:rsidR="00200005" w:rsidRPr="00093EC4" w:rsidRDefault="00200005" w:rsidP="00EA2E67">
      <w:pPr>
        <w:ind w:firstLine="709"/>
        <w:jc w:val="both"/>
        <w:rPr>
          <w:sz w:val="28"/>
          <w:szCs w:val="28"/>
        </w:rPr>
      </w:pPr>
      <w:r w:rsidRPr="00093EC4">
        <w:rPr>
          <w:sz w:val="28"/>
          <w:szCs w:val="28"/>
        </w:rPr>
        <w:t>научно-технологические парки, центры трансфера технологий, резиденты научно-технологических парков уплачивают налог на прибыль по ставке 10</w:t>
      </w:r>
      <w:r w:rsidR="00D15948" w:rsidRPr="00093EC4">
        <w:rPr>
          <w:sz w:val="28"/>
          <w:szCs w:val="28"/>
        </w:rPr>
        <w:t> %</w:t>
      </w:r>
      <w:r w:rsidRPr="00093EC4">
        <w:rPr>
          <w:sz w:val="28"/>
          <w:szCs w:val="28"/>
        </w:rPr>
        <w:t xml:space="preserve"> (общеустановленная – 18</w:t>
      </w:r>
      <w:r w:rsidR="00D15948" w:rsidRPr="00093EC4">
        <w:rPr>
          <w:sz w:val="28"/>
          <w:szCs w:val="28"/>
        </w:rPr>
        <w:t> %</w:t>
      </w:r>
      <w:r w:rsidRPr="00093EC4">
        <w:rPr>
          <w:sz w:val="28"/>
          <w:szCs w:val="28"/>
        </w:rPr>
        <w:t>) (статья 142 Налогового кодекса Республики Беларусь);</w:t>
      </w:r>
    </w:p>
    <w:p w:rsidR="00200005" w:rsidRPr="00093EC4" w:rsidRDefault="00200005" w:rsidP="00EA2E67">
      <w:pPr>
        <w:autoSpaceDE w:val="0"/>
        <w:autoSpaceDN w:val="0"/>
        <w:adjustRightInd w:val="0"/>
        <w:ind w:firstLine="709"/>
        <w:jc w:val="both"/>
        <w:rPr>
          <w:sz w:val="28"/>
          <w:szCs w:val="28"/>
        </w:rPr>
      </w:pPr>
      <w:r w:rsidRPr="00093EC4">
        <w:rPr>
          <w:sz w:val="28"/>
          <w:szCs w:val="28"/>
        </w:rPr>
        <w:t>предусмотрено освобождение от налогообложения прибыли организаций, полученной от реализации товаров собственного производства, которые являются высокотехнологичными в соответствии с перечнями, определенными Советом Министров Республики Беларусь</w:t>
      </w:r>
      <w:r w:rsidR="00E31910" w:rsidRPr="00093EC4">
        <w:rPr>
          <w:sz w:val="28"/>
          <w:szCs w:val="28"/>
        </w:rPr>
        <w:t>,</w:t>
      </w:r>
      <w:r w:rsidRPr="00093EC4">
        <w:rPr>
          <w:sz w:val="28"/>
          <w:szCs w:val="28"/>
        </w:rPr>
        <w:t xml:space="preserve"> если доля выручки, полученная от реализации таких товаров, составляет более 50</w:t>
      </w:r>
      <w:r w:rsidR="00D15948" w:rsidRPr="00093EC4">
        <w:rPr>
          <w:sz w:val="28"/>
          <w:szCs w:val="28"/>
        </w:rPr>
        <w:t> %</w:t>
      </w:r>
      <w:r w:rsidRPr="00093EC4">
        <w:rPr>
          <w:sz w:val="28"/>
          <w:szCs w:val="28"/>
        </w:rPr>
        <w:t xml:space="preserve"> общей суммы выручки, полученной от реализации товаров (работ, услуг), имущественных прав (статья</w:t>
      </w:r>
      <w:r w:rsidR="00093EC4" w:rsidRPr="00093EC4">
        <w:rPr>
          <w:sz w:val="28"/>
          <w:szCs w:val="28"/>
        </w:rPr>
        <w:t> </w:t>
      </w:r>
      <w:r w:rsidRPr="00093EC4">
        <w:rPr>
          <w:sz w:val="28"/>
          <w:szCs w:val="28"/>
        </w:rPr>
        <w:t>140 Налогового кодекса Республики Беларусь);</w:t>
      </w:r>
    </w:p>
    <w:p w:rsidR="00200005" w:rsidRPr="00093EC4" w:rsidRDefault="00200005" w:rsidP="00EA2E67">
      <w:pPr>
        <w:autoSpaceDE w:val="0"/>
        <w:autoSpaceDN w:val="0"/>
        <w:adjustRightInd w:val="0"/>
        <w:ind w:firstLine="709"/>
        <w:jc w:val="both"/>
        <w:rPr>
          <w:sz w:val="28"/>
          <w:szCs w:val="28"/>
        </w:rPr>
      </w:pPr>
      <w:r w:rsidRPr="00093EC4">
        <w:rPr>
          <w:sz w:val="28"/>
          <w:szCs w:val="28"/>
        </w:rPr>
        <w:t>предусмотрено освобождение от налога на прибыль прибыли организаций, полученной от реализации товаров собственного производства, которые являются инновационными в соответствии с перечнем, определенным Советом Министров Республики Беларусь;</w:t>
      </w:r>
    </w:p>
    <w:p w:rsidR="00200005" w:rsidRPr="00093EC4" w:rsidRDefault="00200005" w:rsidP="00EA2E67">
      <w:pPr>
        <w:ind w:firstLine="709"/>
        <w:jc w:val="both"/>
        <w:rPr>
          <w:sz w:val="28"/>
          <w:szCs w:val="28"/>
        </w:rPr>
      </w:pPr>
      <w:r w:rsidRPr="00093EC4">
        <w:rPr>
          <w:sz w:val="28"/>
          <w:szCs w:val="28"/>
        </w:rPr>
        <w:t>для уменьшения налогооблагаемой прибыли затраты на научно-исследовательские, опытно-конструкторские и опытно-технологические работы отражаются в затратах по производству и реализации товаров (работ, услуг), в случае если результатом их выполнения не стало создание амортизируемого имущества (нематериальных активов). При этом с 1 января 2014 года такие затраты отражаются в затратах по производству и реализации товаров (работ, услуг) с применением повышающего коэффициента до 1,5 включительно (статья 130 Налогового кодекса Республики Беларусь);</w:t>
      </w:r>
    </w:p>
    <w:p w:rsidR="00200005" w:rsidRPr="00093EC4" w:rsidRDefault="00200005" w:rsidP="00EA2E67">
      <w:pPr>
        <w:ind w:firstLine="709"/>
        <w:jc w:val="both"/>
        <w:rPr>
          <w:sz w:val="28"/>
          <w:szCs w:val="28"/>
        </w:rPr>
      </w:pPr>
      <w:r w:rsidRPr="00093EC4">
        <w:rPr>
          <w:sz w:val="28"/>
          <w:szCs w:val="28"/>
        </w:rPr>
        <w:t>2) по НДС:</w:t>
      </w:r>
    </w:p>
    <w:p w:rsidR="00200005" w:rsidRPr="00093EC4" w:rsidRDefault="00200005" w:rsidP="00EA2E67">
      <w:pPr>
        <w:ind w:firstLine="709"/>
        <w:jc w:val="both"/>
        <w:rPr>
          <w:sz w:val="28"/>
          <w:szCs w:val="28"/>
        </w:rPr>
      </w:pPr>
      <w:r w:rsidRPr="00093EC4">
        <w:rPr>
          <w:sz w:val="28"/>
          <w:szCs w:val="28"/>
        </w:rPr>
        <w:t>обороты по реализации научно-исследовательских, опытно-конструкторских, опытно-технологических работ, зарегистрированных в государственном реестре в порядке, определяемом Президентом Республики Беларусь, освобождены от НДС (статья 94 Налогового кодекса Республики Беларусь);</w:t>
      </w:r>
    </w:p>
    <w:p w:rsidR="00200005" w:rsidRPr="00093EC4" w:rsidRDefault="00200005" w:rsidP="00EA2E67">
      <w:pPr>
        <w:ind w:firstLine="709"/>
        <w:jc w:val="both"/>
        <w:rPr>
          <w:spacing w:val="-4"/>
          <w:sz w:val="28"/>
          <w:szCs w:val="28"/>
        </w:rPr>
      </w:pPr>
      <w:r w:rsidRPr="00093EC4">
        <w:rPr>
          <w:spacing w:val="-4"/>
          <w:sz w:val="28"/>
          <w:szCs w:val="28"/>
        </w:rPr>
        <w:t xml:space="preserve">обороты по реализации имущественных прав на результаты научной и научно-технической деятельности, сведения о которых содержатся в </w:t>
      </w:r>
      <w:r w:rsidRPr="00093EC4">
        <w:rPr>
          <w:spacing w:val="-4"/>
          <w:sz w:val="28"/>
          <w:szCs w:val="28"/>
        </w:rPr>
        <w:lastRenderedPageBreak/>
        <w:t>государственном реестре прав на результаты научной и научно-технической деятельности, а также материальных объектов, относящихся к этим правам, если реализация имущественных прав на результаты научной и научно-технической деятельности одновременно сопровождается передачей таких объектов, освобождены от НДС (статья 94 Налогового кодекса Республики Беларусь);</w:t>
      </w:r>
    </w:p>
    <w:p w:rsidR="00200005" w:rsidRPr="00093EC4" w:rsidRDefault="00200005" w:rsidP="00EA2E67">
      <w:pPr>
        <w:ind w:firstLine="709"/>
        <w:jc w:val="both"/>
        <w:rPr>
          <w:sz w:val="28"/>
          <w:szCs w:val="28"/>
        </w:rPr>
      </w:pPr>
      <w:r w:rsidRPr="00093EC4">
        <w:rPr>
          <w:sz w:val="28"/>
          <w:szCs w:val="28"/>
        </w:rPr>
        <w:t xml:space="preserve">оборудование, приборы, материалы и комплектующие изделия, предназначенные для выполнения научно-исследовательских, опытно-конструкторских и опытно-технологических работ, ввезенные резидентами Республики Беларусь на территорию Республики Беларусь в порядке и на условиях, установленных Президентом Республики Беларусь, освобождены от НДС и ввозных таможенных пошлин при ввозе их на территорию Республики Беларусь (Указ Президента Республики Беларусь от 4 апреля 2006 года </w:t>
      </w:r>
      <w:r w:rsidR="00D15948" w:rsidRPr="00093EC4">
        <w:rPr>
          <w:sz w:val="28"/>
          <w:szCs w:val="28"/>
        </w:rPr>
        <w:t>№ </w:t>
      </w:r>
      <w:r w:rsidRPr="00093EC4">
        <w:rPr>
          <w:sz w:val="28"/>
          <w:szCs w:val="28"/>
        </w:rPr>
        <w:t>202 «Об освобождении от обложения ввозными таможенными пошлинами и налогом на добавленную стоимость товаров, предназначенных для обеспечения научной, научно-исследовательской и инновационной деятельности»);</w:t>
      </w:r>
    </w:p>
    <w:p w:rsidR="00200005" w:rsidRPr="00093EC4" w:rsidRDefault="00200005" w:rsidP="00EA2E67">
      <w:pPr>
        <w:ind w:firstLine="709"/>
        <w:jc w:val="both"/>
        <w:rPr>
          <w:sz w:val="28"/>
          <w:szCs w:val="28"/>
        </w:rPr>
      </w:pPr>
      <w:r w:rsidRPr="00093EC4">
        <w:rPr>
          <w:sz w:val="28"/>
          <w:szCs w:val="28"/>
        </w:rPr>
        <w:t xml:space="preserve">3) по налогу на недвижимость и земельному налогу: до 1 января </w:t>
      </w:r>
      <w:r w:rsidRPr="00093EC4">
        <w:rPr>
          <w:sz w:val="28"/>
          <w:szCs w:val="28"/>
        </w:rPr>
        <w:br/>
        <w:t>2020 года особождаются от налога на недвижимость капитальные строения (здания, сооружения) научно-технологических парков, их части и от земельного налога земельные участки научно-технологических парков (статьи 186 и 194 Налогового кодекса Республики Беларусь);</w:t>
      </w:r>
    </w:p>
    <w:p w:rsidR="00200005" w:rsidRPr="00093EC4" w:rsidRDefault="00200005" w:rsidP="00EA2E67">
      <w:pPr>
        <w:ind w:firstLine="709"/>
        <w:jc w:val="both"/>
        <w:rPr>
          <w:sz w:val="28"/>
          <w:szCs w:val="28"/>
        </w:rPr>
      </w:pPr>
      <w:r w:rsidRPr="00093EC4">
        <w:rPr>
          <w:sz w:val="28"/>
          <w:szCs w:val="28"/>
        </w:rPr>
        <w:t>налогообложению налогом на недвижимость не подлежат капитальные строения (здания, сооружения), их части, машино-места, сданные в аренду, иное возмездное или безвозмездное пользование центрам трансфера технологий; научно-технологическими парками – их резидентам (статья 194 Налогового кодекса Республики Беларусь);</w:t>
      </w:r>
    </w:p>
    <w:p w:rsidR="00200005" w:rsidRPr="00093EC4" w:rsidRDefault="00200005" w:rsidP="00EA2E67">
      <w:pPr>
        <w:ind w:firstLine="709"/>
        <w:jc w:val="both"/>
        <w:rPr>
          <w:sz w:val="28"/>
          <w:szCs w:val="28"/>
        </w:rPr>
      </w:pPr>
      <w:r w:rsidRPr="00093EC4">
        <w:rPr>
          <w:sz w:val="28"/>
          <w:szCs w:val="28"/>
        </w:rPr>
        <w:t>уплата земельного налога не производится при сдаче в аренду, иное возмездное или безвозмездное пользование капитальных строений (зданий, сооружений), их частей, машино</w:t>
      </w:r>
      <w:r w:rsidR="008D52B0" w:rsidRPr="00093EC4">
        <w:rPr>
          <w:sz w:val="28"/>
          <w:szCs w:val="28"/>
        </w:rPr>
        <w:t>-</w:t>
      </w:r>
      <w:r w:rsidRPr="00093EC4">
        <w:rPr>
          <w:sz w:val="28"/>
          <w:szCs w:val="28"/>
        </w:rPr>
        <w:t>мест центрам трансфера технологий и научно-технологическим паркам (статья 186 Налогового кодекса Республики Беларусь);</w:t>
      </w:r>
    </w:p>
    <w:p w:rsidR="00200005" w:rsidRPr="00093EC4" w:rsidRDefault="00200005" w:rsidP="00EA2E67">
      <w:pPr>
        <w:autoSpaceDE w:val="0"/>
        <w:autoSpaceDN w:val="0"/>
        <w:adjustRightInd w:val="0"/>
        <w:ind w:firstLine="709"/>
        <w:jc w:val="both"/>
        <w:rPr>
          <w:rFonts w:eastAsia="Calibri"/>
          <w:sz w:val="28"/>
          <w:szCs w:val="28"/>
          <w:lang w:eastAsia="en-US"/>
        </w:rPr>
      </w:pPr>
      <w:r w:rsidRPr="00093EC4">
        <w:rPr>
          <w:sz w:val="28"/>
          <w:szCs w:val="28"/>
        </w:rPr>
        <w:t xml:space="preserve">4) Указ Президента Республики Беларусь от 29 марта 2012 года </w:t>
      </w:r>
      <w:r w:rsidR="00D15948" w:rsidRPr="00093EC4">
        <w:rPr>
          <w:sz w:val="28"/>
          <w:szCs w:val="28"/>
        </w:rPr>
        <w:t>№ </w:t>
      </w:r>
      <w:r w:rsidRPr="00093EC4">
        <w:rPr>
          <w:sz w:val="28"/>
          <w:szCs w:val="28"/>
        </w:rPr>
        <w:t xml:space="preserve">150 </w:t>
      </w:r>
      <w:r w:rsidRPr="00093EC4">
        <w:rPr>
          <w:sz w:val="28"/>
          <w:szCs w:val="28"/>
        </w:rPr>
        <w:br/>
        <w:t xml:space="preserve">«О некоторых вопросах аренды и безвозмездного пользования имуществом» </w:t>
      </w:r>
      <w:r w:rsidR="008D52B0" w:rsidRPr="00093EC4">
        <w:rPr>
          <w:sz w:val="28"/>
          <w:szCs w:val="28"/>
        </w:rPr>
        <w:t>предусматривает</w:t>
      </w:r>
      <w:r w:rsidR="00E31910" w:rsidRPr="00093EC4">
        <w:rPr>
          <w:sz w:val="28"/>
          <w:szCs w:val="28"/>
        </w:rPr>
        <w:t xml:space="preserve"> </w:t>
      </w:r>
      <w:r w:rsidRPr="00093EC4">
        <w:rPr>
          <w:rFonts w:eastAsia="Calibri"/>
          <w:sz w:val="28"/>
          <w:szCs w:val="28"/>
          <w:lang w:eastAsia="en-US"/>
        </w:rPr>
        <w:t>в случае аренды</w:t>
      </w:r>
      <w:r w:rsidRPr="00093EC4">
        <w:rPr>
          <w:sz w:val="28"/>
          <w:szCs w:val="28"/>
        </w:rPr>
        <w:t xml:space="preserve"> </w:t>
      </w:r>
      <w:r w:rsidRPr="00093EC4">
        <w:rPr>
          <w:rFonts w:eastAsia="Calibri"/>
          <w:sz w:val="28"/>
          <w:szCs w:val="28"/>
          <w:lang w:eastAsia="en-US"/>
        </w:rPr>
        <w:t xml:space="preserve">юридическими лицами, являющимися субъектами инновационной инфраструктуры (кроме венчурных организаций), для осуществления деятельности недвижимого имущества при </w:t>
      </w:r>
      <w:r w:rsidR="00E31910" w:rsidRPr="00093EC4">
        <w:rPr>
          <w:rFonts w:eastAsia="Calibri"/>
          <w:sz w:val="28"/>
          <w:szCs w:val="28"/>
          <w:lang w:eastAsia="en-US"/>
        </w:rPr>
        <w:t>расчете арендной платы применение понижающего</w:t>
      </w:r>
      <w:r w:rsidRPr="00093EC4">
        <w:rPr>
          <w:rFonts w:eastAsia="Calibri"/>
          <w:sz w:val="28"/>
          <w:szCs w:val="28"/>
          <w:lang w:eastAsia="en-US"/>
        </w:rPr>
        <w:t xml:space="preserve"> коэффициент</w:t>
      </w:r>
      <w:r w:rsidR="00E31910" w:rsidRPr="00093EC4">
        <w:rPr>
          <w:rFonts w:eastAsia="Calibri"/>
          <w:sz w:val="28"/>
          <w:szCs w:val="28"/>
          <w:lang w:eastAsia="en-US"/>
        </w:rPr>
        <w:t>а</w:t>
      </w:r>
      <w:r w:rsidRPr="00093EC4">
        <w:rPr>
          <w:rFonts w:eastAsia="Calibri"/>
          <w:sz w:val="28"/>
          <w:szCs w:val="28"/>
          <w:lang w:eastAsia="en-US"/>
        </w:rPr>
        <w:t xml:space="preserve"> в размере 0,1.</w:t>
      </w:r>
    </w:p>
    <w:p w:rsidR="00200005" w:rsidRPr="00093EC4" w:rsidRDefault="00200005" w:rsidP="00EA2E67">
      <w:pPr>
        <w:autoSpaceDE w:val="0"/>
        <w:autoSpaceDN w:val="0"/>
        <w:adjustRightInd w:val="0"/>
        <w:ind w:firstLine="709"/>
        <w:jc w:val="both"/>
        <w:rPr>
          <w:rFonts w:eastAsia="Calibri"/>
          <w:sz w:val="28"/>
          <w:szCs w:val="28"/>
          <w:lang w:eastAsia="en-US"/>
        </w:rPr>
      </w:pPr>
      <w:r w:rsidRPr="00093EC4">
        <w:rPr>
          <w:rFonts w:eastAsia="Calibri"/>
          <w:sz w:val="28"/>
          <w:szCs w:val="28"/>
          <w:lang w:eastAsia="en-US"/>
        </w:rPr>
        <w:t>Для резидентов научно-технологических парков за площади, арендуемые у данных парков, в целях реализации заключенных между ними договоров на осуществление инновационной деятельности применяется понижающий коэффициент от 0,1 до 0,9 включительно. 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w:t>
      </w:r>
    </w:p>
    <w:p w:rsidR="00200005" w:rsidRPr="00093EC4" w:rsidRDefault="008D52B0" w:rsidP="00EA2E67">
      <w:pPr>
        <w:autoSpaceDE w:val="0"/>
        <w:autoSpaceDN w:val="0"/>
        <w:adjustRightInd w:val="0"/>
        <w:ind w:firstLine="709"/>
        <w:jc w:val="both"/>
        <w:rPr>
          <w:rFonts w:eastAsia="Calibri"/>
          <w:sz w:val="28"/>
          <w:szCs w:val="28"/>
          <w:lang w:eastAsia="en-US"/>
        </w:rPr>
      </w:pPr>
      <w:r w:rsidRPr="00093EC4">
        <w:rPr>
          <w:rFonts w:eastAsia="Calibri"/>
          <w:sz w:val="28"/>
          <w:szCs w:val="28"/>
          <w:lang w:eastAsia="en-US"/>
        </w:rPr>
        <w:t xml:space="preserve">от </w:t>
      </w:r>
      <w:r w:rsidR="00200005" w:rsidRPr="00093EC4">
        <w:rPr>
          <w:rFonts w:eastAsia="Calibri"/>
          <w:sz w:val="28"/>
          <w:szCs w:val="28"/>
          <w:lang w:eastAsia="en-US"/>
        </w:rPr>
        <w:t>уровня технологического уклада производства резидентов научно-технологических парков;</w:t>
      </w:r>
    </w:p>
    <w:p w:rsidR="00200005" w:rsidRPr="00093EC4" w:rsidRDefault="00200005" w:rsidP="00EA2E67">
      <w:pPr>
        <w:ind w:firstLine="709"/>
        <w:jc w:val="both"/>
        <w:rPr>
          <w:strike/>
          <w:sz w:val="28"/>
          <w:szCs w:val="28"/>
        </w:rPr>
      </w:pPr>
      <w:r w:rsidRPr="00093EC4">
        <w:rPr>
          <w:rFonts w:eastAsia="Calibri"/>
          <w:sz w:val="28"/>
          <w:szCs w:val="28"/>
          <w:lang w:eastAsia="en-US"/>
        </w:rPr>
        <w:lastRenderedPageBreak/>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200005" w:rsidRPr="00093EC4" w:rsidRDefault="00200005" w:rsidP="00EA2E67">
      <w:pPr>
        <w:ind w:firstLine="709"/>
        <w:jc w:val="both"/>
        <w:rPr>
          <w:sz w:val="28"/>
          <w:szCs w:val="28"/>
        </w:rPr>
      </w:pPr>
      <w:r w:rsidRPr="00093EC4">
        <w:rPr>
          <w:sz w:val="28"/>
          <w:szCs w:val="28"/>
        </w:rPr>
        <w:t>5) предусмотрена возможность юридическим лицам, осуществляющим производство товаров (работ,</w:t>
      </w:r>
      <w:r w:rsidRPr="00093EC4">
        <w:rPr>
          <w:sz w:val="28"/>
          <w:szCs w:val="28"/>
        </w:rPr>
        <w:tab/>
        <w:t xml:space="preserve"> услуг) с использованием результатов научно-исследовательских и опытно-конструкторских работ, зарегистрированных в установленном законодательством порядке, в течение трех лет со дня начала их производства включать в затраты, учитываемые при налогообложении, до 2</w:t>
      </w:r>
      <w:r w:rsidR="00D15948" w:rsidRPr="00093EC4">
        <w:rPr>
          <w:sz w:val="28"/>
          <w:szCs w:val="28"/>
        </w:rPr>
        <w:t> %</w:t>
      </w:r>
      <w:r w:rsidRPr="00093EC4">
        <w:rPr>
          <w:sz w:val="28"/>
          <w:szCs w:val="28"/>
        </w:rPr>
        <w:t xml:space="preserve"> выручки от реализации этих товаров (работ, услуг), перечисляемых организациям за использование результатов выполненных ими научно-исследовательских и опытно-конструкторских работ (Указ Президента Республики Беларусь от 9 марта 2009 года </w:t>
      </w:r>
      <w:r w:rsidR="00D15948" w:rsidRPr="00093EC4">
        <w:rPr>
          <w:sz w:val="28"/>
          <w:szCs w:val="28"/>
        </w:rPr>
        <w:t>№ </w:t>
      </w:r>
      <w:r w:rsidRPr="00093EC4">
        <w:rPr>
          <w:sz w:val="28"/>
          <w:szCs w:val="28"/>
        </w:rPr>
        <w:t>123 «О некоторых мерах по стимулированию инновационной деятельности в Республике Беларусь»).</w:t>
      </w:r>
    </w:p>
    <w:p w:rsidR="00200005" w:rsidRPr="00093EC4" w:rsidRDefault="00200005" w:rsidP="00EA2E67">
      <w:pPr>
        <w:ind w:firstLine="709"/>
        <w:jc w:val="both"/>
        <w:rPr>
          <w:sz w:val="28"/>
          <w:szCs w:val="28"/>
        </w:rPr>
      </w:pPr>
      <w:r w:rsidRPr="00093EC4">
        <w:rPr>
          <w:sz w:val="28"/>
          <w:szCs w:val="28"/>
        </w:rPr>
        <w:t>В Республике Беларусь зарегистрировано 12 технопарков, в которых осуществляют деятельность 128 резидентов.</w:t>
      </w:r>
    </w:p>
    <w:p w:rsidR="00200005" w:rsidRPr="00093EC4" w:rsidRDefault="00200005" w:rsidP="00EA2E67">
      <w:pPr>
        <w:ind w:firstLine="709"/>
        <w:jc w:val="both"/>
        <w:rPr>
          <w:sz w:val="28"/>
          <w:szCs w:val="28"/>
        </w:rPr>
      </w:pPr>
      <w:r w:rsidRPr="00093EC4">
        <w:rPr>
          <w:sz w:val="28"/>
          <w:szCs w:val="28"/>
        </w:rPr>
        <w:t>Основными направлениями их деятельности являются:</w:t>
      </w:r>
    </w:p>
    <w:p w:rsidR="00200005" w:rsidRPr="00093EC4" w:rsidRDefault="00200005" w:rsidP="00EA2E67">
      <w:pPr>
        <w:ind w:firstLine="709"/>
        <w:jc w:val="both"/>
        <w:rPr>
          <w:sz w:val="28"/>
          <w:szCs w:val="28"/>
        </w:rPr>
      </w:pPr>
      <w:r w:rsidRPr="00093EC4">
        <w:rPr>
          <w:sz w:val="28"/>
          <w:szCs w:val="28"/>
        </w:rPr>
        <w:t>приборостроение, машиностроение, электроника;</w:t>
      </w:r>
    </w:p>
    <w:p w:rsidR="00200005" w:rsidRPr="00093EC4" w:rsidRDefault="00200005" w:rsidP="00EA2E67">
      <w:pPr>
        <w:ind w:firstLine="709"/>
        <w:jc w:val="both"/>
        <w:rPr>
          <w:sz w:val="28"/>
          <w:szCs w:val="28"/>
        </w:rPr>
      </w:pPr>
      <w:r w:rsidRPr="00093EC4">
        <w:rPr>
          <w:sz w:val="28"/>
          <w:szCs w:val="28"/>
        </w:rPr>
        <w:t>информационные технологии, разработка программного обеспечения;</w:t>
      </w:r>
    </w:p>
    <w:p w:rsidR="00200005" w:rsidRPr="00093EC4" w:rsidRDefault="00200005" w:rsidP="00EA2E67">
      <w:pPr>
        <w:ind w:firstLine="709"/>
        <w:jc w:val="both"/>
        <w:rPr>
          <w:sz w:val="28"/>
          <w:szCs w:val="28"/>
        </w:rPr>
      </w:pPr>
      <w:r w:rsidRPr="00093EC4">
        <w:rPr>
          <w:sz w:val="28"/>
          <w:szCs w:val="28"/>
        </w:rPr>
        <w:t>экология, охрана окружающей среды, создание новых видов топлива;</w:t>
      </w:r>
    </w:p>
    <w:p w:rsidR="00200005" w:rsidRPr="00093EC4" w:rsidRDefault="00200005" w:rsidP="00EA2E67">
      <w:pPr>
        <w:ind w:firstLine="709"/>
        <w:jc w:val="both"/>
        <w:rPr>
          <w:sz w:val="28"/>
          <w:szCs w:val="28"/>
        </w:rPr>
      </w:pPr>
      <w:r w:rsidRPr="00093EC4">
        <w:rPr>
          <w:sz w:val="28"/>
          <w:szCs w:val="28"/>
        </w:rPr>
        <w:t>энергетика, энергосбережение;</w:t>
      </w:r>
    </w:p>
    <w:p w:rsidR="00200005" w:rsidRPr="00093EC4" w:rsidRDefault="00200005" w:rsidP="00EA2E67">
      <w:pPr>
        <w:ind w:firstLine="709"/>
        <w:jc w:val="both"/>
        <w:rPr>
          <w:sz w:val="28"/>
          <w:szCs w:val="28"/>
        </w:rPr>
      </w:pPr>
      <w:r w:rsidRPr="00093EC4">
        <w:rPr>
          <w:sz w:val="28"/>
          <w:szCs w:val="28"/>
        </w:rPr>
        <w:t>медицина, фармацевтика, производство медицинского оборудования;</w:t>
      </w:r>
    </w:p>
    <w:p w:rsidR="00200005" w:rsidRPr="00093EC4" w:rsidRDefault="00200005" w:rsidP="00EA2E67">
      <w:pPr>
        <w:ind w:firstLine="709"/>
        <w:jc w:val="both"/>
        <w:rPr>
          <w:sz w:val="28"/>
          <w:szCs w:val="28"/>
        </w:rPr>
      </w:pPr>
      <w:r w:rsidRPr="00093EC4">
        <w:rPr>
          <w:sz w:val="28"/>
          <w:szCs w:val="28"/>
        </w:rPr>
        <w:t>переработка и утилизация отходов;</w:t>
      </w:r>
    </w:p>
    <w:p w:rsidR="00200005" w:rsidRPr="00093EC4" w:rsidRDefault="00200005" w:rsidP="00EA2E67">
      <w:pPr>
        <w:ind w:firstLine="709"/>
        <w:jc w:val="both"/>
        <w:rPr>
          <w:sz w:val="28"/>
          <w:szCs w:val="28"/>
        </w:rPr>
      </w:pPr>
      <w:r w:rsidRPr="00093EC4">
        <w:rPr>
          <w:sz w:val="28"/>
          <w:szCs w:val="28"/>
        </w:rPr>
        <w:t>охрана объектов и создание систем безопасности;</w:t>
      </w:r>
    </w:p>
    <w:p w:rsidR="00200005" w:rsidRPr="00093EC4" w:rsidRDefault="00200005" w:rsidP="00EA2E67">
      <w:pPr>
        <w:ind w:firstLine="709"/>
        <w:jc w:val="both"/>
        <w:rPr>
          <w:sz w:val="28"/>
          <w:szCs w:val="28"/>
        </w:rPr>
      </w:pPr>
      <w:r w:rsidRPr="00093EC4">
        <w:rPr>
          <w:sz w:val="28"/>
          <w:szCs w:val="28"/>
        </w:rPr>
        <w:t>био- и нанотехнологии.</w:t>
      </w:r>
    </w:p>
    <w:p w:rsidR="00200005" w:rsidRPr="00093EC4" w:rsidRDefault="00200005" w:rsidP="00EA2E67">
      <w:pPr>
        <w:ind w:firstLine="709"/>
        <w:jc w:val="both"/>
        <w:rPr>
          <w:sz w:val="28"/>
          <w:szCs w:val="28"/>
        </w:rPr>
      </w:pPr>
      <w:r w:rsidRPr="00093EC4">
        <w:rPr>
          <w:sz w:val="28"/>
          <w:szCs w:val="28"/>
        </w:rPr>
        <w:t>Среди действующих технопарков наибольший вклад в производство новой, высокотехнологичной и (или) инновационной продукции производят резиденты ООО «Минский городской технопарк», КУП «Гомельский научно-технологический парк», ЗАО «Технологический парк Могилев», технопарк</w:t>
      </w:r>
      <w:r w:rsidR="008D52B0" w:rsidRPr="00093EC4">
        <w:rPr>
          <w:sz w:val="28"/>
          <w:szCs w:val="28"/>
        </w:rPr>
        <w:t>а</w:t>
      </w:r>
      <w:r w:rsidRPr="00093EC4">
        <w:rPr>
          <w:sz w:val="28"/>
          <w:szCs w:val="28"/>
        </w:rPr>
        <w:t xml:space="preserve"> БНТУ «Политехник», ЗАО «Брестский научно-технологический парк».</w:t>
      </w:r>
    </w:p>
    <w:p w:rsidR="00200005" w:rsidRPr="00093EC4" w:rsidRDefault="00200005" w:rsidP="00EA2E67">
      <w:pPr>
        <w:pStyle w:val="2"/>
      </w:pPr>
      <w:bookmarkStart w:id="6" w:name="_Toc771946"/>
      <w:r w:rsidRPr="00093EC4">
        <w:t>Льготы и преференции в малых, средних городах</w:t>
      </w:r>
      <w:r w:rsidRPr="00093EC4">
        <w:br/>
        <w:t>и сельских населенных пунктах</w:t>
      </w:r>
      <w:bookmarkEnd w:id="6"/>
    </w:p>
    <w:p w:rsidR="00200005" w:rsidRPr="00093EC4" w:rsidRDefault="00200005" w:rsidP="00EA2E67">
      <w:pPr>
        <w:ind w:firstLine="709"/>
        <w:jc w:val="both"/>
        <w:rPr>
          <w:sz w:val="28"/>
          <w:szCs w:val="28"/>
        </w:rPr>
      </w:pPr>
      <w:r w:rsidRPr="00093EC4">
        <w:rPr>
          <w:sz w:val="28"/>
          <w:szCs w:val="28"/>
        </w:rPr>
        <w:t>Республика Беларусь – страна небольших городов, где 184 городских поселения, или 89</w:t>
      </w:r>
      <w:r w:rsidR="00D15948" w:rsidRPr="00093EC4">
        <w:rPr>
          <w:sz w:val="28"/>
          <w:szCs w:val="28"/>
        </w:rPr>
        <w:t> %</w:t>
      </w:r>
      <w:r w:rsidRPr="00093EC4">
        <w:rPr>
          <w:sz w:val="28"/>
          <w:szCs w:val="28"/>
        </w:rPr>
        <w:t xml:space="preserve"> общего числа, относятся к категории малых и средних городов. Поэтому государство заинтересовано в привлечении иностранных инвестиций в малые и средние города и поселения для обеспечения всестороннего развития его экономики. С этой целью на территори</w:t>
      </w:r>
      <w:r w:rsidR="008D52B0" w:rsidRPr="00093EC4">
        <w:rPr>
          <w:sz w:val="28"/>
          <w:szCs w:val="28"/>
        </w:rPr>
        <w:t>ях</w:t>
      </w:r>
      <w:r w:rsidRPr="00093EC4">
        <w:rPr>
          <w:sz w:val="28"/>
          <w:szCs w:val="28"/>
        </w:rPr>
        <w:t xml:space="preserve"> данных образований действуют ряд льгот, направленных на снижение издержек инвестора, а также максимальное упрощение условий его деятельности (Декрет Президента Республики Беларусь от 7 мая 2012 года </w:t>
      </w:r>
      <w:r w:rsidR="00D15948" w:rsidRPr="00093EC4">
        <w:rPr>
          <w:sz w:val="28"/>
          <w:szCs w:val="28"/>
        </w:rPr>
        <w:t>№ </w:t>
      </w:r>
      <w:r w:rsidRPr="00093EC4">
        <w:rPr>
          <w:sz w:val="28"/>
          <w:szCs w:val="28"/>
        </w:rPr>
        <w:t xml:space="preserve">6 </w:t>
      </w:r>
      <w:r w:rsidRPr="00093EC4">
        <w:rPr>
          <w:spacing w:val="-4"/>
          <w:sz w:val="28"/>
          <w:szCs w:val="28"/>
        </w:rPr>
        <w:t>«О стимулировании предпринимательской деятельности на территории средних,</w:t>
      </w:r>
      <w:r w:rsidRPr="00093EC4">
        <w:rPr>
          <w:sz w:val="28"/>
          <w:szCs w:val="28"/>
        </w:rPr>
        <w:t xml:space="preserve"> малых городских поселений, сельской местности» (далее – Декрет </w:t>
      </w:r>
      <w:r w:rsidR="00D15948" w:rsidRPr="00093EC4">
        <w:rPr>
          <w:sz w:val="28"/>
          <w:szCs w:val="28"/>
        </w:rPr>
        <w:t>№ </w:t>
      </w:r>
      <w:r w:rsidRPr="00093EC4">
        <w:rPr>
          <w:sz w:val="28"/>
          <w:szCs w:val="28"/>
        </w:rPr>
        <w:t>6</w:t>
      </w:r>
      <w:r w:rsidR="008D52B0" w:rsidRPr="00093EC4">
        <w:rPr>
          <w:sz w:val="28"/>
          <w:szCs w:val="28"/>
        </w:rPr>
        <w:t>)</w:t>
      </w:r>
      <w:r w:rsidRPr="00093EC4">
        <w:rPr>
          <w:sz w:val="28"/>
          <w:szCs w:val="28"/>
        </w:rPr>
        <w:t xml:space="preserve">). Для целей Декрета </w:t>
      </w:r>
      <w:r w:rsidR="00D15948" w:rsidRPr="00093EC4">
        <w:rPr>
          <w:sz w:val="28"/>
          <w:szCs w:val="28"/>
        </w:rPr>
        <w:t>№ </w:t>
      </w:r>
      <w:r w:rsidRPr="00093EC4">
        <w:rPr>
          <w:sz w:val="28"/>
          <w:szCs w:val="28"/>
        </w:rPr>
        <w:t xml:space="preserve">6, </w:t>
      </w:r>
      <w:r w:rsidRPr="00093EC4">
        <w:rPr>
          <w:sz w:val="28"/>
          <w:szCs w:val="28"/>
        </w:rPr>
        <w:lastRenderedPageBreak/>
        <w:t>вступившего в силу с 1 июля 2012 года, под территорией средних, малых городских поселений, сельской местности понимается территория Республики Беларусь, за исключением территорий гг. Барановичи, Бобруйска, Борисова, Бреста, Витебска, Гомеля, Гродно, Жодино, Жлобина, Лиды, Минска, Могилева, Мозыря, Молодечно, Новополоцка, Орши, Пинска, Полоцка, Речицы, Светлогорска, Слуцка, Солигорска.</w:t>
      </w:r>
    </w:p>
    <w:p w:rsidR="00200005" w:rsidRPr="00093EC4" w:rsidRDefault="00200005" w:rsidP="00EA2E67">
      <w:pPr>
        <w:keepNext/>
        <w:ind w:firstLine="709"/>
        <w:jc w:val="both"/>
        <w:rPr>
          <w:sz w:val="28"/>
          <w:szCs w:val="28"/>
        </w:rPr>
      </w:pPr>
      <w:r w:rsidRPr="00093EC4">
        <w:rPr>
          <w:sz w:val="28"/>
          <w:szCs w:val="28"/>
        </w:rPr>
        <w:t>Основные налоговые преференции в средних, малых городских поселениях, сельской местности:</w:t>
      </w:r>
    </w:p>
    <w:p w:rsidR="00200005" w:rsidRPr="00093EC4" w:rsidRDefault="00200005" w:rsidP="00EA2E67">
      <w:pPr>
        <w:ind w:firstLine="709"/>
        <w:jc w:val="both"/>
        <w:rPr>
          <w:sz w:val="28"/>
          <w:szCs w:val="28"/>
        </w:rPr>
      </w:pPr>
      <w:r w:rsidRPr="00093EC4">
        <w:rPr>
          <w:sz w:val="28"/>
          <w:szCs w:val="28"/>
        </w:rPr>
        <w:t>освобождение от обложения таможенными пошлинами при ввозе технологического оборудования в качестве вклада в уставный фонд создаваемой коммерческой организации;</w:t>
      </w:r>
    </w:p>
    <w:p w:rsidR="00200005" w:rsidRPr="00093EC4" w:rsidRDefault="00200005" w:rsidP="00EA2E67">
      <w:pPr>
        <w:ind w:firstLine="709"/>
        <w:jc w:val="both"/>
        <w:rPr>
          <w:sz w:val="28"/>
          <w:szCs w:val="28"/>
        </w:rPr>
      </w:pPr>
      <w:r w:rsidRPr="00093EC4">
        <w:rPr>
          <w:sz w:val="28"/>
          <w:szCs w:val="28"/>
        </w:rPr>
        <w:t>освобождение в течение 7 лет с даты государственной регистрации коммерческой организации (индивидуального предпринимателя) от налога на недвижимость со стоимости капитальных строений (зданий, сооружений), расположенных на территориях средних, малых городских поселений, сельской местности (за исключением объектов сверхнормативного незавершенного строительства и неиспользуемых (неэффективно используемых) капитальных строений (зданий, сооружений));</w:t>
      </w:r>
    </w:p>
    <w:p w:rsidR="00200005" w:rsidRPr="00093EC4" w:rsidRDefault="00200005" w:rsidP="00EA2E67">
      <w:pPr>
        <w:ind w:firstLine="709"/>
        <w:jc w:val="both"/>
        <w:rPr>
          <w:sz w:val="28"/>
          <w:szCs w:val="28"/>
        </w:rPr>
      </w:pPr>
      <w:r w:rsidRPr="00093EC4">
        <w:rPr>
          <w:sz w:val="28"/>
          <w:szCs w:val="28"/>
        </w:rPr>
        <w:t>освобождение от уплаты государственной пошлины в течение 7 лет с даты государственной регистрации коммерческой организации (индивидуального предпринимателя)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200005" w:rsidRPr="00093EC4" w:rsidRDefault="00200005" w:rsidP="00EA2E67">
      <w:pPr>
        <w:ind w:firstLine="709"/>
        <w:jc w:val="both"/>
        <w:rPr>
          <w:sz w:val="28"/>
          <w:szCs w:val="28"/>
        </w:rPr>
      </w:pPr>
      <w:r w:rsidRPr="00093EC4">
        <w:rPr>
          <w:sz w:val="28"/>
          <w:szCs w:val="28"/>
        </w:rPr>
        <w:t>освобождение в течение 7 лет с даты государственной регистрации коммерческой организации (индивидуального предпринимателя).</w:t>
      </w:r>
    </w:p>
    <w:p w:rsidR="00200005" w:rsidRPr="00093EC4" w:rsidRDefault="00200005" w:rsidP="00EA2E67">
      <w:pPr>
        <w:ind w:firstLine="709"/>
        <w:jc w:val="both"/>
        <w:rPr>
          <w:spacing w:val="-4"/>
          <w:sz w:val="28"/>
          <w:szCs w:val="28"/>
        </w:rPr>
      </w:pPr>
      <w:r w:rsidRPr="00093EC4">
        <w:rPr>
          <w:sz w:val="28"/>
          <w:szCs w:val="28"/>
        </w:rPr>
        <w:t xml:space="preserve">Возможность воспользоваться закрепленным Декретом </w:t>
      </w:r>
      <w:r w:rsidR="00D15948" w:rsidRPr="00093EC4">
        <w:rPr>
          <w:sz w:val="28"/>
          <w:szCs w:val="28"/>
        </w:rPr>
        <w:t>№ </w:t>
      </w:r>
      <w:r w:rsidRPr="00093EC4">
        <w:rPr>
          <w:sz w:val="28"/>
          <w:szCs w:val="28"/>
        </w:rPr>
        <w:t>6 особым режимом предоставляется не только субъектам хозяйствования,</w:t>
      </w:r>
      <w:r w:rsidRPr="00093EC4">
        <w:rPr>
          <w:spacing w:val="-4"/>
          <w:sz w:val="28"/>
          <w:szCs w:val="28"/>
        </w:rPr>
        <w:t xml:space="preserve"> зарегистрированным и осуществляющим свою деятельность в регионах, но и расположенным в крупных городах коммерческим организациям в отношении деятельности открытых ими в средних, малых городских поселениях и сельской местности обособленных подразделений. Так, коммерческие организации Республики Беларусь в течение 7 календарных лет с даты в установленном порядке решения (если такое решение принято не позднее 31 декабря 2018 года) о создании на территориях средних, малых городских поселений, сельской местности обособленного подразделения, исполняющего налоговые обязательства указанной коммерческой организации, вправе не исчислять и не уплачивать:</w:t>
      </w:r>
    </w:p>
    <w:p w:rsidR="00200005" w:rsidRPr="00093EC4" w:rsidRDefault="00200005" w:rsidP="00EA2E67">
      <w:pPr>
        <w:ind w:firstLine="709"/>
        <w:jc w:val="both"/>
        <w:rPr>
          <w:spacing w:val="-4"/>
          <w:sz w:val="28"/>
          <w:szCs w:val="28"/>
        </w:rPr>
      </w:pPr>
      <w:r w:rsidRPr="00093EC4">
        <w:rPr>
          <w:sz w:val="28"/>
          <w:szCs w:val="28"/>
        </w:rPr>
        <w:t xml:space="preserve">налог на прибыль в отношении прибыли, полученной обособленным </w:t>
      </w:r>
      <w:r w:rsidRPr="00093EC4">
        <w:rPr>
          <w:spacing w:val="-4"/>
          <w:sz w:val="28"/>
          <w:szCs w:val="28"/>
        </w:rPr>
        <w:t xml:space="preserve">подразделением от реализации товаров (работ, услуг) собственного производства; </w:t>
      </w:r>
    </w:p>
    <w:p w:rsidR="00200005" w:rsidRPr="00093EC4" w:rsidRDefault="00200005" w:rsidP="00EA2E67">
      <w:pPr>
        <w:ind w:firstLine="709"/>
        <w:jc w:val="both"/>
        <w:rPr>
          <w:sz w:val="28"/>
          <w:szCs w:val="28"/>
        </w:rPr>
      </w:pPr>
      <w:r w:rsidRPr="00093EC4">
        <w:rPr>
          <w:sz w:val="28"/>
          <w:szCs w:val="28"/>
        </w:rPr>
        <w:t xml:space="preserve">налог на недвижимость со стоимости капитальных строений (зданий, сооружений), их частей, машино-мест, находящихся на балансе обособленного подразделения и расположенных на территориях средних, малых городских поселений, сельской местности. </w:t>
      </w:r>
    </w:p>
    <w:p w:rsidR="00200005" w:rsidRPr="00093EC4" w:rsidRDefault="00200005" w:rsidP="00EA2E67">
      <w:pPr>
        <w:ind w:firstLine="709"/>
        <w:jc w:val="both"/>
        <w:rPr>
          <w:sz w:val="28"/>
          <w:szCs w:val="28"/>
        </w:rPr>
      </w:pPr>
      <w:r w:rsidRPr="00093EC4">
        <w:rPr>
          <w:spacing w:val="-4"/>
          <w:sz w:val="28"/>
          <w:szCs w:val="28"/>
        </w:rPr>
        <w:lastRenderedPageBreak/>
        <w:t>Кроме того, коммерческие организации, индивидуальные предприниматели</w:t>
      </w:r>
      <w:r w:rsidRPr="00093EC4">
        <w:rPr>
          <w:sz w:val="28"/>
          <w:szCs w:val="28"/>
        </w:rPr>
        <w:t xml:space="preserve">, а также коммерческие организации, имеющие обособленные подразделения (в части деятельности этих подразделений), освобождаются от обязательного заключения сделок на биржевых торгах ОАО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w:t>
      </w:r>
      <w:r w:rsidR="00E31910" w:rsidRPr="00093EC4">
        <w:rPr>
          <w:sz w:val="28"/>
          <w:szCs w:val="28"/>
        </w:rPr>
        <w:t>товарных позициях 4</w:t>
      </w:r>
      <w:r w:rsidRPr="00093EC4">
        <w:rPr>
          <w:sz w:val="28"/>
          <w:szCs w:val="28"/>
        </w:rPr>
        <w:t xml:space="preserve">101, </w:t>
      </w:r>
      <w:r w:rsidR="00E31910" w:rsidRPr="00093EC4">
        <w:rPr>
          <w:sz w:val="28"/>
          <w:szCs w:val="28"/>
        </w:rPr>
        <w:t>4</w:t>
      </w:r>
      <w:r w:rsidRPr="00093EC4">
        <w:rPr>
          <w:sz w:val="28"/>
          <w:szCs w:val="28"/>
        </w:rPr>
        <w:t xml:space="preserve">403 ТН ВЭД ЕАЭС). </w:t>
      </w:r>
    </w:p>
    <w:p w:rsidR="00200005" w:rsidRPr="00093EC4" w:rsidRDefault="00200005" w:rsidP="00EA2E67">
      <w:pPr>
        <w:ind w:firstLine="709"/>
        <w:jc w:val="both"/>
        <w:rPr>
          <w:sz w:val="28"/>
          <w:szCs w:val="28"/>
        </w:rPr>
      </w:pPr>
      <w:r w:rsidRPr="00093EC4">
        <w:rPr>
          <w:sz w:val="28"/>
          <w:szCs w:val="28"/>
        </w:rPr>
        <w:t xml:space="preserve">При осуществлении внешней торговли товарами собственного производства они имеют право: </w:t>
      </w:r>
    </w:p>
    <w:p w:rsidR="00200005" w:rsidRPr="00093EC4" w:rsidRDefault="00200005" w:rsidP="00EA2E67">
      <w:pPr>
        <w:ind w:firstLine="709"/>
        <w:jc w:val="both"/>
        <w:rPr>
          <w:sz w:val="28"/>
          <w:szCs w:val="28"/>
        </w:rPr>
      </w:pPr>
      <w:r w:rsidRPr="00093EC4">
        <w:rPr>
          <w:sz w:val="28"/>
          <w:szCs w:val="28"/>
        </w:rPr>
        <w:t xml:space="preserve">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 </w:t>
      </w:r>
    </w:p>
    <w:p w:rsidR="00200005" w:rsidRPr="00093EC4" w:rsidRDefault="00200005" w:rsidP="00EA2E67">
      <w:pPr>
        <w:ind w:firstLine="709"/>
        <w:jc w:val="both"/>
        <w:rPr>
          <w:sz w:val="28"/>
          <w:szCs w:val="28"/>
        </w:rPr>
      </w:pPr>
      <w:r w:rsidRPr="00093EC4">
        <w:rPr>
          <w:sz w:val="28"/>
          <w:szCs w:val="28"/>
        </w:rPr>
        <w:t xml:space="preserve">самостоятельно определять поставщиков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 </w:t>
      </w:r>
    </w:p>
    <w:p w:rsidR="00200005" w:rsidRPr="00093EC4" w:rsidRDefault="00200005" w:rsidP="00EA2E67">
      <w:pPr>
        <w:ind w:firstLine="709"/>
        <w:jc w:val="both"/>
        <w:rPr>
          <w:sz w:val="28"/>
          <w:szCs w:val="28"/>
        </w:rPr>
      </w:pPr>
      <w:r w:rsidRPr="00093EC4">
        <w:rPr>
          <w:sz w:val="28"/>
          <w:szCs w:val="28"/>
        </w:rPr>
        <w:t>страховать свои имущественные интересы у страховых организаций, страховых брокеров, созданных за пределами Республики Беларусь.</w:t>
      </w:r>
    </w:p>
    <w:p w:rsidR="00200005" w:rsidRPr="00093EC4" w:rsidRDefault="00200005" w:rsidP="00EA2E67">
      <w:pPr>
        <w:ind w:firstLine="709"/>
        <w:jc w:val="both"/>
        <w:rPr>
          <w:sz w:val="28"/>
          <w:szCs w:val="28"/>
        </w:rPr>
      </w:pPr>
      <w:r w:rsidRPr="00093EC4">
        <w:rPr>
          <w:sz w:val="28"/>
          <w:szCs w:val="28"/>
        </w:rPr>
        <w:t>Приобретатели находящегося в государственной собственности и расположенного на территориях средних, малых городских поселений, сельской местности недвижимого имущества освобождены от необходимости покупки права заключения договора аренды земельного участка, необходимого для обслуживания такого имущества, а также произрастающих на таком земельном участке многолетних насаждений.</w:t>
      </w:r>
    </w:p>
    <w:p w:rsidR="00200005" w:rsidRPr="00093EC4" w:rsidRDefault="00200005" w:rsidP="00EA2E67">
      <w:pPr>
        <w:ind w:firstLine="709"/>
        <w:jc w:val="both"/>
        <w:rPr>
          <w:sz w:val="28"/>
          <w:szCs w:val="28"/>
        </w:rPr>
      </w:pPr>
      <w:r w:rsidRPr="00093EC4">
        <w:rPr>
          <w:sz w:val="28"/>
          <w:szCs w:val="28"/>
        </w:rPr>
        <w:t>Покупателям находящегося в государственной собственности и расположенного на территориях средних, малых городских поселений, сельской местности недвижимого имущества по их заявлению предоставляется рассрочка оплаты такого имущества на срок до 5 лет, если это имущество приобретается для организации производства товаров (работ, услуг) собственного производства и (или) их реализации.</w:t>
      </w:r>
    </w:p>
    <w:p w:rsidR="00200005" w:rsidRPr="00093EC4" w:rsidRDefault="00200005" w:rsidP="00EA2E67">
      <w:pPr>
        <w:ind w:firstLine="709"/>
        <w:jc w:val="both"/>
        <w:rPr>
          <w:sz w:val="28"/>
          <w:szCs w:val="28"/>
        </w:rPr>
      </w:pPr>
      <w:r w:rsidRPr="00093EC4">
        <w:rPr>
          <w:sz w:val="28"/>
          <w:szCs w:val="28"/>
        </w:rPr>
        <w:t xml:space="preserve">Областным </w:t>
      </w:r>
      <w:r w:rsidR="008D52B0" w:rsidRPr="00093EC4">
        <w:rPr>
          <w:sz w:val="28"/>
          <w:szCs w:val="28"/>
        </w:rPr>
        <w:t>С</w:t>
      </w:r>
      <w:r w:rsidRPr="00093EC4">
        <w:rPr>
          <w:sz w:val="28"/>
          <w:szCs w:val="28"/>
        </w:rPr>
        <w:t>оветам депутатов рекомендовано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территориях средних, малых городских поселений, сельской местности.</w:t>
      </w:r>
    </w:p>
    <w:p w:rsidR="00200005" w:rsidRPr="00093EC4" w:rsidRDefault="00200005" w:rsidP="00EA2E67">
      <w:pPr>
        <w:ind w:firstLine="709"/>
        <w:jc w:val="both"/>
        <w:rPr>
          <w:sz w:val="28"/>
          <w:szCs w:val="28"/>
        </w:rPr>
      </w:pPr>
      <w:r w:rsidRPr="00093EC4">
        <w:rPr>
          <w:sz w:val="28"/>
          <w:szCs w:val="28"/>
        </w:rPr>
        <w:t xml:space="preserve">В период с 1 января 2018 года по 31 декабря 2022 года Указом Президента Республики Беларусь от 22 сентября 2017 года </w:t>
      </w:r>
      <w:r w:rsidR="00D15948" w:rsidRPr="00093EC4">
        <w:rPr>
          <w:sz w:val="28"/>
          <w:szCs w:val="28"/>
        </w:rPr>
        <w:t>№ </w:t>
      </w:r>
      <w:r w:rsidRPr="00093EC4">
        <w:rPr>
          <w:sz w:val="28"/>
          <w:szCs w:val="28"/>
        </w:rPr>
        <w:t xml:space="preserve">345 «О развитии торговли, общественного питания и бытового обслуживания» предусмотрены </w:t>
      </w:r>
      <w:r w:rsidRPr="00093EC4">
        <w:rPr>
          <w:sz w:val="28"/>
          <w:szCs w:val="28"/>
        </w:rPr>
        <w:lastRenderedPageBreak/>
        <w:t>ряд преимуществ в налогообложении для индивидуальных предпринимателей и юридических лиц при осуществлении на территории сельской местности розничной торговли, общественного питания и оказания бытовых услуг (на территориях населенных пунктов и вне населенных пунктов, относящихся к территориям сельской местности и малых городских поселений, перечень которых определяется областными Советами депутатов):</w:t>
      </w:r>
    </w:p>
    <w:p w:rsidR="00200005" w:rsidRPr="00093EC4" w:rsidRDefault="00200005" w:rsidP="00EA2E67">
      <w:pPr>
        <w:ind w:firstLine="709"/>
        <w:jc w:val="both"/>
        <w:rPr>
          <w:sz w:val="28"/>
          <w:szCs w:val="28"/>
        </w:rPr>
      </w:pPr>
      <w:r w:rsidRPr="00093EC4">
        <w:rPr>
          <w:sz w:val="28"/>
          <w:szCs w:val="28"/>
        </w:rPr>
        <w:t>обороты по реализации товаров (работ, услуг) особождаются от НДС;</w:t>
      </w:r>
    </w:p>
    <w:p w:rsidR="00200005" w:rsidRPr="00093EC4" w:rsidRDefault="00200005" w:rsidP="00EA2E67">
      <w:pPr>
        <w:ind w:firstLine="709"/>
        <w:jc w:val="both"/>
        <w:rPr>
          <w:sz w:val="28"/>
          <w:szCs w:val="28"/>
        </w:rPr>
      </w:pPr>
      <w:r w:rsidRPr="00093EC4">
        <w:rPr>
          <w:sz w:val="28"/>
          <w:szCs w:val="28"/>
        </w:rPr>
        <w:t>прибыль от реализации товаров (работ, услуг) облагается налогом на прибыль по ставке 6</w:t>
      </w:r>
      <w:r w:rsidR="00D15948" w:rsidRPr="00093EC4">
        <w:rPr>
          <w:sz w:val="28"/>
          <w:szCs w:val="28"/>
        </w:rPr>
        <w:t> %</w:t>
      </w:r>
      <w:r w:rsidRPr="00093EC4">
        <w:rPr>
          <w:sz w:val="28"/>
          <w:szCs w:val="28"/>
        </w:rPr>
        <w:t>;</w:t>
      </w:r>
    </w:p>
    <w:p w:rsidR="00200005" w:rsidRPr="00093EC4" w:rsidRDefault="00200005" w:rsidP="00EA2E67">
      <w:pPr>
        <w:ind w:firstLine="709"/>
        <w:jc w:val="both"/>
        <w:rPr>
          <w:sz w:val="28"/>
          <w:szCs w:val="28"/>
        </w:rPr>
      </w:pPr>
      <w:r w:rsidRPr="00093EC4">
        <w:rPr>
          <w:sz w:val="28"/>
          <w:szCs w:val="28"/>
        </w:rPr>
        <w:t>доходы от деятельности на соответствующих территориях, уменьшенные на сумму налоговых вычетов, облагаются подоходным налогом с физических лиц по ставке 6</w:t>
      </w:r>
      <w:r w:rsidR="00D15948" w:rsidRPr="00093EC4">
        <w:rPr>
          <w:sz w:val="28"/>
          <w:szCs w:val="28"/>
        </w:rPr>
        <w:t> %</w:t>
      </w:r>
      <w:r w:rsidRPr="00093EC4">
        <w:rPr>
          <w:sz w:val="28"/>
          <w:szCs w:val="28"/>
        </w:rPr>
        <w:t>, если получающие их индивидуальные предприниматели являются плательщиками этого налога;</w:t>
      </w:r>
    </w:p>
    <w:p w:rsidR="00200005" w:rsidRPr="00093EC4" w:rsidRDefault="00200005" w:rsidP="00EA2E67">
      <w:pPr>
        <w:ind w:firstLine="709"/>
        <w:jc w:val="both"/>
        <w:rPr>
          <w:sz w:val="28"/>
          <w:szCs w:val="28"/>
        </w:rPr>
      </w:pPr>
      <w:r w:rsidRPr="00093EC4">
        <w:rPr>
          <w:sz w:val="28"/>
          <w:szCs w:val="28"/>
        </w:rPr>
        <w:t>ставка единого налога за месяц для индивидуальных предпринимателей, являющихся плательщиками этого налога, составляет одну базовую величину;</w:t>
      </w:r>
    </w:p>
    <w:p w:rsidR="00200005" w:rsidRPr="00093EC4" w:rsidRDefault="00200005" w:rsidP="00EA2E67">
      <w:pPr>
        <w:ind w:firstLine="709"/>
        <w:jc w:val="both"/>
        <w:rPr>
          <w:sz w:val="28"/>
          <w:szCs w:val="28"/>
        </w:rPr>
      </w:pPr>
      <w:r w:rsidRPr="00093EC4">
        <w:rPr>
          <w:sz w:val="28"/>
          <w:szCs w:val="28"/>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200005" w:rsidRPr="00093EC4" w:rsidRDefault="00200005" w:rsidP="00EA2E67">
      <w:pPr>
        <w:autoSpaceDE w:val="0"/>
        <w:autoSpaceDN w:val="0"/>
        <w:adjustRightInd w:val="0"/>
        <w:spacing w:line="228" w:lineRule="auto"/>
        <w:ind w:firstLine="709"/>
        <w:contextualSpacing/>
        <w:jc w:val="both"/>
        <w:rPr>
          <w:sz w:val="28"/>
          <w:szCs w:val="28"/>
          <w:lang w:eastAsia="en-US"/>
        </w:rPr>
      </w:pPr>
      <w:r w:rsidRPr="00093EC4">
        <w:rPr>
          <w:sz w:val="28"/>
          <w:szCs w:val="28"/>
        </w:rPr>
        <w:t xml:space="preserve">В части мер налоговой политики, направленных на </w:t>
      </w:r>
      <w:r w:rsidRPr="00093EC4">
        <w:rPr>
          <w:sz w:val="28"/>
          <w:szCs w:val="28"/>
          <w:lang w:eastAsia="en-US"/>
        </w:rPr>
        <w:t xml:space="preserve">формирование благоприятных условий для инвестирования в экономику страны (в том числе посредством снижения налоговой нагрузки) и создание новых рабочих мест, предусмотрено: </w:t>
      </w:r>
    </w:p>
    <w:p w:rsidR="00200005" w:rsidRPr="00093EC4" w:rsidRDefault="00200005" w:rsidP="00EA2E67">
      <w:pPr>
        <w:autoSpaceDE w:val="0"/>
        <w:autoSpaceDN w:val="0"/>
        <w:adjustRightInd w:val="0"/>
        <w:spacing w:line="228" w:lineRule="auto"/>
        <w:ind w:firstLine="709"/>
        <w:contextualSpacing/>
        <w:jc w:val="both"/>
        <w:rPr>
          <w:sz w:val="28"/>
          <w:szCs w:val="28"/>
        </w:rPr>
      </w:pPr>
      <w:r w:rsidRPr="00093EC4">
        <w:rPr>
          <w:sz w:val="28"/>
          <w:szCs w:val="28"/>
        </w:rPr>
        <w:t>увеличение в 1,5 раза размера инвестиционного вычета по налогу на прибыль (по зда</w:t>
      </w:r>
      <w:r w:rsidR="00F6588C" w:rsidRPr="00093EC4">
        <w:rPr>
          <w:sz w:val="28"/>
          <w:szCs w:val="28"/>
        </w:rPr>
        <w:t>ниям и сооружениям – с 10 до 15</w:t>
      </w:r>
      <w:r w:rsidR="00D15948" w:rsidRPr="00093EC4">
        <w:rPr>
          <w:sz w:val="28"/>
          <w:szCs w:val="28"/>
        </w:rPr>
        <w:t> %</w:t>
      </w:r>
      <w:r w:rsidRPr="00093EC4">
        <w:rPr>
          <w:sz w:val="28"/>
          <w:szCs w:val="28"/>
        </w:rPr>
        <w:t>, по машинам, оборуд</w:t>
      </w:r>
      <w:r w:rsidR="00F6588C" w:rsidRPr="00093EC4">
        <w:rPr>
          <w:sz w:val="28"/>
          <w:szCs w:val="28"/>
        </w:rPr>
        <w:t>ованию и транспорту</w:t>
      </w:r>
      <w:r w:rsidR="00D035F4">
        <w:rPr>
          <w:sz w:val="28"/>
          <w:szCs w:val="28"/>
        </w:rPr>
        <w:t xml:space="preserve"> </w:t>
      </w:r>
      <w:r w:rsidR="00F6588C" w:rsidRPr="00093EC4">
        <w:rPr>
          <w:sz w:val="28"/>
          <w:szCs w:val="28"/>
        </w:rPr>
        <w:t>– с 20 до 30</w:t>
      </w:r>
      <w:r w:rsidR="00D15948" w:rsidRPr="00093EC4">
        <w:rPr>
          <w:sz w:val="28"/>
          <w:szCs w:val="28"/>
        </w:rPr>
        <w:t> %</w:t>
      </w:r>
      <w:r w:rsidRPr="00093EC4">
        <w:rPr>
          <w:sz w:val="28"/>
          <w:szCs w:val="28"/>
        </w:rPr>
        <w:t>);</w:t>
      </w:r>
    </w:p>
    <w:p w:rsidR="00200005" w:rsidRPr="00093EC4" w:rsidRDefault="00F6588C" w:rsidP="00EA2E67">
      <w:pPr>
        <w:spacing w:line="228" w:lineRule="auto"/>
        <w:ind w:firstLine="709"/>
        <w:jc w:val="both"/>
        <w:rPr>
          <w:sz w:val="28"/>
          <w:szCs w:val="28"/>
        </w:rPr>
      </w:pPr>
      <w:r w:rsidRPr="00093EC4">
        <w:rPr>
          <w:sz w:val="28"/>
          <w:szCs w:val="28"/>
        </w:rPr>
        <w:t>снижение до 6</w:t>
      </w:r>
      <w:r w:rsidR="00D15948" w:rsidRPr="00093EC4">
        <w:rPr>
          <w:sz w:val="28"/>
          <w:szCs w:val="28"/>
        </w:rPr>
        <w:t> %</w:t>
      </w:r>
      <w:r w:rsidR="00200005" w:rsidRPr="00093EC4">
        <w:rPr>
          <w:sz w:val="28"/>
          <w:szCs w:val="28"/>
        </w:rPr>
        <w:t xml:space="preserve"> ставки налога на прибыль и подоходного налога с физических лиц в отношении дивидендов при условии нераспределения на потребление полученной прибыли в течение 3 лет и их полное освобождение от налогообложения в случае нераспределения прибыли на эти цели в течение 5</w:t>
      </w:r>
      <w:r w:rsidR="00093EC4" w:rsidRPr="00093EC4">
        <w:rPr>
          <w:sz w:val="28"/>
          <w:szCs w:val="28"/>
        </w:rPr>
        <w:t> </w:t>
      </w:r>
      <w:r w:rsidR="00200005" w:rsidRPr="00093EC4">
        <w:rPr>
          <w:sz w:val="28"/>
          <w:szCs w:val="28"/>
        </w:rPr>
        <w:t>лет;</w:t>
      </w:r>
    </w:p>
    <w:p w:rsidR="00200005" w:rsidRPr="00093EC4" w:rsidRDefault="00200005" w:rsidP="00EA2E67">
      <w:pPr>
        <w:autoSpaceDE w:val="0"/>
        <w:autoSpaceDN w:val="0"/>
        <w:adjustRightInd w:val="0"/>
        <w:spacing w:line="228" w:lineRule="auto"/>
        <w:ind w:firstLine="709"/>
        <w:contextualSpacing/>
        <w:jc w:val="both"/>
        <w:rPr>
          <w:sz w:val="28"/>
          <w:szCs w:val="28"/>
        </w:rPr>
      </w:pPr>
      <w:r w:rsidRPr="00093EC4">
        <w:rPr>
          <w:sz w:val="28"/>
          <w:szCs w:val="28"/>
        </w:rPr>
        <w:t xml:space="preserve">предоставление права при исчислении налога на прибыль учитывать некоторые виды затрат (в пределах </w:t>
      </w:r>
      <w:r w:rsidR="00F6588C" w:rsidRPr="00093EC4">
        <w:rPr>
          <w:sz w:val="28"/>
          <w:szCs w:val="28"/>
        </w:rPr>
        <w:t>1</w:t>
      </w:r>
      <w:r w:rsidR="00D15948" w:rsidRPr="00093EC4">
        <w:rPr>
          <w:sz w:val="28"/>
          <w:szCs w:val="28"/>
        </w:rPr>
        <w:t> %</w:t>
      </w:r>
      <w:r w:rsidRPr="00093EC4">
        <w:rPr>
          <w:sz w:val="28"/>
          <w:szCs w:val="28"/>
        </w:rPr>
        <w:t xml:space="preserve"> выручки), не учитываемые в настоящее время при налогообложении (например, вознаграждения по итогам работы за год, расходы на благоустройство территорий и пр.), а также включать в состав внереализационных расходов резервы по сомнительным долгам;</w:t>
      </w:r>
    </w:p>
    <w:p w:rsidR="00200005" w:rsidRPr="00093EC4" w:rsidRDefault="00200005" w:rsidP="00EA2E67">
      <w:pPr>
        <w:autoSpaceDE w:val="0"/>
        <w:autoSpaceDN w:val="0"/>
        <w:adjustRightInd w:val="0"/>
        <w:spacing w:line="228" w:lineRule="auto"/>
        <w:ind w:firstLine="709"/>
        <w:contextualSpacing/>
        <w:jc w:val="both"/>
        <w:rPr>
          <w:sz w:val="28"/>
          <w:szCs w:val="28"/>
        </w:rPr>
      </w:pPr>
      <w:r w:rsidRPr="00093EC4">
        <w:rPr>
          <w:sz w:val="28"/>
          <w:szCs w:val="28"/>
        </w:rPr>
        <w:t>предоставление права плательщикам налога на прибыль учитывать отдельные виды внереализационных расходов (суммы неустоек (штрафов, пеней), суммы, причитающиеся к получению в результате применения иных мер ответственности за нарушение обязательств) по факту их поступления</w:t>
      </w:r>
      <w:r w:rsidRPr="00093EC4">
        <w:rPr>
          <w:rFonts w:eastAsia="Calibri"/>
          <w:sz w:val="28"/>
          <w:szCs w:val="28"/>
        </w:rPr>
        <w:t>;</w:t>
      </w:r>
    </w:p>
    <w:p w:rsidR="00200005" w:rsidRPr="00093EC4" w:rsidRDefault="00200005" w:rsidP="00EA2E67">
      <w:pPr>
        <w:autoSpaceDE w:val="0"/>
        <w:autoSpaceDN w:val="0"/>
        <w:adjustRightInd w:val="0"/>
        <w:spacing w:line="228" w:lineRule="auto"/>
        <w:ind w:firstLine="709"/>
        <w:contextualSpacing/>
        <w:jc w:val="both"/>
        <w:rPr>
          <w:sz w:val="28"/>
          <w:szCs w:val="28"/>
        </w:rPr>
      </w:pPr>
      <w:r w:rsidRPr="00093EC4">
        <w:rPr>
          <w:sz w:val="28"/>
          <w:szCs w:val="28"/>
        </w:rPr>
        <w:t>освобождение вновь построенных (после 1 января 2019 года) объектов и земельных участков, на которых они расположены, от имущественных налогов в первый год их эксплуатации с применением понижающих коэффициентов к ставкам этих налогов в последующие 4 года (второй год</w:t>
      </w:r>
      <w:r w:rsidR="00093EC4" w:rsidRPr="00093EC4">
        <w:rPr>
          <w:sz w:val="28"/>
          <w:szCs w:val="28"/>
        </w:rPr>
        <w:t xml:space="preserve"> </w:t>
      </w:r>
      <w:r w:rsidRPr="00093EC4">
        <w:rPr>
          <w:sz w:val="28"/>
          <w:szCs w:val="28"/>
        </w:rPr>
        <w:t>– коэффициент 0,2, третий – 0,4, четвертый – 0,6, пятый – 0,8);</w:t>
      </w:r>
    </w:p>
    <w:p w:rsidR="00200005" w:rsidRPr="00093EC4" w:rsidRDefault="00200005" w:rsidP="00EA2E67">
      <w:pPr>
        <w:spacing w:line="228" w:lineRule="auto"/>
        <w:ind w:firstLine="709"/>
        <w:jc w:val="both"/>
        <w:rPr>
          <w:sz w:val="28"/>
          <w:szCs w:val="28"/>
        </w:rPr>
      </w:pPr>
      <w:r w:rsidRPr="00093EC4">
        <w:rPr>
          <w:sz w:val="28"/>
          <w:szCs w:val="28"/>
        </w:rPr>
        <w:t>исключение из объектов обложения налогом на недвижимость объектов сверхнормативного незавершенного строительства;</w:t>
      </w:r>
    </w:p>
    <w:p w:rsidR="00200005" w:rsidRPr="00093EC4" w:rsidRDefault="00200005" w:rsidP="00EA2E67">
      <w:pPr>
        <w:ind w:firstLine="709"/>
        <w:jc w:val="both"/>
        <w:rPr>
          <w:sz w:val="28"/>
          <w:szCs w:val="28"/>
        </w:rPr>
      </w:pPr>
      <w:r w:rsidRPr="00093EC4">
        <w:rPr>
          <w:sz w:val="28"/>
          <w:szCs w:val="28"/>
        </w:rPr>
        <w:lastRenderedPageBreak/>
        <w:t>единовременное снижение с 2020 года размера коэффициентов, устанавливаемых местными Советами депутатов к ставкам имущественных налогов (с 2,5 до 2</w:t>
      </w:r>
      <w:r w:rsidR="00D15948" w:rsidRPr="00093EC4">
        <w:rPr>
          <w:sz w:val="28"/>
          <w:szCs w:val="28"/>
        </w:rPr>
        <w:t> %</w:t>
      </w:r>
      <w:r w:rsidRPr="00093EC4">
        <w:rPr>
          <w:sz w:val="28"/>
          <w:szCs w:val="28"/>
        </w:rPr>
        <w:t>);</w:t>
      </w:r>
    </w:p>
    <w:p w:rsidR="00200005" w:rsidRPr="00093EC4" w:rsidRDefault="00200005" w:rsidP="00EA2E67">
      <w:pPr>
        <w:spacing w:line="228" w:lineRule="auto"/>
        <w:ind w:firstLine="709"/>
        <w:jc w:val="both"/>
        <w:rPr>
          <w:sz w:val="28"/>
          <w:szCs w:val="28"/>
        </w:rPr>
      </w:pPr>
      <w:r w:rsidRPr="00093EC4">
        <w:rPr>
          <w:sz w:val="28"/>
          <w:szCs w:val="28"/>
        </w:rPr>
        <w:t>отмена повышающего коэффициента 10 к ставкам земельного налога за земельные участки,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w:t>
      </w:r>
    </w:p>
    <w:p w:rsidR="00200005" w:rsidRPr="00093EC4" w:rsidRDefault="00200005" w:rsidP="00EA2E67">
      <w:pPr>
        <w:spacing w:line="228" w:lineRule="auto"/>
        <w:ind w:firstLine="709"/>
        <w:jc w:val="both"/>
        <w:rPr>
          <w:sz w:val="28"/>
          <w:szCs w:val="28"/>
        </w:rPr>
      </w:pPr>
      <w:r w:rsidRPr="00093EC4">
        <w:rPr>
          <w:sz w:val="28"/>
          <w:szCs w:val="28"/>
        </w:rPr>
        <w:t>отмена права местных Советов депутатов увеличивать до 10 раз ставки налога на недвижимость по неиспользуемым и неэффективно используемым объектам, а также земельного налога за земельные участки, занятые такими объектами.</w:t>
      </w:r>
    </w:p>
    <w:p w:rsidR="00200005" w:rsidRPr="00093EC4" w:rsidRDefault="00200005" w:rsidP="00EA2E67">
      <w:pPr>
        <w:ind w:firstLine="709"/>
        <w:jc w:val="both"/>
        <w:rPr>
          <w:sz w:val="28"/>
          <w:szCs w:val="28"/>
        </w:rPr>
      </w:pPr>
      <w:r w:rsidRPr="00093EC4">
        <w:rPr>
          <w:sz w:val="28"/>
          <w:szCs w:val="28"/>
        </w:rPr>
        <w:t>В отношении упрощения налогового администрирования Кодексом предусмотрено:</w:t>
      </w:r>
    </w:p>
    <w:p w:rsidR="00200005" w:rsidRPr="00093EC4" w:rsidRDefault="00200005" w:rsidP="00EA2E67">
      <w:pPr>
        <w:ind w:firstLine="709"/>
        <w:jc w:val="both"/>
        <w:rPr>
          <w:sz w:val="28"/>
          <w:szCs w:val="28"/>
        </w:rPr>
      </w:pPr>
      <w:r w:rsidRPr="00093EC4">
        <w:rPr>
          <w:sz w:val="28"/>
          <w:szCs w:val="28"/>
        </w:rPr>
        <w:t>изменение подходов к приостановлению операций по счетам плательщиков, имеющих задолженность по текущим платежам в бюджет, за счет внедрения риск-ориентированного подхода с делением плательщиков на группы по степени риска;</w:t>
      </w:r>
    </w:p>
    <w:p w:rsidR="00200005" w:rsidRPr="00093EC4" w:rsidRDefault="00200005" w:rsidP="00EA2E67">
      <w:pPr>
        <w:ind w:firstLine="709"/>
        <w:jc w:val="both"/>
        <w:rPr>
          <w:sz w:val="28"/>
          <w:szCs w:val="28"/>
        </w:rPr>
      </w:pPr>
      <w:r w:rsidRPr="00093EC4">
        <w:rPr>
          <w:sz w:val="28"/>
          <w:szCs w:val="28"/>
        </w:rPr>
        <w:t>введение нового способа обеспечения исполнения налогового обязательства – банковская гарантия (в дополнение к залогу и поручительству);</w:t>
      </w:r>
    </w:p>
    <w:p w:rsidR="00200005" w:rsidRPr="00093EC4" w:rsidRDefault="00200005" w:rsidP="00EA2E67">
      <w:pPr>
        <w:ind w:firstLine="709"/>
        <w:jc w:val="both"/>
        <w:rPr>
          <w:sz w:val="28"/>
          <w:szCs w:val="28"/>
        </w:rPr>
      </w:pPr>
      <w:r w:rsidRPr="00093EC4">
        <w:rPr>
          <w:sz w:val="28"/>
          <w:szCs w:val="28"/>
        </w:rPr>
        <w:t>совершенствование порядка взыскания дебиторской задолженности;</w:t>
      </w:r>
    </w:p>
    <w:p w:rsidR="00200005" w:rsidRPr="00093EC4" w:rsidRDefault="00200005" w:rsidP="00EA2E67">
      <w:pPr>
        <w:ind w:firstLine="709"/>
        <w:jc w:val="both"/>
        <w:rPr>
          <w:sz w:val="28"/>
          <w:szCs w:val="28"/>
        </w:rPr>
      </w:pPr>
      <w:r w:rsidRPr="00093EC4">
        <w:rPr>
          <w:sz w:val="28"/>
          <w:szCs w:val="28"/>
        </w:rPr>
        <w:t>изменение подходов к начислению пеней в части их ограничения суммой</w:t>
      </w:r>
      <w:r w:rsidRPr="00093EC4">
        <w:rPr>
          <w:iCs/>
          <w:sz w:val="28"/>
          <w:szCs w:val="28"/>
        </w:rPr>
        <w:t xml:space="preserve"> доначисленного по результатам проверок налога;</w:t>
      </w:r>
    </w:p>
    <w:p w:rsidR="00200005" w:rsidRPr="00093EC4" w:rsidRDefault="00200005" w:rsidP="00EA2E67">
      <w:pPr>
        <w:ind w:firstLine="709"/>
        <w:jc w:val="both"/>
        <w:rPr>
          <w:sz w:val="28"/>
          <w:szCs w:val="28"/>
        </w:rPr>
      </w:pPr>
      <w:r w:rsidRPr="00093EC4">
        <w:rPr>
          <w:bCs/>
          <w:sz w:val="28"/>
          <w:szCs w:val="28"/>
        </w:rPr>
        <w:t xml:space="preserve">увеличение с 3 </w:t>
      </w:r>
      <w:r w:rsidRPr="00093EC4">
        <w:rPr>
          <w:sz w:val="28"/>
          <w:szCs w:val="28"/>
        </w:rPr>
        <w:t>до 5 лет периода для зачета, возврата излишне уплаченных налогов, сборов (пошлин).</w:t>
      </w:r>
    </w:p>
    <w:p w:rsidR="00200005" w:rsidRPr="00093EC4" w:rsidRDefault="00200005" w:rsidP="00EA2E67">
      <w:pPr>
        <w:autoSpaceDE w:val="0"/>
        <w:autoSpaceDN w:val="0"/>
        <w:adjustRightInd w:val="0"/>
        <w:ind w:firstLine="709"/>
        <w:contextualSpacing/>
        <w:jc w:val="both"/>
        <w:rPr>
          <w:sz w:val="28"/>
          <w:szCs w:val="28"/>
        </w:rPr>
      </w:pPr>
      <w:r w:rsidRPr="00093EC4">
        <w:rPr>
          <w:sz w:val="28"/>
          <w:szCs w:val="28"/>
        </w:rPr>
        <w:t>С учетом создания в республике сети платных автомобильных дорог</w:t>
      </w:r>
      <w:r w:rsidRPr="00093EC4">
        <w:rPr>
          <w:sz w:val="28"/>
          <w:szCs w:val="28"/>
          <w:lang w:eastAsia="en-US"/>
        </w:rPr>
        <w:t xml:space="preserve"> также предусмотрена </w:t>
      </w:r>
      <w:r w:rsidRPr="00093EC4">
        <w:rPr>
          <w:sz w:val="28"/>
          <w:szCs w:val="28"/>
        </w:rPr>
        <w:t xml:space="preserve">отмена сбора за проезд автомобильных транспортных средств иностранных государств по автомобильным дорогам общего пользования Республики Беларусь. </w:t>
      </w:r>
    </w:p>
    <w:p w:rsidR="00200005" w:rsidRPr="00093EC4" w:rsidRDefault="00200005" w:rsidP="00EA2E67">
      <w:pPr>
        <w:ind w:firstLine="709"/>
        <w:jc w:val="both"/>
        <w:rPr>
          <w:bCs/>
          <w:iCs/>
          <w:sz w:val="28"/>
          <w:szCs w:val="28"/>
        </w:rPr>
      </w:pPr>
      <w:r w:rsidRPr="00093EC4">
        <w:rPr>
          <w:bCs/>
          <w:iCs/>
          <w:sz w:val="28"/>
          <w:szCs w:val="28"/>
        </w:rPr>
        <w:t xml:space="preserve">Кроме того, в целях развития предпринимательской инициативы, стимулирования деловой активности разработан и принят Декрет Президента Республики Беларусь от 23 ноября 2017 года </w:t>
      </w:r>
      <w:r w:rsidR="00D15948" w:rsidRPr="00093EC4">
        <w:rPr>
          <w:bCs/>
          <w:iCs/>
          <w:sz w:val="28"/>
          <w:szCs w:val="28"/>
        </w:rPr>
        <w:t>№ </w:t>
      </w:r>
      <w:r w:rsidRPr="00093EC4">
        <w:rPr>
          <w:bCs/>
          <w:iCs/>
          <w:sz w:val="28"/>
          <w:szCs w:val="28"/>
        </w:rPr>
        <w:t xml:space="preserve">7 «О развитии предпринимательства» (далее – Декрет </w:t>
      </w:r>
      <w:r w:rsidR="00D15948" w:rsidRPr="00093EC4">
        <w:rPr>
          <w:bCs/>
          <w:iCs/>
          <w:sz w:val="28"/>
          <w:szCs w:val="28"/>
        </w:rPr>
        <w:t>№ </w:t>
      </w:r>
      <w:r w:rsidRPr="00093EC4">
        <w:rPr>
          <w:bCs/>
          <w:iCs/>
          <w:sz w:val="28"/>
          <w:szCs w:val="28"/>
        </w:rPr>
        <w:t>7), которым, в частности, предусмотрены ряд нововведений в области торговли, общественного питания и бытового обслуживания, в том числе предоставлено право:</w:t>
      </w:r>
    </w:p>
    <w:p w:rsidR="00200005" w:rsidRPr="00093EC4" w:rsidRDefault="00200005" w:rsidP="00EA2E67">
      <w:pPr>
        <w:ind w:firstLine="709"/>
        <w:jc w:val="both"/>
        <w:rPr>
          <w:bCs/>
          <w:iCs/>
          <w:sz w:val="28"/>
          <w:szCs w:val="28"/>
        </w:rPr>
      </w:pPr>
      <w:r w:rsidRPr="00093EC4">
        <w:rPr>
          <w:bCs/>
          <w:iCs/>
          <w:sz w:val="28"/>
          <w:szCs w:val="28"/>
        </w:rPr>
        <w:t>создания стационарных торговых объектов и объектов общественного питания, торговых центров,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200005" w:rsidRPr="00093EC4" w:rsidRDefault="00200005" w:rsidP="00EA2E67">
      <w:pPr>
        <w:ind w:firstLine="709"/>
        <w:jc w:val="both"/>
        <w:rPr>
          <w:bCs/>
          <w:iCs/>
          <w:sz w:val="28"/>
          <w:szCs w:val="28"/>
        </w:rPr>
      </w:pPr>
      <w:r w:rsidRPr="00093EC4">
        <w:rPr>
          <w:bCs/>
          <w:iCs/>
          <w:sz w:val="28"/>
          <w:szCs w:val="28"/>
        </w:rPr>
        <w:t xml:space="preserve">самостоятельно устанавливать режим работы принадлежащих им торговых и иных объектов без согласования с местными исполнительными и распорядительными органами, другими государственными органами и обеспечивать его соблюдение (исключение составляет режим работы таких </w:t>
      </w:r>
      <w:r w:rsidRPr="00093EC4">
        <w:rPr>
          <w:bCs/>
          <w:iCs/>
          <w:sz w:val="28"/>
          <w:szCs w:val="28"/>
        </w:rPr>
        <w:lastRenderedPageBreak/>
        <w:t>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200005" w:rsidRPr="00093EC4" w:rsidRDefault="00200005" w:rsidP="00EA2E67">
      <w:pPr>
        <w:ind w:firstLine="709"/>
        <w:jc w:val="both"/>
        <w:rPr>
          <w:bCs/>
          <w:iCs/>
          <w:sz w:val="28"/>
          <w:szCs w:val="28"/>
        </w:rPr>
      </w:pPr>
      <w:r w:rsidRPr="00093EC4">
        <w:rPr>
          <w:bCs/>
          <w:iCs/>
          <w:sz w:val="28"/>
          <w:szCs w:val="28"/>
        </w:rPr>
        <w:t>создавать объекты общественного питания без подразделения их на типы и классы, а также не разрабатывать для них ассортиментные перечни продукции общественного питания;</w:t>
      </w:r>
    </w:p>
    <w:p w:rsidR="00200005" w:rsidRPr="00093EC4" w:rsidRDefault="00200005" w:rsidP="00EA2E67">
      <w:pPr>
        <w:ind w:firstLine="709"/>
        <w:jc w:val="both"/>
        <w:rPr>
          <w:bCs/>
          <w:iCs/>
          <w:sz w:val="28"/>
          <w:szCs w:val="28"/>
        </w:rPr>
      </w:pPr>
      <w:r w:rsidRPr="00093EC4">
        <w:rPr>
          <w:bCs/>
          <w:iCs/>
          <w:sz w:val="28"/>
          <w:szCs w:val="28"/>
        </w:rPr>
        <w:t>самостоятельно определять порядок оформления и учета счетов при расчетах официантами (барменами) покупателей в объектах общественного питания;</w:t>
      </w:r>
    </w:p>
    <w:p w:rsidR="00200005" w:rsidRPr="00093EC4" w:rsidRDefault="00200005" w:rsidP="00EA2E67">
      <w:pPr>
        <w:ind w:firstLine="709"/>
        <w:jc w:val="both"/>
        <w:rPr>
          <w:bCs/>
          <w:iCs/>
          <w:sz w:val="28"/>
          <w:szCs w:val="28"/>
        </w:rPr>
      </w:pPr>
      <w:r w:rsidRPr="00093EC4">
        <w:rPr>
          <w:bCs/>
          <w:iCs/>
          <w:sz w:val="28"/>
          <w:szCs w:val="28"/>
        </w:rPr>
        <w:t>изготавливать и реализовывать на объектах общественного питания продукцию общественного питания с объемной долей этилового спирта более 7</w:t>
      </w:r>
      <w:r w:rsidR="00D15948" w:rsidRPr="00093EC4">
        <w:rPr>
          <w:bCs/>
          <w:iCs/>
          <w:sz w:val="28"/>
          <w:szCs w:val="28"/>
        </w:rPr>
        <w:t> %</w:t>
      </w:r>
      <w:r w:rsidRPr="00093EC4">
        <w:rPr>
          <w:bCs/>
          <w:iCs/>
          <w:sz w:val="28"/>
          <w:szCs w:val="28"/>
        </w:rPr>
        <w:t xml:space="preserve"> путем смешения и (или) настаивания готовых алкогольных напитков с иными пищевыми продуктами; </w:t>
      </w:r>
    </w:p>
    <w:p w:rsidR="00200005" w:rsidRPr="00093EC4" w:rsidRDefault="00200005" w:rsidP="00EA2E67">
      <w:pPr>
        <w:ind w:firstLine="709"/>
        <w:jc w:val="both"/>
        <w:rPr>
          <w:bCs/>
          <w:iCs/>
          <w:sz w:val="28"/>
          <w:szCs w:val="28"/>
        </w:rPr>
      </w:pPr>
      <w:r w:rsidRPr="00093EC4">
        <w:rPr>
          <w:bCs/>
          <w:iCs/>
          <w:sz w:val="28"/>
          <w:szCs w:val="28"/>
        </w:rPr>
        <w:t>самостоятельно определять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более 28</w:t>
      </w:r>
      <w:r w:rsidR="00D15948" w:rsidRPr="00093EC4">
        <w:rPr>
          <w:bCs/>
          <w:iCs/>
          <w:sz w:val="28"/>
          <w:szCs w:val="28"/>
        </w:rPr>
        <w:t> %</w:t>
      </w:r>
      <w:r w:rsidRPr="00093EC4">
        <w:rPr>
          <w:bCs/>
          <w:iCs/>
          <w:sz w:val="28"/>
          <w:szCs w:val="28"/>
        </w:rPr>
        <w:t>;</w:t>
      </w:r>
    </w:p>
    <w:p w:rsidR="00200005" w:rsidRPr="00093EC4" w:rsidRDefault="00200005" w:rsidP="00EA2E67">
      <w:pPr>
        <w:ind w:firstLine="709"/>
        <w:jc w:val="both"/>
        <w:rPr>
          <w:bCs/>
          <w:iCs/>
          <w:sz w:val="28"/>
          <w:szCs w:val="28"/>
        </w:rPr>
      </w:pPr>
      <w:r w:rsidRPr="00093EC4">
        <w:rPr>
          <w:bCs/>
          <w:iCs/>
          <w:sz w:val="28"/>
          <w:szCs w:val="28"/>
        </w:rPr>
        <w:t>не предоставлять сведения о розничном и (или) оптовом товарообороте для включения в Торговый реестр Республики Беларусь;</w:t>
      </w:r>
    </w:p>
    <w:p w:rsidR="00200005" w:rsidRPr="00093EC4" w:rsidRDefault="00200005" w:rsidP="00EA2E67">
      <w:pPr>
        <w:ind w:firstLine="709"/>
        <w:jc w:val="both"/>
        <w:rPr>
          <w:bCs/>
          <w:iCs/>
          <w:sz w:val="28"/>
          <w:szCs w:val="28"/>
        </w:rPr>
      </w:pPr>
      <w:r w:rsidRPr="00093EC4">
        <w:rPr>
          <w:bCs/>
          <w:iCs/>
          <w:sz w:val="28"/>
          <w:szCs w:val="28"/>
        </w:rPr>
        <w:t>самостоятельно определять порядок оформления заказов на бытовые услуги и учета материалов, используемых при их оказании;</w:t>
      </w:r>
    </w:p>
    <w:p w:rsidR="00200005" w:rsidRPr="00093EC4" w:rsidRDefault="00200005" w:rsidP="00EA2E67">
      <w:pPr>
        <w:ind w:firstLine="709"/>
        <w:jc w:val="both"/>
        <w:rPr>
          <w:bCs/>
          <w:iCs/>
          <w:sz w:val="28"/>
          <w:szCs w:val="28"/>
        </w:rPr>
      </w:pPr>
      <w:r w:rsidRPr="00093EC4">
        <w:rPr>
          <w:bCs/>
          <w:iCs/>
          <w:sz w:val="28"/>
          <w:szCs w:val="28"/>
        </w:rPr>
        <w:t>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200005" w:rsidRPr="00093EC4" w:rsidRDefault="00200005" w:rsidP="00EA2E67">
      <w:pPr>
        <w:pStyle w:val="2"/>
      </w:pPr>
      <w:bookmarkStart w:id="7" w:name="_Toc771947"/>
      <w:r w:rsidRPr="00093EC4">
        <w:t>Состояние и развитие страхового рынка</w:t>
      </w:r>
      <w:bookmarkEnd w:id="7"/>
    </w:p>
    <w:p w:rsidR="00200005" w:rsidRPr="00093EC4" w:rsidRDefault="00200005" w:rsidP="00EA2E67">
      <w:pPr>
        <w:ind w:firstLine="709"/>
        <w:jc w:val="both"/>
        <w:rPr>
          <w:sz w:val="28"/>
          <w:szCs w:val="28"/>
        </w:rPr>
      </w:pPr>
      <w:r w:rsidRPr="00093EC4">
        <w:rPr>
          <w:sz w:val="28"/>
          <w:szCs w:val="28"/>
        </w:rPr>
        <w:t>По состоянию на 1 октября 2018 г</w:t>
      </w:r>
      <w:r w:rsidR="00F6588C" w:rsidRPr="00093EC4">
        <w:rPr>
          <w:sz w:val="28"/>
          <w:szCs w:val="28"/>
        </w:rPr>
        <w:t>ода</w:t>
      </w:r>
      <w:r w:rsidRPr="00093EC4">
        <w:rPr>
          <w:sz w:val="28"/>
          <w:szCs w:val="28"/>
        </w:rPr>
        <w:t xml:space="preserve"> на страховом рынке Республики Беларусь страховую деятельность осуществляли 16 страховых организаций (из них 8 государственных и с долей государства в их уставных фондах более 50</w:t>
      </w:r>
      <w:r w:rsidR="00D15948" w:rsidRPr="00093EC4">
        <w:rPr>
          <w:sz w:val="28"/>
          <w:szCs w:val="28"/>
        </w:rPr>
        <w:t> %</w:t>
      </w:r>
      <w:r w:rsidRPr="00093EC4">
        <w:rPr>
          <w:sz w:val="28"/>
          <w:szCs w:val="28"/>
        </w:rPr>
        <w:t xml:space="preserve">, 6 – с участием иностранного капитала) и 28 страховых брокеров. </w:t>
      </w:r>
    </w:p>
    <w:p w:rsidR="00200005" w:rsidRPr="00093EC4" w:rsidRDefault="00200005" w:rsidP="00EA2E67">
      <w:pPr>
        <w:ind w:firstLine="709"/>
        <w:jc w:val="both"/>
        <w:rPr>
          <w:spacing w:val="-2"/>
          <w:sz w:val="28"/>
          <w:szCs w:val="28"/>
        </w:rPr>
      </w:pPr>
      <w:r w:rsidRPr="00093EC4">
        <w:rPr>
          <w:sz w:val="28"/>
          <w:szCs w:val="28"/>
        </w:rPr>
        <w:t xml:space="preserve">2 страховые организации осуществляли добровольное страхование жизни </w:t>
      </w:r>
      <w:r w:rsidRPr="00093EC4">
        <w:rPr>
          <w:spacing w:val="-2"/>
          <w:sz w:val="28"/>
          <w:szCs w:val="28"/>
        </w:rPr>
        <w:t>и дополнительной пенсии, 1 – деятельность исключительно по перестрахованию.</w:t>
      </w:r>
    </w:p>
    <w:p w:rsidR="00200005" w:rsidRPr="00093EC4" w:rsidRDefault="00200005" w:rsidP="00EA2E67">
      <w:pPr>
        <w:ind w:firstLine="709"/>
        <w:jc w:val="both"/>
        <w:rPr>
          <w:sz w:val="28"/>
          <w:szCs w:val="28"/>
        </w:rPr>
      </w:pPr>
      <w:r w:rsidRPr="00093EC4">
        <w:rPr>
          <w:sz w:val="28"/>
          <w:szCs w:val="28"/>
        </w:rPr>
        <w:t>С участием иностранного капитала создано 6 страховых организаций, из них 2 – со 100</w:t>
      </w:r>
      <w:r w:rsidR="00093EC4" w:rsidRPr="00093EC4">
        <w:rPr>
          <w:sz w:val="28"/>
          <w:szCs w:val="28"/>
        </w:rPr>
        <w:t>%</w:t>
      </w:r>
      <w:r w:rsidR="00F6588C" w:rsidRPr="00093EC4">
        <w:rPr>
          <w:sz w:val="28"/>
          <w:szCs w:val="28"/>
        </w:rPr>
        <w:t>-ным</w:t>
      </w:r>
      <w:r w:rsidRPr="00093EC4">
        <w:rPr>
          <w:sz w:val="28"/>
          <w:szCs w:val="28"/>
        </w:rPr>
        <w:t xml:space="preserve"> иностранным капиталом. В уставных фондах страховых организаций Республики Беларусь участвуют иностранные инвесторы </w:t>
      </w:r>
      <w:r w:rsidR="00D035F4">
        <w:rPr>
          <w:sz w:val="28"/>
          <w:szCs w:val="28"/>
        </w:rPr>
        <w:t xml:space="preserve">из </w:t>
      </w:r>
      <w:r w:rsidRPr="00093EC4">
        <w:rPr>
          <w:sz w:val="28"/>
          <w:szCs w:val="28"/>
        </w:rPr>
        <w:t xml:space="preserve">России, </w:t>
      </w:r>
      <w:r w:rsidR="00F6588C" w:rsidRPr="00093EC4">
        <w:rPr>
          <w:sz w:val="28"/>
          <w:szCs w:val="28"/>
        </w:rPr>
        <w:t>Австрии, Германии, Кипра, Латвии, Литвы, Эстонии</w:t>
      </w:r>
      <w:r w:rsidRPr="00093EC4">
        <w:rPr>
          <w:sz w:val="28"/>
          <w:szCs w:val="28"/>
        </w:rPr>
        <w:t>.</w:t>
      </w:r>
    </w:p>
    <w:p w:rsidR="00200005" w:rsidRPr="00093EC4" w:rsidRDefault="00200005" w:rsidP="00EA2E67">
      <w:pPr>
        <w:ind w:firstLine="709"/>
        <w:jc w:val="both"/>
        <w:rPr>
          <w:sz w:val="28"/>
          <w:szCs w:val="28"/>
        </w:rPr>
      </w:pPr>
      <w:r w:rsidRPr="00093EC4">
        <w:rPr>
          <w:sz w:val="28"/>
          <w:szCs w:val="28"/>
        </w:rPr>
        <w:t>Законодательством установлена квота иностранных инвесторов в уставных фондах всех страховых организаций Республики Беларусь в размере 30</w:t>
      </w:r>
      <w:r w:rsidR="00D15948" w:rsidRPr="00093EC4">
        <w:rPr>
          <w:sz w:val="28"/>
          <w:szCs w:val="28"/>
        </w:rPr>
        <w:t> %</w:t>
      </w:r>
      <w:r w:rsidRPr="00093EC4">
        <w:rPr>
          <w:sz w:val="28"/>
          <w:szCs w:val="28"/>
        </w:rPr>
        <w:t>. По состоянию на 1 июля 2018 года доля иностранного капитала в совокупном уставном фонде страховых организаций Республики Беларусь составила 5,4</w:t>
      </w:r>
      <w:r w:rsidR="00D15948" w:rsidRPr="00093EC4">
        <w:rPr>
          <w:sz w:val="28"/>
          <w:szCs w:val="28"/>
        </w:rPr>
        <w:t> %</w:t>
      </w:r>
      <w:r w:rsidRPr="00093EC4">
        <w:rPr>
          <w:sz w:val="28"/>
          <w:szCs w:val="28"/>
        </w:rPr>
        <w:t>.</w:t>
      </w:r>
    </w:p>
    <w:p w:rsidR="00200005" w:rsidRPr="00093EC4" w:rsidRDefault="00200005" w:rsidP="00EA2E67">
      <w:pPr>
        <w:suppressAutoHyphens/>
        <w:ind w:firstLine="709"/>
        <w:jc w:val="both"/>
        <w:rPr>
          <w:sz w:val="28"/>
          <w:szCs w:val="28"/>
        </w:rPr>
      </w:pPr>
      <w:r w:rsidRPr="00093EC4">
        <w:rPr>
          <w:sz w:val="28"/>
          <w:szCs w:val="28"/>
        </w:rPr>
        <w:t xml:space="preserve">Сведения о страховых организациях, страховых брокерах размещены на сайте Министерства финансов Республики Беларусь </w:t>
      </w:r>
      <w:r w:rsidRPr="00093EC4">
        <w:rPr>
          <w:sz w:val="28"/>
          <w:szCs w:val="28"/>
          <w:lang w:val="en-US"/>
        </w:rPr>
        <w:t>www</w:t>
      </w:r>
      <w:r w:rsidRPr="00093EC4">
        <w:rPr>
          <w:sz w:val="28"/>
          <w:szCs w:val="28"/>
        </w:rPr>
        <w:t>.</w:t>
      </w:r>
      <w:r w:rsidRPr="00093EC4">
        <w:rPr>
          <w:sz w:val="28"/>
          <w:szCs w:val="28"/>
          <w:lang w:val="en-US"/>
        </w:rPr>
        <w:t>minfin</w:t>
      </w:r>
      <w:r w:rsidRPr="00093EC4">
        <w:rPr>
          <w:sz w:val="28"/>
          <w:szCs w:val="28"/>
        </w:rPr>
        <w:t>.</w:t>
      </w:r>
      <w:r w:rsidRPr="00093EC4">
        <w:rPr>
          <w:sz w:val="28"/>
          <w:szCs w:val="28"/>
          <w:lang w:val="en-US"/>
        </w:rPr>
        <w:t>gov</w:t>
      </w:r>
      <w:r w:rsidRPr="00093EC4">
        <w:rPr>
          <w:sz w:val="28"/>
          <w:szCs w:val="28"/>
        </w:rPr>
        <w:t>.</w:t>
      </w:r>
      <w:r w:rsidRPr="00093EC4">
        <w:rPr>
          <w:sz w:val="28"/>
          <w:szCs w:val="28"/>
          <w:lang w:val="en-US"/>
        </w:rPr>
        <w:t>by</w:t>
      </w:r>
      <w:r w:rsidRPr="00093EC4">
        <w:rPr>
          <w:sz w:val="28"/>
          <w:szCs w:val="28"/>
        </w:rPr>
        <w:t>.</w:t>
      </w:r>
    </w:p>
    <w:p w:rsidR="00200005" w:rsidRPr="00093EC4" w:rsidRDefault="00200005" w:rsidP="00EA2E67">
      <w:pPr>
        <w:autoSpaceDE w:val="0"/>
        <w:autoSpaceDN w:val="0"/>
        <w:ind w:firstLine="709"/>
        <w:jc w:val="both"/>
        <w:rPr>
          <w:sz w:val="28"/>
          <w:szCs w:val="28"/>
        </w:rPr>
      </w:pPr>
      <w:r w:rsidRPr="00093EC4">
        <w:rPr>
          <w:sz w:val="28"/>
          <w:szCs w:val="28"/>
        </w:rPr>
        <w:lastRenderedPageBreak/>
        <w:t>Развитие национального рынка страховых услуг осуществляется в соответствии с Республиканской программой развития</w:t>
      </w:r>
      <w:r w:rsidR="00F6588C" w:rsidRPr="00093EC4">
        <w:rPr>
          <w:sz w:val="28"/>
          <w:szCs w:val="28"/>
        </w:rPr>
        <w:t xml:space="preserve"> страховой деятельности на 2016–</w:t>
      </w:r>
      <w:r w:rsidRPr="00093EC4">
        <w:rPr>
          <w:sz w:val="28"/>
          <w:szCs w:val="28"/>
        </w:rPr>
        <w:t xml:space="preserve">2020 годы, утвержденной постановлением Совета Министров Республики Беларусь от 15 ноября 2016 года </w:t>
      </w:r>
      <w:r w:rsidR="00D15948" w:rsidRPr="00093EC4">
        <w:rPr>
          <w:sz w:val="28"/>
          <w:szCs w:val="28"/>
        </w:rPr>
        <w:t>№ </w:t>
      </w:r>
      <w:r w:rsidRPr="00093EC4">
        <w:rPr>
          <w:sz w:val="28"/>
          <w:szCs w:val="28"/>
        </w:rPr>
        <w:t xml:space="preserve">922, которой установлены показатели развития рынка страховых услуг в 2016–2020 годах (темпы роста страховых взносов, отношение страховых взносов и активов страховых организаций к ВВП, сумма страховых взносов на душу населения). </w:t>
      </w:r>
    </w:p>
    <w:p w:rsidR="00200005" w:rsidRPr="00093EC4" w:rsidRDefault="00200005" w:rsidP="00EA2E67">
      <w:pPr>
        <w:ind w:firstLine="709"/>
        <w:jc w:val="both"/>
        <w:rPr>
          <w:rFonts w:eastAsia="Calibri"/>
          <w:sz w:val="28"/>
          <w:szCs w:val="28"/>
          <w:lang w:eastAsia="en-US"/>
        </w:rPr>
      </w:pPr>
      <w:r w:rsidRPr="00093EC4">
        <w:rPr>
          <w:sz w:val="28"/>
          <w:szCs w:val="28"/>
        </w:rPr>
        <w:t>Страховая отрасль Республики Беларусь сохраняет положительную динамику роста, характеризующуюся увеличением объемов страховых взносов и финансового потенциала страховых организаций.</w:t>
      </w:r>
    </w:p>
    <w:p w:rsidR="00200005" w:rsidRPr="00093EC4" w:rsidRDefault="00200005" w:rsidP="00EA2E67">
      <w:pPr>
        <w:ind w:firstLine="709"/>
        <w:jc w:val="both"/>
        <w:rPr>
          <w:sz w:val="28"/>
          <w:szCs w:val="28"/>
        </w:rPr>
      </w:pPr>
      <w:r w:rsidRPr="00093EC4">
        <w:rPr>
          <w:sz w:val="28"/>
          <w:szCs w:val="28"/>
        </w:rPr>
        <w:t xml:space="preserve">Страховые взносы в целом по рынку за 9 месяцев 2018 года составили 906,6 млн </w:t>
      </w:r>
      <w:r w:rsidR="00D035F4">
        <w:rPr>
          <w:sz w:val="28"/>
          <w:szCs w:val="28"/>
        </w:rPr>
        <w:t xml:space="preserve">белорусских </w:t>
      </w:r>
      <w:r w:rsidR="00B2168C" w:rsidRPr="00093EC4">
        <w:rPr>
          <w:sz w:val="28"/>
          <w:szCs w:val="28"/>
        </w:rPr>
        <w:t>рублей</w:t>
      </w:r>
      <w:r w:rsidRPr="00093EC4">
        <w:rPr>
          <w:sz w:val="28"/>
          <w:szCs w:val="28"/>
        </w:rPr>
        <w:t>, темп роста в сравнении с аналогичным периодом 2017 года – 116,1</w:t>
      </w:r>
      <w:r w:rsidR="00D15948" w:rsidRPr="00093EC4">
        <w:rPr>
          <w:sz w:val="28"/>
          <w:szCs w:val="28"/>
        </w:rPr>
        <w:t> %</w:t>
      </w:r>
      <w:r w:rsidRPr="00093EC4">
        <w:rPr>
          <w:sz w:val="28"/>
          <w:szCs w:val="28"/>
        </w:rPr>
        <w:t>.</w:t>
      </w:r>
    </w:p>
    <w:p w:rsidR="00200005" w:rsidRPr="00093EC4" w:rsidRDefault="00200005" w:rsidP="00EA2E67">
      <w:pPr>
        <w:ind w:firstLine="709"/>
        <w:jc w:val="both"/>
        <w:rPr>
          <w:sz w:val="28"/>
          <w:szCs w:val="28"/>
        </w:rPr>
      </w:pPr>
      <w:r w:rsidRPr="00093EC4">
        <w:rPr>
          <w:sz w:val="28"/>
          <w:szCs w:val="28"/>
        </w:rPr>
        <w:t xml:space="preserve">Страховые взносы по видам добровольного страхования составили 544 млн </w:t>
      </w:r>
      <w:r w:rsidR="001405F8">
        <w:rPr>
          <w:sz w:val="28"/>
          <w:szCs w:val="28"/>
        </w:rPr>
        <w:t>белорусских</w:t>
      </w:r>
      <w:r w:rsidR="001405F8" w:rsidRPr="00093EC4">
        <w:rPr>
          <w:sz w:val="28"/>
          <w:szCs w:val="28"/>
        </w:rPr>
        <w:t xml:space="preserve"> </w:t>
      </w:r>
      <w:r w:rsidRPr="00093EC4">
        <w:rPr>
          <w:sz w:val="28"/>
          <w:szCs w:val="28"/>
        </w:rPr>
        <w:t xml:space="preserve">рублей, по видам обязательного страхования – 362,6 млн </w:t>
      </w:r>
      <w:r w:rsidR="00D035F4">
        <w:rPr>
          <w:sz w:val="28"/>
          <w:szCs w:val="28"/>
        </w:rPr>
        <w:t>белорусских</w:t>
      </w:r>
      <w:r w:rsidR="00D035F4" w:rsidRPr="00093EC4">
        <w:rPr>
          <w:sz w:val="28"/>
          <w:szCs w:val="28"/>
        </w:rPr>
        <w:t xml:space="preserve"> </w:t>
      </w:r>
      <w:r w:rsidR="00B2168C" w:rsidRPr="00093EC4">
        <w:rPr>
          <w:sz w:val="28"/>
          <w:szCs w:val="28"/>
        </w:rPr>
        <w:t>рублей.</w:t>
      </w:r>
      <w:r w:rsidRPr="00093EC4">
        <w:rPr>
          <w:sz w:val="28"/>
          <w:szCs w:val="28"/>
        </w:rPr>
        <w:t xml:space="preserve"> Темпы роста составили 120,7 и 109,8</w:t>
      </w:r>
      <w:r w:rsidR="00D15948" w:rsidRPr="00093EC4">
        <w:rPr>
          <w:sz w:val="28"/>
          <w:szCs w:val="28"/>
        </w:rPr>
        <w:t> %</w:t>
      </w:r>
      <w:r w:rsidRPr="00093EC4">
        <w:rPr>
          <w:sz w:val="28"/>
          <w:szCs w:val="28"/>
        </w:rPr>
        <w:t xml:space="preserve"> соответственно.</w:t>
      </w:r>
    </w:p>
    <w:p w:rsidR="00200005" w:rsidRPr="00093EC4" w:rsidRDefault="00200005" w:rsidP="00EA2E67">
      <w:pPr>
        <w:ind w:firstLine="709"/>
        <w:jc w:val="both"/>
        <w:rPr>
          <w:rFonts w:eastAsia="Calibri"/>
          <w:sz w:val="28"/>
          <w:szCs w:val="28"/>
          <w:lang w:eastAsia="en-US"/>
        </w:rPr>
      </w:pPr>
      <w:r w:rsidRPr="00093EC4">
        <w:rPr>
          <w:sz w:val="28"/>
          <w:szCs w:val="28"/>
        </w:rPr>
        <w:t xml:space="preserve">Активы страховых организаций составили 3 457,2 млн </w:t>
      </w:r>
      <w:r w:rsidR="00D035F4">
        <w:rPr>
          <w:sz w:val="28"/>
          <w:szCs w:val="28"/>
        </w:rPr>
        <w:t>белорусских</w:t>
      </w:r>
      <w:r w:rsidR="00D035F4" w:rsidRPr="00093EC4">
        <w:rPr>
          <w:sz w:val="28"/>
          <w:szCs w:val="28"/>
        </w:rPr>
        <w:t xml:space="preserve"> </w:t>
      </w:r>
      <w:r w:rsidRPr="00093EC4">
        <w:rPr>
          <w:sz w:val="28"/>
          <w:szCs w:val="28"/>
        </w:rPr>
        <w:t>рубл</w:t>
      </w:r>
      <w:r w:rsidR="00B2168C" w:rsidRPr="00093EC4">
        <w:rPr>
          <w:sz w:val="28"/>
          <w:szCs w:val="28"/>
        </w:rPr>
        <w:t>ей</w:t>
      </w:r>
      <w:r w:rsidRPr="00093EC4">
        <w:rPr>
          <w:sz w:val="28"/>
          <w:szCs w:val="28"/>
        </w:rPr>
        <w:t xml:space="preserve"> (темп роста по сравнению с аналогичным периодом 2017 года составил 113</w:t>
      </w:r>
      <w:r w:rsidR="00D15948" w:rsidRPr="00093EC4">
        <w:rPr>
          <w:sz w:val="28"/>
          <w:szCs w:val="28"/>
        </w:rPr>
        <w:t> %</w:t>
      </w:r>
      <w:r w:rsidRPr="00093EC4">
        <w:rPr>
          <w:sz w:val="28"/>
          <w:szCs w:val="28"/>
        </w:rPr>
        <w:t>).</w:t>
      </w:r>
    </w:p>
    <w:p w:rsidR="00200005" w:rsidRPr="00093EC4" w:rsidRDefault="00200005" w:rsidP="00EA2E67">
      <w:pPr>
        <w:ind w:firstLine="709"/>
        <w:jc w:val="both"/>
        <w:rPr>
          <w:sz w:val="28"/>
          <w:szCs w:val="28"/>
        </w:rPr>
      </w:pPr>
      <w:r w:rsidRPr="00093EC4">
        <w:rPr>
          <w:sz w:val="28"/>
          <w:szCs w:val="28"/>
        </w:rPr>
        <w:t>Отношение страховых взносов к ВВП за 9 месяцев 2018 года составило 1,02</w:t>
      </w:r>
      <w:r w:rsidR="00D15948" w:rsidRPr="00093EC4">
        <w:rPr>
          <w:sz w:val="28"/>
          <w:szCs w:val="28"/>
        </w:rPr>
        <w:t> %</w:t>
      </w:r>
      <w:r w:rsidRPr="00093EC4">
        <w:rPr>
          <w:sz w:val="28"/>
          <w:szCs w:val="28"/>
        </w:rPr>
        <w:t>. Отношение активов страховых организаций к ВВП за 9 меся</w:t>
      </w:r>
      <w:r w:rsidR="00B2168C" w:rsidRPr="00093EC4">
        <w:rPr>
          <w:sz w:val="28"/>
          <w:szCs w:val="28"/>
        </w:rPr>
        <w:t xml:space="preserve">цев </w:t>
      </w:r>
      <w:r w:rsidR="00B2168C" w:rsidRPr="00093EC4">
        <w:rPr>
          <w:sz w:val="28"/>
          <w:szCs w:val="28"/>
        </w:rPr>
        <w:br/>
        <w:t>2018 года составило 3,89</w:t>
      </w:r>
      <w:r w:rsidR="00D15948" w:rsidRPr="00093EC4">
        <w:rPr>
          <w:sz w:val="28"/>
          <w:szCs w:val="28"/>
        </w:rPr>
        <w:t> %</w:t>
      </w:r>
      <w:r w:rsidR="00B2168C" w:rsidRPr="00093EC4">
        <w:rPr>
          <w:sz w:val="28"/>
          <w:szCs w:val="28"/>
        </w:rPr>
        <w:t>.</w:t>
      </w:r>
    </w:p>
    <w:p w:rsidR="00200005" w:rsidRPr="00093EC4" w:rsidRDefault="00200005" w:rsidP="00EA2E67">
      <w:pPr>
        <w:ind w:firstLine="709"/>
        <w:jc w:val="both"/>
        <w:rPr>
          <w:sz w:val="28"/>
          <w:szCs w:val="28"/>
        </w:rPr>
      </w:pPr>
      <w:r w:rsidRPr="00093EC4">
        <w:rPr>
          <w:sz w:val="28"/>
          <w:szCs w:val="28"/>
        </w:rPr>
        <w:t>В последнее время сохраняется тенденция опережающего роста страховых взносов по видам добровольного страхования, в результате чего их доля в общем портфеле страховщиков составила 60</w:t>
      </w:r>
      <w:r w:rsidR="00D15948" w:rsidRPr="00093EC4">
        <w:rPr>
          <w:sz w:val="28"/>
          <w:szCs w:val="28"/>
        </w:rPr>
        <w:t> %</w:t>
      </w:r>
      <w:r w:rsidRPr="00093EC4">
        <w:rPr>
          <w:sz w:val="28"/>
          <w:szCs w:val="28"/>
        </w:rPr>
        <w:t>, увеличившись по сравнению с 9 месяцами 2017 года на 2,3 процентного пункта.</w:t>
      </w:r>
    </w:p>
    <w:p w:rsidR="00200005" w:rsidRPr="00093EC4" w:rsidRDefault="00200005" w:rsidP="00EA2E67">
      <w:pPr>
        <w:ind w:firstLine="709"/>
        <w:jc w:val="both"/>
        <w:rPr>
          <w:sz w:val="28"/>
          <w:szCs w:val="28"/>
        </w:rPr>
      </w:pPr>
      <w:r w:rsidRPr="00093EC4">
        <w:rPr>
          <w:sz w:val="28"/>
          <w:szCs w:val="28"/>
        </w:rPr>
        <w:t>Основными драйверами роста стали такие виды добровольного страхования, как страхование жизни, медицинских расходов, имущества предприятий.</w:t>
      </w:r>
    </w:p>
    <w:p w:rsidR="00200005" w:rsidRPr="00093EC4" w:rsidRDefault="00200005" w:rsidP="00EA2E67">
      <w:pPr>
        <w:ind w:firstLine="709"/>
        <w:jc w:val="both"/>
        <w:rPr>
          <w:sz w:val="28"/>
          <w:szCs w:val="28"/>
        </w:rPr>
      </w:pPr>
      <w:r w:rsidRPr="00093EC4">
        <w:rPr>
          <w:sz w:val="28"/>
          <w:szCs w:val="28"/>
        </w:rPr>
        <w:t xml:space="preserve">В Республике Беларусь создан и функционирует механизм страхования экспортных рисков с поддержкой государства, который входит в комплексную систему стимулирования экспорта и регулируется Указом Президента Республики Беларусь от 25 августа 2006 года </w:t>
      </w:r>
      <w:r w:rsidR="00D15948" w:rsidRPr="00093EC4">
        <w:rPr>
          <w:sz w:val="28"/>
          <w:szCs w:val="28"/>
        </w:rPr>
        <w:t>№ </w:t>
      </w:r>
      <w:r w:rsidRPr="00093EC4">
        <w:rPr>
          <w:sz w:val="28"/>
          <w:szCs w:val="28"/>
        </w:rPr>
        <w:t>534 «О содействии развитию экспорта товаров (работ, услуг)».</w:t>
      </w:r>
    </w:p>
    <w:p w:rsidR="00200005" w:rsidRPr="00093EC4" w:rsidRDefault="00200005" w:rsidP="00EA2E67">
      <w:pPr>
        <w:ind w:firstLine="709"/>
        <w:jc w:val="both"/>
        <w:rPr>
          <w:sz w:val="28"/>
          <w:szCs w:val="28"/>
        </w:rPr>
      </w:pPr>
      <w:r w:rsidRPr="00093EC4">
        <w:rPr>
          <w:sz w:val="28"/>
          <w:szCs w:val="28"/>
        </w:rPr>
        <w:t xml:space="preserve">Исключительным правом на проведение страхования экспортных рисков с поддержкой государства наделено Белорусское республиканское унитарное </w:t>
      </w:r>
      <w:r w:rsidRPr="00093EC4">
        <w:rPr>
          <w:spacing w:val="-4"/>
          <w:sz w:val="28"/>
          <w:szCs w:val="28"/>
        </w:rPr>
        <w:t xml:space="preserve">предприятие экспортно-импортного страхования «Белэксимгарант». С 2002 года </w:t>
      </w:r>
      <w:r w:rsidRPr="00093EC4">
        <w:rPr>
          <w:sz w:val="28"/>
          <w:szCs w:val="28"/>
        </w:rPr>
        <w:t>«Белэксимгарант» является членом Пражского клуба Международного союза страховщиков кредитов и инвестиций «Бернский союз».</w:t>
      </w:r>
    </w:p>
    <w:p w:rsidR="00200005" w:rsidRPr="00093EC4" w:rsidRDefault="00200005" w:rsidP="00EA2E67">
      <w:pPr>
        <w:ind w:firstLine="709"/>
        <w:jc w:val="both"/>
        <w:rPr>
          <w:sz w:val="28"/>
          <w:szCs w:val="28"/>
        </w:rPr>
      </w:pPr>
      <w:r w:rsidRPr="00093EC4">
        <w:rPr>
          <w:sz w:val="28"/>
          <w:szCs w:val="28"/>
        </w:rPr>
        <w:t>За 9 месяцев 2018 года «Белэксимгарант» заключено 5 352 договора страхования экспортных рисков с поддержкой государства, что на 3</w:t>
      </w:r>
      <w:r w:rsidR="00D15948" w:rsidRPr="00093EC4">
        <w:rPr>
          <w:sz w:val="28"/>
          <w:szCs w:val="28"/>
        </w:rPr>
        <w:t> %</w:t>
      </w:r>
      <w:r w:rsidRPr="00093EC4">
        <w:rPr>
          <w:sz w:val="28"/>
          <w:szCs w:val="28"/>
        </w:rPr>
        <w:t xml:space="preserve"> больше, чем за аналогичный период 2017 года. Получено страховых взносов на сумму 15,4 млн </w:t>
      </w:r>
      <w:r w:rsidR="00D035F4">
        <w:rPr>
          <w:sz w:val="28"/>
          <w:szCs w:val="28"/>
        </w:rPr>
        <w:t>белорусских</w:t>
      </w:r>
      <w:r w:rsidR="00D035F4" w:rsidRPr="00093EC4">
        <w:rPr>
          <w:sz w:val="28"/>
          <w:szCs w:val="28"/>
        </w:rPr>
        <w:t xml:space="preserve"> </w:t>
      </w:r>
      <w:r w:rsidRPr="00093EC4">
        <w:rPr>
          <w:sz w:val="28"/>
          <w:szCs w:val="28"/>
        </w:rPr>
        <w:t>руб</w:t>
      </w:r>
      <w:r w:rsidR="00B2168C" w:rsidRPr="00093EC4">
        <w:rPr>
          <w:sz w:val="28"/>
          <w:szCs w:val="28"/>
        </w:rPr>
        <w:t>лей</w:t>
      </w:r>
      <w:r w:rsidRPr="00093EC4">
        <w:rPr>
          <w:sz w:val="28"/>
          <w:szCs w:val="28"/>
        </w:rPr>
        <w:t>, что на 33</w:t>
      </w:r>
      <w:r w:rsidR="00D15948" w:rsidRPr="00093EC4">
        <w:rPr>
          <w:sz w:val="28"/>
          <w:szCs w:val="28"/>
        </w:rPr>
        <w:t> %</w:t>
      </w:r>
      <w:r w:rsidRPr="00093EC4">
        <w:rPr>
          <w:sz w:val="28"/>
          <w:szCs w:val="28"/>
        </w:rPr>
        <w:t xml:space="preserve"> больше, чем за 9 месяцев 2017 года. Объем принятой ответственности по договорам страхования экспортных </w:t>
      </w:r>
      <w:r w:rsidRPr="00093EC4">
        <w:rPr>
          <w:sz w:val="28"/>
          <w:szCs w:val="28"/>
        </w:rPr>
        <w:lastRenderedPageBreak/>
        <w:t xml:space="preserve">рисков с поддержкой государства за 9 месяцев 2018 года составил 1 236,5 млн </w:t>
      </w:r>
      <w:r w:rsidR="00D035F4">
        <w:rPr>
          <w:sz w:val="28"/>
          <w:szCs w:val="28"/>
        </w:rPr>
        <w:t>белорусских</w:t>
      </w:r>
      <w:r w:rsidR="00D035F4" w:rsidRPr="00093EC4">
        <w:rPr>
          <w:sz w:val="28"/>
          <w:szCs w:val="28"/>
        </w:rPr>
        <w:t xml:space="preserve"> </w:t>
      </w:r>
      <w:r w:rsidRPr="00093EC4">
        <w:rPr>
          <w:sz w:val="28"/>
          <w:szCs w:val="28"/>
        </w:rPr>
        <w:t>руб</w:t>
      </w:r>
      <w:r w:rsidR="00B2168C" w:rsidRPr="00093EC4">
        <w:rPr>
          <w:sz w:val="28"/>
          <w:szCs w:val="28"/>
        </w:rPr>
        <w:t>лей</w:t>
      </w:r>
      <w:r w:rsidRPr="00093EC4">
        <w:rPr>
          <w:sz w:val="28"/>
          <w:szCs w:val="28"/>
        </w:rPr>
        <w:t xml:space="preserve"> (за 9 месяцев 2017 года – 724,7 млн </w:t>
      </w:r>
      <w:r w:rsidR="00D035F4">
        <w:rPr>
          <w:sz w:val="28"/>
          <w:szCs w:val="28"/>
        </w:rPr>
        <w:t>белорусских</w:t>
      </w:r>
      <w:r w:rsidR="00D035F4" w:rsidRPr="00093EC4">
        <w:rPr>
          <w:sz w:val="28"/>
          <w:szCs w:val="28"/>
        </w:rPr>
        <w:t xml:space="preserve"> </w:t>
      </w:r>
      <w:r w:rsidRPr="00093EC4">
        <w:rPr>
          <w:sz w:val="28"/>
          <w:szCs w:val="28"/>
        </w:rPr>
        <w:t>руб</w:t>
      </w:r>
      <w:r w:rsidR="00B2168C" w:rsidRPr="00093EC4">
        <w:rPr>
          <w:sz w:val="28"/>
          <w:szCs w:val="28"/>
        </w:rPr>
        <w:t>лей</w:t>
      </w:r>
      <w:r w:rsidRPr="00093EC4">
        <w:rPr>
          <w:sz w:val="28"/>
          <w:szCs w:val="28"/>
        </w:rPr>
        <w:t>).</w:t>
      </w:r>
    </w:p>
    <w:p w:rsidR="00200005" w:rsidRPr="00093EC4" w:rsidRDefault="00200005" w:rsidP="00EA2E67">
      <w:pPr>
        <w:ind w:firstLine="709"/>
        <w:jc w:val="both"/>
        <w:rPr>
          <w:sz w:val="28"/>
          <w:szCs w:val="28"/>
        </w:rPr>
      </w:pPr>
      <w:r w:rsidRPr="00093EC4">
        <w:rPr>
          <w:sz w:val="28"/>
          <w:szCs w:val="28"/>
        </w:rPr>
        <w:t>В Республике Беларусь создана национальная система перестрахования, которая обеспечивает соблюдение интересов государства в пресечении оттока финансовых ресурсов, аккумулируемых страховыми организациями, за рубеж.</w:t>
      </w:r>
    </w:p>
    <w:p w:rsidR="00200005" w:rsidRPr="00093EC4" w:rsidRDefault="00200005" w:rsidP="00EA2E67">
      <w:pPr>
        <w:ind w:firstLine="709"/>
        <w:jc w:val="both"/>
        <w:rPr>
          <w:sz w:val="28"/>
          <w:szCs w:val="28"/>
        </w:rPr>
      </w:pPr>
      <w:r w:rsidRPr="00093EC4">
        <w:rPr>
          <w:sz w:val="28"/>
          <w:szCs w:val="28"/>
        </w:rPr>
        <w:t xml:space="preserve">В Республике Беларусь перестрахование проводят страховые организации, осуществляющие страхование, не относящееся к страхованию жизни, при наличии специального разрешения (лицензии) на осуществление страховой деятельности, включающего перестрахование, а также республиканское унитарное предприятие «Белорусская национальная перестраховочная организация» (создано постановлением Совета Министров Республики Беларусь от 4 ноября 2006 года </w:t>
      </w:r>
      <w:r w:rsidR="00D15948" w:rsidRPr="00093EC4">
        <w:rPr>
          <w:sz w:val="28"/>
          <w:szCs w:val="28"/>
        </w:rPr>
        <w:t>№ </w:t>
      </w:r>
      <w:r w:rsidRPr="00093EC4">
        <w:rPr>
          <w:sz w:val="28"/>
          <w:szCs w:val="28"/>
        </w:rPr>
        <w:t xml:space="preserve">1463), для которого перестрахование является исключительным видом деятельности. </w:t>
      </w:r>
    </w:p>
    <w:p w:rsidR="00200005" w:rsidRPr="00093EC4" w:rsidRDefault="00200005" w:rsidP="00EA2E67">
      <w:pPr>
        <w:suppressAutoHyphens/>
        <w:ind w:firstLine="709"/>
        <w:jc w:val="both"/>
        <w:rPr>
          <w:sz w:val="28"/>
          <w:szCs w:val="28"/>
        </w:rPr>
      </w:pPr>
      <w:r w:rsidRPr="00093EC4">
        <w:rPr>
          <w:sz w:val="28"/>
          <w:szCs w:val="28"/>
        </w:rPr>
        <w:t>С 2001 года в республике действует объединение страховщиков − Белорусская ассоциация страховщиков, целью которой является координация деятельности страховщиков и страховых брокеров, защита их прав и интересов. В состав Белорусской ассоциации страховщиков входят все страховые организации республики и 9 страховых брокеров.</w:t>
      </w:r>
    </w:p>
    <w:p w:rsidR="00200005" w:rsidRPr="00093EC4" w:rsidRDefault="00200005" w:rsidP="00EA2E67">
      <w:pPr>
        <w:suppressAutoHyphens/>
        <w:ind w:firstLine="709"/>
        <w:jc w:val="both"/>
        <w:rPr>
          <w:sz w:val="28"/>
          <w:szCs w:val="28"/>
        </w:rPr>
      </w:pPr>
      <w:r w:rsidRPr="00093EC4">
        <w:rPr>
          <w:sz w:val="28"/>
          <w:szCs w:val="28"/>
        </w:rPr>
        <w:t xml:space="preserve">В целях организации проведения в Республике Беларусь обязательного страхования гражданской ответственности владельцев транспортных средств создано Белорусское бюро по транспортному страхованию, которое осуществляет свою деятельность в соответствии с Уставом, утвержденным Указом Президента Республики Беларусь от 1 декабря 1999 года </w:t>
      </w:r>
      <w:r w:rsidR="00D15948" w:rsidRPr="00093EC4">
        <w:rPr>
          <w:sz w:val="28"/>
          <w:szCs w:val="28"/>
        </w:rPr>
        <w:t>№ </w:t>
      </w:r>
      <w:r w:rsidRPr="00093EC4">
        <w:rPr>
          <w:sz w:val="28"/>
          <w:szCs w:val="28"/>
        </w:rPr>
        <w:t>701.</w:t>
      </w:r>
    </w:p>
    <w:p w:rsidR="00200005" w:rsidRPr="00093EC4" w:rsidRDefault="00200005" w:rsidP="00EA2E67">
      <w:pPr>
        <w:suppressAutoHyphens/>
        <w:ind w:firstLine="709"/>
        <w:jc w:val="both"/>
        <w:rPr>
          <w:sz w:val="28"/>
          <w:szCs w:val="28"/>
        </w:rPr>
      </w:pPr>
      <w:r w:rsidRPr="00093EC4">
        <w:rPr>
          <w:sz w:val="28"/>
          <w:szCs w:val="28"/>
        </w:rPr>
        <w:t>С 1 января 2003 года Республика Беларусь является транзитным членом международной системы страхования автогражданской ответственности «Зеленая карта», а с 2007 года – полным ее членом. Интересы Республики Беларусь в системе «Зеленая карта» представляет Белорусское бюро по транспортному страхованию.</w:t>
      </w:r>
    </w:p>
    <w:p w:rsidR="00200005" w:rsidRPr="00093EC4" w:rsidRDefault="00200005" w:rsidP="00EA2E67">
      <w:pPr>
        <w:suppressAutoHyphens/>
        <w:ind w:firstLine="709"/>
        <w:jc w:val="both"/>
        <w:rPr>
          <w:sz w:val="28"/>
          <w:szCs w:val="28"/>
        </w:rPr>
      </w:pPr>
      <w:r w:rsidRPr="00093EC4">
        <w:rPr>
          <w:sz w:val="28"/>
          <w:szCs w:val="28"/>
        </w:rPr>
        <w:t xml:space="preserve">Основными нормативными правовыми актами, регулирующими отношения по страхованию, являются Гражданский кодекс Республики Беларусь (глава 48 «Страхование») и Указ Президента Республики Беларусь от 25 августа 2006 года </w:t>
      </w:r>
      <w:r w:rsidR="00D15948" w:rsidRPr="00093EC4">
        <w:rPr>
          <w:sz w:val="28"/>
          <w:szCs w:val="28"/>
        </w:rPr>
        <w:t>№ </w:t>
      </w:r>
      <w:r w:rsidRPr="00093EC4">
        <w:rPr>
          <w:sz w:val="28"/>
          <w:szCs w:val="28"/>
        </w:rPr>
        <w:t>530 «О страховой деятельности».</w:t>
      </w:r>
    </w:p>
    <w:p w:rsidR="00200005" w:rsidRPr="00093EC4" w:rsidRDefault="00200005" w:rsidP="00EA2E67">
      <w:pPr>
        <w:suppressAutoHyphens/>
        <w:ind w:firstLine="709"/>
        <w:jc w:val="both"/>
        <w:rPr>
          <w:sz w:val="28"/>
          <w:szCs w:val="28"/>
        </w:rPr>
      </w:pPr>
      <w:r w:rsidRPr="00093EC4">
        <w:rPr>
          <w:sz w:val="28"/>
          <w:szCs w:val="28"/>
        </w:rPr>
        <w:t>Гражданским кодексом Республики Беларусь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w:t>
      </w:r>
    </w:p>
    <w:p w:rsidR="00200005" w:rsidRPr="00093EC4" w:rsidRDefault="00200005" w:rsidP="00EA2E67">
      <w:pPr>
        <w:suppressAutoHyphens/>
        <w:ind w:firstLine="709"/>
        <w:jc w:val="both"/>
        <w:rPr>
          <w:sz w:val="28"/>
          <w:szCs w:val="28"/>
        </w:rPr>
      </w:pPr>
      <w:r w:rsidRPr="00093EC4">
        <w:rPr>
          <w:sz w:val="28"/>
          <w:szCs w:val="28"/>
        </w:rPr>
        <w:t xml:space="preserve">Положение о страховой деятельности в Республике Беларусь, утвержденное Указом Президента Республики Беларусь от 25 августа 2006 года </w:t>
      </w:r>
      <w:r w:rsidR="00D15948" w:rsidRPr="00093EC4">
        <w:rPr>
          <w:sz w:val="28"/>
          <w:szCs w:val="28"/>
        </w:rPr>
        <w:t>№ </w:t>
      </w:r>
      <w:r w:rsidRPr="00093EC4">
        <w:rPr>
          <w:sz w:val="28"/>
          <w:szCs w:val="28"/>
        </w:rPr>
        <w:t>530, определяет основные положения по осуществлению страхования как вида предпринимательской деятельности, вопросы государственного регулирования и надзора за страховой деятельностью, условия и порядок осуществления видов обязательного страхования.</w:t>
      </w:r>
    </w:p>
    <w:p w:rsidR="00200005" w:rsidRPr="00093EC4" w:rsidRDefault="00200005" w:rsidP="00EA2E67">
      <w:pPr>
        <w:ind w:firstLine="709"/>
        <w:jc w:val="both"/>
        <w:rPr>
          <w:sz w:val="28"/>
          <w:szCs w:val="28"/>
        </w:rPr>
      </w:pPr>
      <w:r w:rsidRPr="00093EC4">
        <w:rPr>
          <w:sz w:val="28"/>
          <w:szCs w:val="28"/>
        </w:rPr>
        <w:lastRenderedPageBreak/>
        <w:t>В настоящее время разработан проект Указа Президента Республики Беларусь, направленный на комплексную корректировку законодательства о страховании, которым предусмотрено:</w:t>
      </w:r>
    </w:p>
    <w:p w:rsidR="00200005" w:rsidRPr="00093EC4" w:rsidRDefault="00200005" w:rsidP="00EA2E67">
      <w:pPr>
        <w:ind w:firstLine="709"/>
        <w:jc w:val="both"/>
        <w:rPr>
          <w:sz w:val="28"/>
          <w:szCs w:val="28"/>
        </w:rPr>
      </w:pPr>
      <w:r w:rsidRPr="00093EC4">
        <w:rPr>
          <w:sz w:val="28"/>
          <w:szCs w:val="28"/>
        </w:rPr>
        <w:t>переход на уведомительную процедуру представления правил страхования и страховых тарифов по видам добровольного страхования и, как следствие, упрощение процедуры лицензирования страховой деятельности (исключение необходимости внесения изменений в лицензию при расширении страховой организацией осуществляемых видов добровольного страхования);</w:t>
      </w:r>
    </w:p>
    <w:p w:rsidR="00200005" w:rsidRPr="00093EC4" w:rsidRDefault="00200005" w:rsidP="00EA2E67">
      <w:pPr>
        <w:autoSpaceDE w:val="0"/>
        <w:autoSpaceDN w:val="0"/>
        <w:ind w:firstLine="709"/>
        <w:jc w:val="both"/>
        <w:rPr>
          <w:sz w:val="28"/>
          <w:szCs w:val="28"/>
        </w:rPr>
      </w:pPr>
      <w:r w:rsidRPr="00093EC4">
        <w:rPr>
          <w:sz w:val="28"/>
          <w:szCs w:val="28"/>
        </w:rPr>
        <w:t>отмена обязанности страховых организаций по размещению и учету средств страховых резервов на специальных счетах, а также исключение норматива расходов на ведение дела;</w:t>
      </w:r>
    </w:p>
    <w:p w:rsidR="00200005" w:rsidRPr="00093EC4" w:rsidRDefault="00200005" w:rsidP="00EA2E67">
      <w:pPr>
        <w:ind w:firstLine="709"/>
        <w:jc w:val="both"/>
        <w:rPr>
          <w:sz w:val="28"/>
          <w:szCs w:val="28"/>
        </w:rPr>
      </w:pPr>
      <w:r w:rsidRPr="00093EC4">
        <w:rPr>
          <w:sz w:val="28"/>
          <w:szCs w:val="28"/>
        </w:rPr>
        <w:t>установление в национальной валюте:</w:t>
      </w:r>
    </w:p>
    <w:p w:rsidR="00200005" w:rsidRPr="00093EC4" w:rsidRDefault="00200005" w:rsidP="00EA2E67">
      <w:pPr>
        <w:ind w:firstLine="709"/>
        <w:jc w:val="both"/>
        <w:rPr>
          <w:sz w:val="28"/>
          <w:szCs w:val="28"/>
        </w:rPr>
      </w:pPr>
      <w:r w:rsidRPr="00093EC4">
        <w:rPr>
          <w:sz w:val="28"/>
          <w:szCs w:val="28"/>
        </w:rPr>
        <w:t>минимального размера уставного фонда страховых организаций, страховых брокеров;</w:t>
      </w:r>
    </w:p>
    <w:p w:rsidR="00200005" w:rsidRPr="00093EC4" w:rsidRDefault="00200005" w:rsidP="00EA2E67">
      <w:pPr>
        <w:ind w:firstLine="709"/>
        <w:jc w:val="both"/>
        <w:rPr>
          <w:sz w:val="28"/>
          <w:szCs w:val="28"/>
        </w:rPr>
      </w:pPr>
      <w:r w:rsidRPr="00093EC4">
        <w:rPr>
          <w:sz w:val="28"/>
          <w:szCs w:val="28"/>
        </w:rPr>
        <w:t>лимитов ответственности (страховых сумм), размеров страховых взносов и страховых возмещений по отдельным видам обязательного страхования;</w:t>
      </w:r>
    </w:p>
    <w:p w:rsidR="00200005" w:rsidRPr="00093EC4" w:rsidRDefault="00200005" w:rsidP="00EA2E67">
      <w:pPr>
        <w:ind w:firstLine="709"/>
        <w:jc w:val="both"/>
        <w:rPr>
          <w:sz w:val="28"/>
          <w:szCs w:val="28"/>
        </w:rPr>
      </w:pPr>
      <w:r w:rsidRPr="00093EC4">
        <w:rPr>
          <w:sz w:val="28"/>
          <w:szCs w:val="28"/>
        </w:rPr>
        <w:t>ряд мер, направленных на развитие страхования жизни и дополнительной пенсии:</w:t>
      </w:r>
    </w:p>
    <w:p w:rsidR="00200005" w:rsidRPr="00093EC4" w:rsidRDefault="00200005" w:rsidP="00EA2E67">
      <w:pPr>
        <w:ind w:firstLine="709"/>
        <w:jc w:val="both"/>
        <w:rPr>
          <w:sz w:val="28"/>
          <w:szCs w:val="28"/>
        </w:rPr>
      </w:pPr>
      <w:r w:rsidRPr="00093EC4">
        <w:rPr>
          <w:sz w:val="28"/>
          <w:szCs w:val="28"/>
        </w:rPr>
        <w:t>совершенствование порядка осуществления перестрахования рисков, в том числе путем снятия ограничений на передачу рисков по добровольным видам страхования, относящимся к страхованию жизни;</w:t>
      </w:r>
    </w:p>
    <w:p w:rsidR="00200005" w:rsidRPr="00093EC4" w:rsidRDefault="00200005" w:rsidP="00EA2E67">
      <w:pPr>
        <w:autoSpaceDE w:val="0"/>
        <w:autoSpaceDN w:val="0"/>
        <w:ind w:firstLine="709"/>
        <w:jc w:val="both"/>
        <w:rPr>
          <w:sz w:val="28"/>
          <w:szCs w:val="28"/>
        </w:rPr>
      </w:pPr>
      <w:r w:rsidRPr="00093EC4">
        <w:rPr>
          <w:sz w:val="28"/>
          <w:szCs w:val="28"/>
        </w:rPr>
        <w:t>предоставление права страховым организациям, осуществляющим страхование жизни, проводить страхование от несчастных случаев и медицинских расходов, а также уменьшение минимального срока действия договоров добровольного страхования жизни и дополнительной пенсии;</w:t>
      </w:r>
    </w:p>
    <w:p w:rsidR="00200005" w:rsidRPr="00093EC4" w:rsidRDefault="00200005" w:rsidP="00EA2E67">
      <w:pPr>
        <w:autoSpaceDE w:val="0"/>
        <w:autoSpaceDN w:val="0"/>
        <w:ind w:firstLine="709"/>
        <w:jc w:val="both"/>
        <w:rPr>
          <w:sz w:val="28"/>
          <w:szCs w:val="28"/>
        </w:rPr>
      </w:pPr>
      <w:r w:rsidRPr="00093EC4">
        <w:rPr>
          <w:sz w:val="28"/>
          <w:szCs w:val="28"/>
        </w:rPr>
        <w:t>снятие запрета на заключение юридическими лицами с преобладающей долей государства договоров страхования жизни и дополнительной пенсии с негосударственными страховыми организациями;</w:t>
      </w:r>
    </w:p>
    <w:p w:rsidR="00200005" w:rsidRPr="00093EC4" w:rsidRDefault="00200005" w:rsidP="00EA2E67">
      <w:pPr>
        <w:autoSpaceDE w:val="0"/>
        <w:autoSpaceDN w:val="0"/>
        <w:ind w:firstLine="709"/>
        <w:jc w:val="both"/>
        <w:rPr>
          <w:sz w:val="28"/>
          <w:szCs w:val="28"/>
        </w:rPr>
      </w:pPr>
      <w:r w:rsidRPr="00093EC4">
        <w:rPr>
          <w:sz w:val="28"/>
          <w:szCs w:val="28"/>
        </w:rPr>
        <w:t>предоставление права страхователям – юридическим лицам включать в затраты страховые взносы по договорам добровольного страхования жизни и дополнительной пенсии, заключенным со страховыми организациями</w:t>
      </w:r>
      <w:r w:rsidR="00B2168C" w:rsidRPr="00093EC4">
        <w:rPr>
          <w:sz w:val="28"/>
          <w:szCs w:val="28"/>
        </w:rPr>
        <w:t>,</w:t>
      </w:r>
      <w:r w:rsidRPr="00093EC4">
        <w:rPr>
          <w:sz w:val="28"/>
          <w:szCs w:val="28"/>
        </w:rPr>
        <w:t xml:space="preserve"> независимо от формы собственности;</w:t>
      </w:r>
    </w:p>
    <w:p w:rsidR="00200005" w:rsidRPr="00093EC4" w:rsidRDefault="00200005" w:rsidP="00EA2E67">
      <w:pPr>
        <w:ind w:firstLine="709"/>
        <w:jc w:val="both"/>
        <w:rPr>
          <w:sz w:val="28"/>
          <w:szCs w:val="28"/>
        </w:rPr>
      </w:pPr>
      <w:r w:rsidRPr="00093EC4">
        <w:rPr>
          <w:sz w:val="28"/>
          <w:szCs w:val="28"/>
        </w:rPr>
        <w:t>снижение размеров страховых взносов (страховых тарифов) по отдельным видам обязательного страхования.</w:t>
      </w:r>
    </w:p>
    <w:p w:rsidR="00200005" w:rsidRPr="00093EC4" w:rsidRDefault="00200005" w:rsidP="00EA2E67">
      <w:pPr>
        <w:pStyle w:val="2"/>
      </w:pPr>
      <w:bookmarkStart w:id="8" w:name="_Toc771948"/>
      <w:r w:rsidRPr="00093EC4">
        <w:t>Состояние и развитие рынка ценных бумаг</w:t>
      </w:r>
      <w:bookmarkEnd w:id="8"/>
    </w:p>
    <w:p w:rsidR="00200005" w:rsidRPr="00093EC4" w:rsidRDefault="00200005" w:rsidP="00EA2E67">
      <w:pPr>
        <w:ind w:firstLine="709"/>
        <w:jc w:val="both"/>
        <w:rPr>
          <w:sz w:val="28"/>
          <w:szCs w:val="28"/>
        </w:rPr>
      </w:pPr>
      <w:r w:rsidRPr="00093EC4">
        <w:rPr>
          <w:sz w:val="28"/>
          <w:szCs w:val="28"/>
        </w:rPr>
        <w:t>Рынок ценных бумаг Республики Беларусь характеризуется до</w:t>
      </w:r>
      <w:r w:rsidR="00B2168C" w:rsidRPr="00093EC4">
        <w:rPr>
          <w:sz w:val="28"/>
          <w:szCs w:val="28"/>
        </w:rPr>
        <w:t>вольно</w:t>
      </w:r>
      <w:r w:rsidRPr="00093EC4">
        <w:rPr>
          <w:sz w:val="28"/>
          <w:szCs w:val="28"/>
        </w:rPr>
        <w:t xml:space="preserve"> высоким уровнем функционального и технологического развития основных элементов инфраструктуры. </w:t>
      </w:r>
    </w:p>
    <w:p w:rsidR="00200005" w:rsidRPr="00093EC4" w:rsidRDefault="00200005" w:rsidP="00EA2E67">
      <w:pPr>
        <w:ind w:firstLine="709"/>
        <w:jc w:val="both"/>
        <w:rPr>
          <w:sz w:val="28"/>
          <w:szCs w:val="28"/>
        </w:rPr>
      </w:pPr>
      <w:r w:rsidRPr="00093EC4">
        <w:rPr>
          <w:sz w:val="28"/>
          <w:szCs w:val="28"/>
        </w:rPr>
        <w:t xml:space="preserve">Активно работает национальная электронная торговая площадка – Белорусская валютно-фондовая биржа, на которой сконцентрирована торговля ценными бумагами различных видов – акциями и облигациями. Технологии </w:t>
      </w:r>
      <w:r w:rsidRPr="00093EC4">
        <w:rPr>
          <w:sz w:val="28"/>
          <w:szCs w:val="28"/>
        </w:rPr>
        <w:lastRenderedPageBreak/>
        <w:t>работы белорусской биржи позволяют совершать на ней фондовые операции в электронном виде вне зависимости от географической локализации инвесторов.</w:t>
      </w:r>
    </w:p>
    <w:p w:rsidR="00200005" w:rsidRPr="00093EC4" w:rsidRDefault="00200005" w:rsidP="00EA2E67">
      <w:pPr>
        <w:ind w:firstLine="709"/>
        <w:jc w:val="both"/>
        <w:rPr>
          <w:sz w:val="28"/>
          <w:szCs w:val="28"/>
        </w:rPr>
      </w:pPr>
      <w:r w:rsidRPr="00093EC4">
        <w:rPr>
          <w:sz w:val="28"/>
          <w:szCs w:val="28"/>
        </w:rPr>
        <w:t>Белорусская биржа нацелена на дальнейшее развитие технологий автоматизированной торговли в направлении повышения их быстродействия, надежности и прозрачности. Являясь полноправным членом Федерации Евро-Азиатских фондовых бирж, членом – корреспон</w:t>
      </w:r>
      <w:r w:rsidR="00B2168C" w:rsidRPr="00093EC4">
        <w:rPr>
          <w:sz w:val="28"/>
          <w:szCs w:val="28"/>
        </w:rPr>
        <w:t>дентом Всемирной федерации бирж</w:t>
      </w:r>
      <w:r w:rsidRPr="00093EC4">
        <w:rPr>
          <w:sz w:val="28"/>
          <w:szCs w:val="28"/>
        </w:rPr>
        <w:t xml:space="preserve">, Белорусская валютно-фондовая биржа стремится внедрять в практику своей работы лучшие достижения мировой биржевой индустрии. </w:t>
      </w:r>
    </w:p>
    <w:p w:rsidR="00200005" w:rsidRPr="00093EC4" w:rsidRDefault="00200005" w:rsidP="00EA2E67">
      <w:pPr>
        <w:ind w:firstLine="709"/>
        <w:jc w:val="both"/>
        <w:rPr>
          <w:sz w:val="28"/>
          <w:szCs w:val="28"/>
        </w:rPr>
      </w:pPr>
      <w:r w:rsidRPr="00093EC4">
        <w:rPr>
          <w:sz w:val="28"/>
          <w:szCs w:val="28"/>
        </w:rPr>
        <w:t>Эффективно функционирует двухуровневая депозитарная система, состоящая из Республиканского центрального депозитария ценных бумаг и 29</w:t>
      </w:r>
      <w:r w:rsidR="00093EC4" w:rsidRPr="00093EC4">
        <w:rPr>
          <w:sz w:val="28"/>
          <w:szCs w:val="28"/>
        </w:rPr>
        <w:t> </w:t>
      </w:r>
      <w:r w:rsidRPr="00093EC4">
        <w:rPr>
          <w:sz w:val="28"/>
          <w:szCs w:val="28"/>
        </w:rPr>
        <w:t>белорусских депозитариев второго уровня, которые осуществляют автоматизированный учет, расчеты и хранение ценных бумаг.</w:t>
      </w:r>
    </w:p>
    <w:p w:rsidR="00200005" w:rsidRPr="00093EC4" w:rsidRDefault="00200005" w:rsidP="00EA2E67">
      <w:pPr>
        <w:ind w:firstLine="709"/>
        <w:jc w:val="both"/>
        <w:rPr>
          <w:sz w:val="28"/>
          <w:szCs w:val="28"/>
        </w:rPr>
      </w:pPr>
      <w:r w:rsidRPr="00093EC4">
        <w:rPr>
          <w:sz w:val="28"/>
          <w:szCs w:val="28"/>
        </w:rPr>
        <w:t>Ценные бумаги (акции и облигации) эмитируются субъектами экономики и обращаются на рынке в электронной форме. В процессе обеспечения биржевых торговых и расчетно-депозитарных процедур активно используются возможности электронного документооборота и электронной цифровой подписи.</w:t>
      </w:r>
    </w:p>
    <w:p w:rsidR="00200005" w:rsidRPr="00093EC4" w:rsidRDefault="00200005" w:rsidP="00EA2E67">
      <w:pPr>
        <w:ind w:firstLine="709"/>
        <w:jc w:val="both"/>
        <w:rPr>
          <w:sz w:val="28"/>
          <w:szCs w:val="28"/>
        </w:rPr>
      </w:pPr>
      <w:r w:rsidRPr="00093EC4">
        <w:rPr>
          <w:sz w:val="28"/>
          <w:szCs w:val="28"/>
        </w:rPr>
        <w:t xml:space="preserve">Стандарты и технологии функционирования белорусской депозитарной системы обеспечивают возможность интеграции в мировой финансовый рынок. Центральным депозитарием установлены корреспондентские отношения с </w:t>
      </w:r>
      <w:r w:rsidR="00B2168C" w:rsidRPr="00093EC4">
        <w:rPr>
          <w:sz w:val="28"/>
          <w:szCs w:val="28"/>
        </w:rPr>
        <w:t>7</w:t>
      </w:r>
      <w:r w:rsidR="00093EC4" w:rsidRPr="00093EC4">
        <w:rPr>
          <w:sz w:val="28"/>
          <w:szCs w:val="28"/>
        </w:rPr>
        <w:t> </w:t>
      </w:r>
      <w:r w:rsidRPr="00093EC4">
        <w:rPr>
          <w:sz w:val="28"/>
          <w:szCs w:val="28"/>
        </w:rPr>
        <w:t xml:space="preserve">иностранными депозитариями, в том числе </w:t>
      </w:r>
      <w:r w:rsidR="00B2168C" w:rsidRPr="00093EC4">
        <w:rPr>
          <w:sz w:val="28"/>
          <w:szCs w:val="28"/>
        </w:rPr>
        <w:t>3</w:t>
      </w:r>
      <w:r w:rsidRPr="00093EC4">
        <w:rPr>
          <w:sz w:val="28"/>
          <w:szCs w:val="28"/>
        </w:rPr>
        <w:t xml:space="preserve"> из Российской Федерации.</w:t>
      </w:r>
    </w:p>
    <w:p w:rsidR="00200005" w:rsidRPr="00093EC4" w:rsidRDefault="00200005" w:rsidP="00EA2E67">
      <w:pPr>
        <w:ind w:firstLine="709"/>
        <w:jc w:val="both"/>
        <w:rPr>
          <w:sz w:val="28"/>
          <w:szCs w:val="28"/>
        </w:rPr>
      </w:pPr>
      <w:r w:rsidRPr="00093EC4">
        <w:rPr>
          <w:sz w:val="28"/>
          <w:szCs w:val="28"/>
        </w:rPr>
        <w:t xml:space="preserve">В соответствии с Соглашением о партнерстве, заключенном с Ассоциацией национальных нумерующих агентств, центральный депозитарий выполняет функции Национального </w:t>
      </w:r>
      <w:r w:rsidR="00B2168C" w:rsidRPr="00093EC4">
        <w:rPr>
          <w:sz w:val="28"/>
          <w:szCs w:val="28"/>
        </w:rPr>
        <w:t>н</w:t>
      </w:r>
      <w:r w:rsidRPr="00093EC4">
        <w:rPr>
          <w:sz w:val="28"/>
          <w:szCs w:val="28"/>
        </w:rPr>
        <w:t xml:space="preserve">умерующего </w:t>
      </w:r>
      <w:r w:rsidR="00B2168C" w:rsidRPr="00093EC4">
        <w:rPr>
          <w:sz w:val="28"/>
          <w:szCs w:val="28"/>
        </w:rPr>
        <w:t>а</w:t>
      </w:r>
      <w:r w:rsidRPr="00093EC4">
        <w:rPr>
          <w:sz w:val="28"/>
          <w:szCs w:val="28"/>
        </w:rPr>
        <w:t>гентства Республики Беларусь. Это позволяет белорусскому центральному депозитарию присваивать международные идентификационные коды выпускам ценных бумаг белорусских эмитентов. Дальнейшая интеграция белорусского фондового рынка в мировую депозитарную и расчетно-клиринговую систем</w:t>
      </w:r>
      <w:r w:rsidR="00B2168C" w:rsidRPr="00093EC4">
        <w:rPr>
          <w:sz w:val="28"/>
          <w:szCs w:val="28"/>
        </w:rPr>
        <w:t>ы</w:t>
      </w:r>
      <w:r w:rsidRPr="00093EC4">
        <w:rPr>
          <w:sz w:val="28"/>
          <w:szCs w:val="28"/>
        </w:rPr>
        <w:t xml:space="preserve"> позволит сделать рынок ценных бумаг еще более открытым и понятным для иностранных инвесторов, откроет для инвесторов стандартные возможности входа/выхода на рынок.</w:t>
      </w:r>
    </w:p>
    <w:p w:rsidR="00200005" w:rsidRPr="00093EC4" w:rsidRDefault="00200005" w:rsidP="00EA2E67">
      <w:pPr>
        <w:ind w:firstLine="709"/>
        <w:jc w:val="both"/>
        <w:rPr>
          <w:sz w:val="28"/>
          <w:szCs w:val="28"/>
        </w:rPr>
      </w:pPr>
      <w:r w:rsidRPr="00093EC4">
        <w:rPr>
          <w:sz w:val="28"/>
          <w:szCs w:val="28"/>
        </w:rPr>
        <w:t xml:space="preserve">Важным элементом инфраструктуры рынка ценных бумаг являются профучастники (в том числе дилеры, брокеры, доверительные управляющие), чья деятельность лицензируется и регулируется государством. </w:t>
      </w:r>
    </w:p>
    <w:p w:rsidR="00200005" w:rsidRPr="00093EC4" w:rsidRDefault="00200005" w:rsidP="00EA2E67">
      <w:pPr>
        <w:ind w:firstLine="709"/>
        <w:jc w:val="both"/>
        <w:rPr>
          <w:sz w:val="28"/>
          <w:szCs w:val="28"/>
        </w:rPr>
      </w:pPr>
      <w:r w:rsidRPr="00093EC4">
        <w:rPr>
          <w:sz w:val="28"/>
          <w:szCs w:val="28"/>
        </w:rPr>
        <w:t>По состоянию на 1 октября 2018 года функциониру</w:t>
      </w:r>
      <w:r w:rsidR="00B2168C" w:rsidRPr="00093EC4">
        <w:rPr>
          <w:sz w:val="28"/>
          <w:szCs w:val="28"/>
        </w:rPr>
        <w:t>ю</w:t>
      </w:r>
      <w:r w:rsidRPr="00093EC4">
        <w:rPr>
          <w:sz w:val="28"/>
          <w:szCs w:val="28"/>
        </w:rPr>
        <w:t xml:space="preserve">т 62 организации (включая Национальный банк Республики Беларусь, ОАО «Банк развития Республики Беларусь», 24 банка, </w:t>
      </w:r>
      <w:r w:rsidR="00B2168C" w:rsidRPr="00093EC4">
        <w:rPr>
          <w:sz w:val="28"/>
          <w:szCs w:val="28"/>
        </w:rPr>
        <w:t>1</w:t>
      </w:r>
      <w:r w:rsidRPr="00093EC4">
        <w:rPr>
          <w:sz w:val="28"/>
          <w:szCs w:val="28"/>
        </w:rPr>
        <w:t xml:space="preserve"> небанковск</w:t>
      </w:r>
      <w:r w:rsidR="00B2168C" w:rsidRPr="00093EC4">
        <w:rPr>
          <w:sz w:val="28"/>
          <w:szCs w:val="28"/>
        </w:rPr>
        <w:t>ая</w:t>
      </w:r>
      <w:r w:rsidRPr="00093EC4">
        <w:rPr>
          <w:sz w:val="28"/>
          <w:szCs w:val="28"/>
        </w:rPr>
        <w:t xml:space="preserve"> кредитно-финансов</w:t>
      </w:r>
      <w:r w:rsidR="00B2168C" w:rsidRPr="00093EC4">
        <w:rPr>
          <w:sz w:val="28"/>
          <w:szCs w:val="28"/>
        </w:rPr>
        <w:t>ая</w:t>
      </w:r>
      <w:r w:rsidRPr="00093EC4">
        <w:rPr>
          <w:sz w:val="28"/>
          <w:szCs w:val="28"/>
        </w:rPr>
        <w:t xml:space="preserve"> организаци</w:t>
      </w:r>
      <w:r w:rsidR="00B2168C" w:rsidRPr="00093EC4">
        <w:rPr>
          <w:sz w:val="28"/>
          <w:szCs w:val="28"/>
        </w:rPr>
        <w:t>я</w:t>
      </w:r>
      <w:r w:rsidRPr="00093EC4">
        <w:rPr>
          <w:sz w:val="28"/>
          <w:szCs w:val="28"/>
        </w:rPr>
        <w:t xml:space="preserve"> и 35 предприятий небанковской сферы). </w:t>
      </w:r>
    </w:p>
    <w:p w:rsidR="00200005" w:rsidRPr="00093EC4" w:rsidRDefault="00200005" w:rsidP="00EA2E67">
      <w:pPr>
        <w:ind w:firstLine="709"/>
        <w:jc w:val="both"/>
        <w:rPr>
          <w:sz w:val="28"/>
          <w:szCs w:val="28"/>
        </w:rPr>
      </w:pPr>
      <w:r w:rsidRPr="00093EC4">
        <w:rPr>
          <w:sz w:val="28"/>
          <w:szCs w:val="28"/>
        </w:rPr>
        <w:t>Республика Беларусь стремится максимально упростить процедуры покупки акций белорусских предприятий и принятия со стороны государства необходимых решений. Любой иностранный инвестор, желающий вложить деньги в акции любого белорусского предприятия, вправе заявить об этом, сформулирова</w:t>
      </w:r>
      <w:r w:rsidR="00B2168C" w:rsidRPr="00093EC4">
        <w:rPr>
          <w:sz w:val="28"/>
          <w:szCs w:val="28"/>
        </w:rPr>
        <w:t>в</w:t>
      </w:r>
      <w:r w:rsidRPr="00093EC4">
        <w:rPr>
          <w:sz w:val="28"/>
          <w:szCs w:val="28"/>
        </w:rPr>
        <w:t xml:space="preserve"> свои предложения. Государство гарантирует, что инвестиционные предложения в отношении акций белорусских предприятий, к </w:t>
      </w:r>
      <w:r w:rsidRPr="00093EC4">
        <w:rPr>
          <w:sz w:val="28"/>
          <w:szCs w:val="28"/>
        </w:rPr>
        <w:lastRenderedPageBreak/>
        <w:t>какой бы отрасли экономики они не относились, будут тщательно и конструктивно рассмотрены. Дополнительным стимулом для приобретения акций является льготное налогообложение. Освобожден от налогообложения эмиссионный доход при размещении акций, а также от подоходного налога с физических лиц освобождены все доходы, полученные от продажи акций не ранее трех лет с даты приобретения.</w:t>
      </w:r>
    </w:p>
    <w:p w:rsidR="00200005" w:rsidRPr="00093EC4" w:rsidRDefault="00200005" w:rsidP="00EA2E67">
      <w:pPr>
        <w:ind w:firstLine="709"/>
        <w:jc w:val="both"/>
        <w:rPr>
          <w:sz w:val="28"/>
          <w:szCs w:val="28"/>
        </w:rPr>
      </w:pPr>
      <w:r w:rsidRPr="00093EC4">
        <w:rPr>
          <w:sz w:val="28"/>
          <w:szCs w:val="28"/>
        </w:rPr>
        <w:t xml:space="preserve">Развитие рынка облигаций и необходимой для этого инфраструктуры является в Республике Беларусь одним из приоритетов при формировании современного финансового рынка. На протяжении последних лет в практику работы рынка была внедрена широкая номенклатура долговых инструментов – государственных облигаций, облигаций банков, корпоративных облигаций, муниципальных и жилищных облигаций. </w:t>
      </w:r>
    </w:p>
    <w:p w:rsidR="00200005" w:rsidRPr="00093EC4" w:rsidRDefault="00200005" w:rsidP="00EA2E67">
      <w:pPr>
        <w:ind w:firstLine="709"/>
        <w:jc w:val="both"/>
        <w:rPr>
          <w:sz w:val="28"/>
          <w:szCs w:val="28"/>
        </w:rPr>
      </w:pPr>
      <w:r w:rsidRPr="00093EC4">
        <w:rPr>
          <w:sz w:val="28"/>
          <w:szCs w:val="28"/>
        </w:rPr>
        <w:t>Для всех категорий инвесторов в облигации действует беспрецедентный режим льготного налогообложения, стимулирующий эмиссию, инвестиции и вторичные операции с облигациями различных видов. Ставки налога на доходы, полученные при погашении, реализации, совершении сделок РЕПО с облигациями, обнулены на протяжении нескольких лет. Результатом является многократный рост национального рынка облигаций.</w:t>
      </w:r>
    </w:p>
    <w:p w:rsidR="00200005" w:rsidRPr="00093EC4" w:rsidRDefault="00200005" w:rsidP="00EA2E67">
      <w:pPr>
        <w:ind w:firstLine="709"/>
        <w:jc w:val="both"/>
        <w:rPr>
          <w:sz w:val="28"/>
          <w:szCs w:val="28"/>
        </w:rPr>
      </w:pPr>
      <w:r w:rsidRPr="00093EC4">
        <w:rPr>
          <w:sz w:val="28"/>
          <w:szCs w:val="28"/>
        </w:rPr>
        <w:t>Процедуры репатриации прибыли, полученной от операций с ценными бумагами, максимально упрощены, отсутствуют препятствия по ввозу/вывозу на/с территории Республики Беларусь ценных бумаг.</w:t>
      </w:r>
    </w:p>
    <w:p w:rsidR="00200005" w:rsidRPr="00093EC4" w:rsidRDefault="00200005" w:rsidP="00EA2E67">
      <w:pPr>
        <w:ind w:firstLine="709"/>
        <w:jc w:val="both"/>
        <w:rPr>
          <w:sz w:val="28"/>
          <w:szCs w:val="28"/>
        </w:rPr>
      </w:pPr>
      <w:r w:rsidRPr="00093EC4">
        <w:rPr>
          <w:sz w:val="28"/>
          <w:szCs w:val="28"/>
        </w:rPr>
        <w:t>Белорусский рынок акций представлен акциями, эмиссию которых осуществляют открытые и закрытые акционерные общества. По состоянию на 1</w:t>
      </w:r>
      <w:r w:rsidR="00093EC4" w:rsidRPr="00093EC4">
        <w:rPr>
          <w:sz w:val="28"/>
          <w:szCs w:val="28"/>
        </w:rPr>
        <w:t> </w:t>
      </w:r>
      <w:r w:rsidRPr="00093EC4">
        <w:rPr>
          <w:sz w:val="28"/>
          <w:szCs w:val="28"/>
        </w:rPr>
        <w:t xml:space="preserve">октября 2018 года в Республике Беларусь функционирует 4 465 акционерных обществ, из которых </w:t>
      </w:r>
      <w:r w:rsidR="00093EC4" w:rsidRPr="00093EC4">
        <w:rPr>
          <w:sz w:val="28"/>
          <w:szCs w:val="28"/>
        </w:rPr>
        <w:t>2 </w:t>
      </w:r>
      <w:r w:rsidRPr="00093EC4">
        <w:rPr>
          <w:sz w:val="28"/>
          <w:szCs w:val="28"/>
        </w:rPr>
        <w:t>354 являются открытыми. Общий объем эмиссии всех акций на 01.10.2018 составил 15,3 млрд</w:t>
      </w:r>
      <w:r w:rsidR="00E24903" w:rsidRPr="00093EC4">
        <w:rPr>
          <w:sz w:val="28"/>
          <w:szCs w:val="28"/>
        </w:rPr>
        <w:t xml:space="preserve"> </w:t>
      </w:r>
      <w:r w:rsidRPr="00093EC4">
        <w:rPr>
          <w:sz w:val="28"/>
          <w:szCs w:val="28"/>
        </w:rPr>
        <w:t>долл</w:t>
      </w:r>
      <w:r w:rsidR="00E24903" w:rsidRPr="00093EC4">
        <w:rPr>
          <w:sz w:val="28"/>
          <w:szCs w:val="28"/>
        </w:rPr>
        <w:t>аров</w:t>
      </w:r>
      <w:r w:rsidRPr="00093EC4">
        <w:rPr>
          <w:sz w:val="28"/>
          <w:szCs w:val="28"/>
        </w:rPr>
        <w:t xml:space="preserve"> США. </w:t>
      </w:r>
    </w:p>
    <w:p w:rsidR="00200005" w:rsidRPr="00093EC4" w:rsidRDefault="00200005" w:rsidP="00EA2E67">
      <w:pPr>
        <w:ind w:firstLine="709"/>
        <w:jc w:val="both"/>
        <w:rPr>
          <w:sz w:val="28"/>
          <w:szCs w:val="28"/>
        </w:rPr>
      </w:pPr>
      <w:r w:rsidRPr="00093EC4">
        <w:rPr>
          <w:sz w:val="28"/>
          <w:szCs w:val="28"/>
        </w:rPr>
        <w:t xml:space="preserve">За 9 месяцев 2018 года объем сделок с акциями всех видов составил 202,6 млн долларов США. При этом на организованном рынке акций было совершено сделок на </w:t>
      </w:r>
      <w:r w:rsidR="00B2168C" w:rsidRPr="00093EC4">
        <w:rPr>
          <w:sz w:val="28"/>
          <w:szCs w:val="28"/>
        </w:rPr>
        <w:t xml:space="preserve">сумму </w:t>
      </w:r>
      <w:r w:rsidRPr="00093EC4">
        <w:rPr>
          <w:sz w:val="28"/>
          <w:szCs w:val="28"/>
        </w:rPr>
        <w:t>41,8 млн долларов США. Рынок акций имеет высокий потенциал развития.</w:t>
      </w:r>
    </w:p>
    <w:p w:rsidR="00200005" w:rsidRPr="00093EC4" w:rsidRDefault="00200005" w:rsidP="00EA2E67">
      <w:pPr>
        <w:ind w:firstLine="709"/>
        <w:jc w:val="both"/>
        <w:rPr>
          <w:spacing w:val="-4"/>
          <w:sz w:val="28"/>
          <w:szCs w:val="28"/>
        </w:rPr>
      </w:pPr>
      <w:r w:rsidRPr="00093EC4">
        <w:rPr>
          <w:sz w:val="28"/>
          <w:szCs w:val="28"/>
        </w:rPr>
        <w:t xml:space="preserve">Рынок облигаций представлен долговыми инструментами, эмитируемыми банками, предприятиями реального сектора экономики, иными субъектами хозяйствования, органами местной государственной власти, а также Национальным банком Республики Беларусь и Министерством финансов Республики Беларусь как эмитентом государственных ценных бумаг. Общее </w:t>
      </w:r>
      <w:r w:rsidRPr="00093EC4">
        <w:rPr>
          <w:spacing w:val="-4"/>
          <w:sz w:val="28"/>
          <w:szCs w:val="28"/>
        </w:rPr>
        <w:t xml:space="preserve">количество эмитентов облигаций на 1 октября 2018 года составляет 264 субъекта. </w:t>
      </w:r>
    </w:p>
    <w:p w:rsidR="00200005" w:rsidRPr="00093EC4" w:rsidRDefault="00200005" w:rsidP="00EA2E67">
      <w:pPr>
        <w:ind w:firstLine="709"/>
        <w:jc w:val="both"/>
        <w:rPr>
          <w:sz w:val="28"/>
          <w:szCs w:val="28"/>
        </w:rPr>
      </w:pPr>
      <w:r w:rsidRPr="00093EC4">
        <w:rPr>
          <w:sz w:val="28"/>
          <w:szCs w:val="28"/>
        </w:rPr>
        <w:t>Совокупный объем эмиссии корпоративных облигаций на 1 октября 2018 года составил 9,4 млрд долларов США, увеличившись по сравнению с 1 октября 2017 года на 6,8</w:t>
      </w:r>
      <w:r w:rsidR="00D15948" w:rsidRPr="00093EC4">
        <w:rPr>
          <w:sz w:val="28"/>
          <w:szCs w:val="28"/>
        </w:rPr>
        <w:t> %</w:t>
      </w:r>
      <w:r w:rsidRPr="00093EC4">
        <w:rPr>
          <w:sz w:val="28"/>
          <w:szCs w:val="28"/>
        </w:rPr>
        <w:t>. При этом объемы эмиссии облигаций банков соизмеримы с объемом эмиссии облигаций предприятий – 3,9 и 3,4 млрд долл</w:t>
      </w:r>
      <w:r w:rsidR="00857A23" w:rsidRPr="00093EC4">
        <w:rPr>
          <w:sz w:val="28"/>
          <w:szCs w:val="28"/>
        </w:rPr>
        <w:t>аров</w:t>
      </w:r>
      <w:r w:rsidRPr="00093EC4">
        <w:rPr>
          <w:sz w:val="28"/>
          <w:szCs w:val="28"/>
        </w:rPr>
        <w:t xml:space="preserve"> США соответственно.</w:t>
      </w:r>
    </w:p>
    <w:p w:rsidR="00200005" w:rsidRPr="00093EC4" w:rsidRDefault="00200005" w:rsidP="00EA2E67">
      <w:pPr>
        <w:ind w:firstLine="709"/>
        <w:jc w:val="both"/>
        <w:rPr>
          <w:sz w:val="28"/>
          <w:szCs w:val="28"/>
        </w:rPr>
      </w:pPr>
      <w:r w:rsidRPr="00093EC4">
        <w:rPr>
          <w:sz w:val="28"/>
          <w:szCs w:val="28"/>
        </w:rPr>
        <w:t xml:space="preserve">Белорусские эмитенты предпочитают выпускать облигации со сроками обращения от 1 до 10 лет. При этом объем эмиссии облигаций со сроками </w:t>
      </w:r>
      <w:r w:rsidRPr="00093EC4">
        <w:rPr>
          <w:sz w:val="28"/>
          <w:szCs w:val="28"/>
        </w:rPr>
        <w:lastRenderedPageBreak/>
        <w:t>обращения от 1 до 5 лет составляет 3,7 млрд долларов США, со сроками от 5 до 10 лет – 3,8 млрд долларов США.</w:t>
      </w:r>
    </w:p>
    <w:p w:rsidR="00200005" w:rsidRPr="00093EC4" w:rsidRDefault="00200005" w:rsidP="00EA2E67">
      <w:pPr>
        <w:ind w:firstLine="709"/>
        <w:jc w:val="both"/>
        <w:rPr>
          <w:sz w:val="28"/>
          <w:szCs w:val="28"/>
        </w:rPr>
      </w:pPr>
      <w:r w:rsidRPr="00093EC4">
        <w:rPr>
          <w:sz w:val="28"/>
          <w:szCs w:val="28"/>
        </w:rPr>
        <w:t>Эмиссия облигаций осуществляется в основном на условиях постоянного либо переменного процентного дохода. Бескупонные облигации практически не эмитируются. Из указанного выше объема эмиссии облигаций 4,9 млрд долларов США приходится на облигации с постоянным купонным доходом, 4,1 млрд долларов США – облигации с переменный купонным доходом. Процентная ставка по таким облигациям, как правило, привязана к объективно меняющимся финансово-экономическим индикаторам (например, ставке рефинансирования).</w:t>
      </w:r>
    </w:p>
    <w:p w:rsidR="00200005" w:rsidRPr="00093EC4" w:rsidRDefault="00200005" w:rsidP="00EA2E67">
      <w:pPr>
        <w:ind w:firstLine="709"/>
        <w:jc w:val="both"/>
        <w:rPr>
          <w:sz w:val="28"/>
          <w:szCs w:val="28"/>
        </w:rPr>
      </w:pPr>
      <w:r w:rsidRPr="00093EC4">
        <w:rPr>
          <w:sz w:val="28"/>
          <w:szCs w:val="28"/>
        </w:rPr>
        <w:t>Общий объем эмиссии облигаций всех видов, включая государственные облигации и облигации Национального банка, на 1 октября 2018 года составил 15,9 млрд долларов США.</w:t>
      </w:r>
    </w:p>
    <w:p w:rsidR="00200005" w:rsidRPr="00093EC4" w:rsidRDefault="00200005" w:rsidP="00EA2E67">
      <w:pPr>
        <w:ind w:firstLine="709"/>
        <w:jc w:val="both"/>
        <w:rPr>
          <w:sz w:val="28"/>
          <w:szCs w:val="28"/>
        </w:rPr>
      </w:pPr>
      <w:r w:rsidRPr="00093EC4">
        <w:rPr>
          <w:sz w:val="28"/>
          <w:szCs w:val="28"/>
        </w:rPr>
        <w:t>В соответствии с законодательством номинальная стоимость облигаций, эмитируемых на территории Республики Беларусь, может быть выражена как в белорусских рублях, так и в иностранной валюте. Доля облигаций, номинированных в иностранной валюте, в общем объеме эмиссии облигаций всех видов по состоянию на 1 октября 2018 года составляет 65,2</w:t>
      </w:r>
      <w:r w:rsidR="00D15948" w:rsidRPr="00093EC4">
        <w:rPr>
          <w:sz w:val="28"/>
          <w:szCs w:val="28"/>
        </w:rPr>
        <w:t> %</w:t>
      </w:r>
      <w:r w:rsidRPr="00093EC4">
        <w:rPr>
          <w:sz w:val="28"/>
          <w:szCs w:val="28"/>
        </w:rPr>
        <w:t>.</w:t>
      </w:r>
    </w:p>
    <w:p w:rsidR="00200005" w:rsidRPr="00093EC4" w:rsidRDefault="00200005" w:rsidP="00EA2E67">
      <w:pPr>
        <w:ind w:firstLine="709"/>
        <w:jc w:val="both"/>
        <w:rPr>
          <w:sz w:val="28"/>
          <w:szCs w:val="28"/>
        </w:rPr>
      </w:pPr>
      <w:r w:rsidRPr="00093EC4">
        <w:rPr>
          <w:sz w:val="28"/>
          <w:szCs w:val="28"/>
        </w:rPr>
        <w:t>Объем сделок на рынке облигаций (все виды облигаций) в Республике Беларусь составил за 9 месяцев 2018 года 9,5 млрд долларов США, увеличившись по сравнению с аналогичным периодом прошлого года в 1,9 раза. Около 40</w:t>
      </w:r>
      <w:r w:rsidR="00D15948" w:rsidRPr="00093EC4">
        <w:rPr>
          <w:sz w:val="28"/>
          <w:szCs w:val="28"/>
        </w:rPr>
        <w:t> %</w:t>
      </w:r>
      <w:r w:rsidRPr="00093EC4">
        <w:rPr>
          <w:sz w:val="28"/>
          <w:szCs w:val="28"/>
        </w:rPr>
        <w:t xml:space="preserve"> рынка облигаций приходится на организованный сегмент (биржевой рынок), 60</w:t>
      </w:r>
      <w:r w:rsidR="00D15948" w:rsidRPr="00093EC4">
        <w:rPr>
          <w:sz w:val="28"/>
          <w:szCs w:val="28"/>
        </w:rPr>
        <w:t> %</w:t>
      </w:r>
      <w:r w:rsidRPr="00093EC4">
        <w:rPr>
          <w:sz w:val="28"/>
          <w:szCs w:val="28"/>
        </w:rPr>
        <w:t xml:space="preserve"> операций с облигациями совершаются на внебиржевом рынке. </w:t>
      </w:r>
    </w:p>
    <w:p w:rsidR="00200005" w:rsidRPr="00093EC4" w:rsidRDefault="00200005" w:rsidP="00EA2E67">
      <w:pPr>
        <w:ind w:firstLine="709"/>
        <w:jc w:val="both"/>
        <w:rPr>
          <w:sz w:val="28"/>
          <w:szCs w:val="28"/>
        </w:rPr>
      </w:pPr>
      <w:r w:rsidRPr="00093EC4">
        <w:rPr>
          <w:sz w:val="28"/>
          <w:szCs w:val="28"/>
        </w:rPr>
        <w:t>Существенное развитие на белорусском рынке облигаций отмечается в сегменте операций РЕПО. Объем сделок РЕПО с облигациями всех видов за 9 месяцев 2018 года составил около 1,5 млрд долларов США, увеличившись на 25</w:t>
      </w:r>
      <w:r w:rsidR="00D15948" w:rsidRPr="00093EC4">
        <w:rPr>
          <w:sz w:val="28"/>
          <w:szCs w:val="28"/>
        </w:rPr>
        <w:t> %</w:t>
      </w:r>
      <w:r w:rsidRPr="00093EC4">
        <w:rPr>
          <w:sz w:val="28"/>
          <w:szCs w:val="28"/>
        </w:rPr>
        <w:t xml:space="preserve">.  </w:t>
      </w:r>
    </w:p>
    <w:p w:rsidR="00200005" w:rsidRPr="00093EC4" w:rsidRDefault="00200005" w:rsidP="00EA2E67">
      <w:pPr>
        <w:ind w:firstLine="709"/>
        <w:jc w:val="both"/>
        <w:rPr>
          <w:sz w:val="28"/>
          <w:szCs w:val="28"/>
        </w:rPr>
      </w:pPr>
      <w:r w:rsidRPr="00093EC4">
        <w:rPr>
          <w:sz w:val="28"/>
          <w:szCs w:val="28"/>
        </w:rPr>
        <w:t>Доминирующий объем операций в 2018 году совершается на рынке с облигациями банков. За 9 месяцев 2018 года объем сделок с облигациями банков составил 5,4 млрд долларов США из указанных выше 9,5 млрд долларов США общего оборота – рост на 265</w:t>
      </w:r>
      <w:r w:rsidR="00D15948" w:rsidRPr="00093EC4">
        <w:rPr>
          <w:sz w:val="28"/>
          <w:szCs w:val="28"/>
        </w:rPr>
        <w:t> %</w:t>
      </w:r>
      <w:r w:rsidRPr="00093EC4">
        <w:rPr>
          <w:sz w:val="28"/>
          <w:szCs w:val="28"/>
        </w:rPr>
        <w:t xml:space="preserve"> по сравнению с аналогичным периодом прошлого года.</w:t>
      </w:r>
    </w:p>
    <w:p w:rsidR="00200005" w:rsidRPr="00093EC4" w:rsidRDefault="00200005" w:rsidP="00EA2E67">
      <w:pPr>
        <w:ind w:firstLine="709"/>
        <w:jc w:val="both"/>
        <w:rPr>
          <w:sz w:val="28"/>
          <w:szCs w:val="28"/>
        </w:rPr>
      </w:pPr>
      <w:r w:rsidRPr="00093EC4">
        <w:rPr>
          <w:spacing w:val="-4"/>
          <w:sz w:val="28"/>
          <w:szCs w:val="28"/>
        </w:rPr>
        <w:t>Республика Беларусь проводит политику по интенсивному развитию рынка</w:t>
      </w:r>
      <w:r w:rsidRPr="00093EC4">
        <w:rPr>
          <w:sz w:val="28"/>
          <w:szCs w:val="28"/>
        </w:rPr>
        <w:t xml:space="preserve"> ценных бумаг по всем направлениям, включая развитие законодательства, формирование новых финансовых инструментов, совершенствование систем защиты инвесторов, повышение прозрачности рынка, приведение механизмов эмиссии, обращения ценных бумаг и доступа на финансовый рынок в соответствие с лучшими мировыми практиками.</w:t>
      </w:r>
    </w:p>
    <w:p w:rsidR="00200005" w:rsidRPr="00093EC4" w:rsidRDefault="00200005" w:rsidP="00EA2E67">
      <w:pPr>
        <w:ind w:firstLine="709"/>
        <w:jc w:val="both"/>
        <w:rPr>
          <w:sz w:val="28"/>
          <w:szCs w:val="28"/>
        </w:rPr>
      </w:pPr>
      <w:r w:rsidRPr="00093EC4">
        <w:rPr>
          <w:sz w:val="28"/>
          <w:szCs w:val="28"/>
        </w:rPr>
        <w:t xml:space="preserve">В 2016 году вступил в силу Закон Республики Беларусь от 5 января 2015 года «О рынке ценных бумаг», направленный на реализацию комплексного подхода к регулированию правовых взаимоотношений на рынке ценных бумаг. </w:t>
      </w:r>
      <w:r w:rsidR="00E24903" w:rsidRPr="00093EC4">
        <w:rPr>
          <w:sz w:val="28"/>
          <w:szCs w:val="28"/>
        </w:rPr>
        <w:t xml:space="preserve">В </w:t>
      </w:r>
      <w:r w:rsidRPr="00093EC4">
        <w:rPr>
          <w:sz w:val="28"/>
          <w:szCs w:val="28"/>
        </w:rPr>
        <w:t>Закон</w:t>
      </w:r>
      <w:r w:rsidR="00E24903" w:rsidRPr="00093EC4">
        <w:rPr>
          <w:sz w:val="28"/>
          <w:szCs w:val="28"/>
        </w:rPr>
        <w:t>е</w:t>
      </w:r>
      <w:r w:rsidRPr="00093EC4">
        <w:rPr>
          <w:sz w:val="28"/>
          <w:szCs w:val="28"/>
        </w:rPr>
        <w:t xml:space="preserve"> были учтены положения международных стандартов в области регулирования финансовых рынков. Значительное внимание в Законе </w:t>
      </w:r>
      <w:r w:rsidRPr="00093EC4">
        <w:rPr>
          <w:sz w:val="28"/>
          <w:szCs w:val="28"/>
        </w:rPr>
        <w:lastRenderedPageBreak/>
        <w:t>уделяется защите прав инвестора, росту прозрачности в работе эмитентов ценных бумаг и операциям с акциями и облигациями.</w:t>
      </w:r>
    </w:p>
    <w:p w:rsidR="00200005" w:rsidRPr="00093EC4" w:rsidRDefault="00200005" w:rsidP="00EA2E67">
      <w:pPr>
        <w:ind w:firstLine="709"/>
        <w:jc w:val="both"/>
        <w:rPr>
          <w:sz w:val="28"/>
          <w:szCs w:val="28"/>
        </w:rPr>
      </w:pPr>
      <w:r w:rsidRPr="00093EC4">
        <w:rPr>
          <w:sz w:val="28"/>
          <w:szCs w:val="28"/>
        </w:rPr>
        <w:t xml:space="preserve">Вступление в 2016 году в силу Указа Президента Республики Беларусь от 3 марта 2016 года </w:t>
      </w:r>
      <w:r w:rsidR="00D15948" w:rsidRPr="00093EC4">
        <w:rPr>
          <w:sz w:val="28"/>
          <w:szCs w:val="28"/>
        </w:rPr>
        <w:t>№ </w:t>
      </w:r>
      <w:r w:rsidRPr="00093EC4">
        <w:rPr>
          <w:sz w:val="28"/>
          <w:szCs w:val="28"/>
        </w:rPr>
        <w:t>84 «О вопросах эмиссии и обращения акций с использованием иностранных депозитарных расписок» стало важным шагом в создании условий для выхода белорусских предприятий посредством механизмов эмиссии акций на международные рынки с использованием депозитарных расписок.</w:t>
      </w:r>
    </w:p>
    <w:p w:rsidR="00200005" w:rsidRPr="00093EC4" w:rsidRDefault="00200005" w:rsidP="00EA2E67">
      <w:pPr>
        <w:ind w:firstLine="709"/>
        <w:jc w:val="both"/>
        <w:rPr>
          <w:sz w:val="28"/>
          <w:szCs w:val="28"/>
        </w:rPr>
      </w:pPr>
      <w:r w:rsidRPr="00093EC4">
        <w:rPr>
          <w:sz w:val="28"/>
          <w:szCs w:val="28"/>
        </w:rPr>
        <w:t>Указ о депозитарных расписках предусматривает ряд значительных льгот для эмитентов и владельцев иностранных депозитарных расписок:</w:t>
      </w:r>
    </w:p>
    <w:p w:rsidR="00200005" w:rsidRPr="00093EC4" w:rsidRDefault="00200005" w:rsidP="00EA2E67">
      <w:pPr>
        <w:tabs>
          <w:tab w:val="left" w:pos="993"/>
        </w:tabs>
        <w:ind w:firstLine="709"/>
        <w:jc w:val="both"/>
        <w:rPr>
          <w:sz w:val="28"/>
          <w:szCs w:val="28"/>
        </w:rPr>
      </w:pPr>
      <w:r w:rsidRPr="00093EC4">
        <w:rPr>
          <w:sz w:val="28"/>
          <w:szCs w:val="28"/>
        </w:rPr>
        <w:t>для того чтобы нерезиденты могли получить акции для размещения с использованием иностранных депозитарных расписок, не требуется согласи</w:t>
      </w:r>
      <w:r w:rsidR="00857A23" w:rsidRPr="00093EC4">
        <w:rPr>
          <w:sz w:val="28"/>
          <w:szCs w:val="28"/>
        </w:rPr>
        <w:t>я</w:t>
      </w:r>
      <w:r w:rsidRPr="00093EC4">
        <w:rPr>
          <w:sz w:val="28"/>
          <w:szCs w:val="28"/>
        </w:rPr>
        <w:t xml:space="preserve"> антимонопольного органа;</w:t>
      </w:r>
    </w:p>
    <w:p w:rsidR="00200005" w:rsidRPr="00093EC4" w:rsidRDefault="00200005" w:rsidP="00EA2E67">
      <w:pPr>
        <w:tabs>
          <w:tab w:val="left" w:pos="993"/>
        </w:tabs>
        <w:ind w:firstLine="709"/>
        <w:jc w:val="both"/>
        <w:rPr>
          <w:sz w:val="28"/>
          <w:szCs w:val="28"/>
        </w:rPr>
      </w:pPr>
      <w:r w:rsidRPr="00093EC4">
        <w:rPr>
          <w:sz w:val="28"/>
          <w:szCs w:val="28"/>
        </w:rPr>
        <w:t>на территории Республики Беларусь в отношении обязательств эмитента иностранных депозитарных расписок не допускается обращени</w:t>
      </w:r>
      <w:r w:rsidR="00857A23" w:rsidRPr="00093EC4">
        <w:rPr>
          <w:sz w:val="28"/>
          <w:szCs w:val="28"/>
        </w:rPr>
        <w:t>я</w:t>
      </w:r>
      <w:r w:rsidRPr="00093EC4">
        <w:rPr>
          <w:sz w:val="28"/>
          <w:szCs w:val="28"/>
        </w:rPr>
        <w:t xml:space="preserve"> взыскания на акции, размещенные с использованием иностранных депозитарных расписок;</w:t>
      </w:r>
    </w:p>
    <w:p w:rsidR="00200005" w:rsidRPr="00093EC4" w:rsidRDefault="00857A23" w:rsidP="00EA2E67">
      <w:pPr>
        <w:tabs>
          <w:tab w:val="left" w:pos="993"/>
        </w:tabs>
        <w:ind w:firstLine="709"/>
        <w:jc w:val="both"/>
        <w:rPr>
          <w:sz w:val="28"/>
          <w:szCs w:val="28"/>
        </w:rPr>
      </w:pPr>
      <w:r w:rsidRPr="00093EC4">
        <w:rPr>
          <w:sz w:val="28"/>
          <w:szCs w:val="28"/>
        </w:rPr>
        <w:t>У</w:t>
      </w:r>
      <w:r w:rsidR="00200005" w:rsidRPr="00093EC4">
        <w:rPr>
          <w:sz w:val="28"/>
          <w:szCs w:val="28"/>
        </w:rPr>
        <w:t>каз предусматривает освобождение от налогов на полученные доходы (прибыль): в форме дивидендов на акции, размещенные с использованием иностранных депозитарных расписок; при выполнении операций с акциями до погашения иностранных депозитарных расписок, включая доход от продажи акций; при погашении иностранных депозитарных расписок в результате их обмена на акции.</w:t>
      </w:r>
    </w:p>
    <w:p w:rsidR="00200005" w:rsidRPr="00093EC4" w:rsidRDefault="00200005" w:rsidP="00EA2E67">
      <w:pPr>
        <w:ind w:firstLine="709"/>
        <w:jc w:val="both"/>
        <w:rPr>
          <w:sz w:val="28"/>
          <w:szCs w:val="28"/>
        </w:rPr>
      </w:pPr>
      <w:r w:rsidRPr="00093EC4">
        <w:rPr>
          <w:sz w:val="28"/>
          <w:szCs w:val="28"/>
        </w:rPr>
        <w:t xml:space="preserve">В 2017 году был издан и с 1 июля 2018 года вступил в силу Указ Президента Республики Беларусь от 11 мая 2017 года </w:t>
      </w:r>
      <w:r w:rsidR="00D15948" w:rsidRPr="00093EC4">
        <w:rPr>
          <w:sz w:val="28"/>
          <w:szCs w:val="28"/>
        </w:rPr>
        <w:t>№ </w:t>
      </w:r>
      <w:r w:rsidRPr="00093EC4">
        <w:rPr>
          <w:sz w:val="28"/>
          <w:szCs w:val="28"/>
        </w:rPr>
        <w:t xml:space="preserve">154 </w:t>
      </w:r>
      <w:r w:rsidRPr="00093EC4">
        <w:rPr>
          <w:spacing w:val="-2"/>
          <w:sz w:val="28"/>
          <w:szCs w:val="28"/>
        </w:rPr>
        <w:t>«О финансировании коммерческих организаций под уступку прав (требований)»</w:t>
      </w:r>
      <w:r w:rsidR="00857A23" w:rsidRPr="00093EC4">
        <w:rPr>
          <w:spacing w:val="-2"/>
          <w:sz w:val="28"/>
          <w:szCs w:val="28"/>
        </w:rPr>
        <w:t xml:space="preserve">, которым предусмотрено использование </w:t>
      </w:r>
      <w:r w:rsidR="00857A23" w:rsidRPr="00093EC4">
        <w:rPr>
          <w:sz w:val="28"/>
          <w:szCs w:val="28"/>
        </w:rPr>
        <w:t>секьюритизации.</w:t>
      </w:r>
      <w:r w:rsidR="00857A23" w:rsidRPr="00093EC4">
        <w:rPr>
          <w:spacing w:val="-2"/>
          <w:sz w:val="28"/>
          <w:szCs w:val="28"/>
        </w:rPr>
        <w:t xml:space="preserve"> </w:t>
      </w:r>
    </w:p>
    <w:p w:rsidR="00200005" w:rsidRPr="00093EC4" w:rsidRDefault="00A96BA8" w:rsidP="00EA2E67">
      <w:pPr>
        <w:ind w:firstLine="709"/>
        <w:jc w:val="both"/>
        <w:rPr>
          <w:sz w:val="28"/>
          <w:szCs w:val="28"/>
        </w:rPr>
      </w:pPr>
      <w:r w:rsidRPr="00093EC4">
        <w:rPr>
          <w:sz w:val="28"/>
          <w:szCs w:val="28"/>
        </w:rPr>
        <w:t>Данный Указ</w:t>
      </w:r>
      <w:r w:rsidR="00857A23" w:rsidRPr="00093EC4">
        <w:rPr>
          <w:sz w:val="28"/>
          <w:szCs w:val="28"/>
        </w:rPr>
        <w:t xml:space="preserve"> </w:t>
      </w:r>
      <w:r w:rsidR="00200005" w:rsidRPr="00093EC4">
        <w:rPr>
          <w:sz w:val="28"/>
          <w:szCs w:val="28"/>
        </w:rPr>
        <w:t>направлен на создание правовых условий для финансирования субъектов хозяйствования под уступку прав (требований) по выданным кредитам, займам, иной дебиторской задолженности путем эмиссии специальной финансовой организацией, созданной для осуществления операций секьюритизации, облигаций либо с последующей эмиссией облигаций, исполнение обязательств по которым осуществляется за счет выделенных активов и иных источников.</w:t>
      </w:r>
    </w:p>
    <w:p w:rsidR="00200005" w:rsidRPr="00093EC4" w:rsidRDefault="00200005" w:rsidP="00EA2E67">
      <w:pPr>
        <w:ind w:firstLine="709"/>
        <w:jc w:val="both"/>
        <w:rPr>
          <w:sz w:val="28"/>
          <w:szCs w:val="28"/>
        </w:rPr>
      </w:pPr>
      <w:r w:rsidRPr="00093EC4">
        <w:rPr>
          <w:sz w:val="28"/>
          <w:szCs w:val="28"/>
        </w:rPr>
        <w:t>В 2017 году был принят и с 23 июля 2018 г</w:t>
      </w:r>
      <w:r w:rsidR="00857A23" w:rsidRPr="00093EC4">
        <w:rPr>
          <w:sz w:val="28"/>
          <w:szCs w:val="28"/>
        </w:rPr>
        <w:t>ода</w:t>
      </w:r>
      <w:r w:rsidRPr="00093EC4">
        <w:rPr>
          <w:sz w:val="28"/>
          <w:szCs w:val="28"/>
        </w:rPr>
        <w:t xml:space="preserve"> вступил в силу Закон Республики Беларусь от 17 июля 2017 года «Об инвестиционных фондах». Закон направлен на формирование коллективных инвестиций. В настоящее время завершена работа по созданию комплексной системы регулирования отношений в сфере инвестиционных фондов.</w:t>
      </w:r>
    </w:p>
    <w:p w:rsidR="00200005" w:rsidRPr="00093EC4" w:rsidRDefault="00200005" w:rsidP="00EA2E67">
      <w:pPr>
        <w:ind w:firstLine="709"/>
        <w:jc w:val="both"/>
        <w:rPr>
          <w:sz w:val="28"/>
          <w:szCs w:val="28"/>
        </w:rPr>
      </w:pPr>
      <w:r w:rsidRPr="00093EC4">
        <w:rPr>
          <w:sz w:val="28"/>
          <w:szCs w:val="28"/>
        </w:rPr>
        <w:t xml:space="preserve">Закон </w:t>
      </w:r>
      <w:r w:rsidR="00857A23" w:rsidRPr="00093EC4">
        <w:rPr>
          <w:sz w:val="28"/>
          <w:szCs w:val="28"/>
        </w:rPr>
        <w:t>«О</w:t>
      </w:r>
      <w:r w:rsidRPr="00093EC4">
        <w:rPr>
          <w:sz w:val="28"/>
          <w:szCs w:val="28"/>
        </w:rPr>
        <w:t>б инвестиционных фондах</w:t>
      </w:r>
      <w:r w:rsidR="00857A23" w:rsidRPr="00093EC4">
        <w:rPr>
          <w:sz w:val="28"/>
          <w:szCs w:val="28"/>
        </w:rPr>
        <w:t>»</w:t>
      </w:r>
      <w:r w:rsidRPr="00093EC4">
        <w:rPr>
          <w:sz w:val="28"/>
          <w:szCs w:val="28"/>
        </w:rPr>
        <w:t xml:space="preserve">, так же как </w:t>
      </w:r>
      <w:r w:rsidR="00110E04">
        <w:rPr>
          <w:sz w:val="28"/>
          <w:szCs w:val="28"/>
        </w:rPr>
        <w:t>у</w:t>
      </w:r>
      <w:r w:rsidRPr="00093EC4">
        <w:rPr>
          <w:sz w:val="28"/>
          <w:szCs w:val="28"/>
        </w:rPr>
        <w:t>каз</w:t>
      </w:r>
      <w:r w:rsidR="00110E04">
        <w:rPr>
          <w:sz w:val="28"/>
          <w:szCs w:val="28"/>
        </w:rPr>
        <w:t>ы</w:t>
      </w:r>
      <w:r w:rsidRPr="00093EC4">
        <w:rPr>
          <w:sz w:val="28"/>
          <w:szCs w:val="28"/>
        </w:rPr>
        <w:t xml:space="preserve"> </w:t>
      </w:r>
      <w:r w:rsidR="00A96BA8" w:rsidRPr="00093EC4">
        <w:rPr>
          <w:sz w:val="28"/>
          <w:szCs w:val="28"/>
        </w:rPr>
        <w:t>«</w:t>
      </w:r>
      <w:r w:rsidR="00A96BA8" w:rsidRPr="00093EC4">
        <w:rPr>
          <w:sz w:val="28"/>
          <w:szCs w:val="28"/>
          <w:shd w:val="clear" w:color="auto" w:fill="FFFFFF"/>
        </w:rPr>
        <w:t>О некоторых вопросах выпуска, размещения и обращения акций с использованием иностранных депозитарных расписок»</w:t>
      </w:r>
      <w:r w:rsidR="00A96BA8" w:rsidRPr="00093EC4">
        <w:rPr>
          <w:sz w:val="28"/>
          <w:szCs w:val="28"/>
        </w:rPr>
        <w:t xml:space="preserve"> </w:t>
      </w:r>
      <w:r w:rsidRPr="00093EC4">
        <w:rPr>
          <w:sz w:val="28"/>
          <w:szCs w:val="28"/>
        </w:rPr>
        <w:t xml:space="preserve">и </w:t>
      </w:r>
      <w:r w:rsidR="00A96BA8" w:rsidRPr="00093EC4">
        <w:rPr>
          <w:spacing w:val="-2"/>
          <w:sz w:val="28"/>
          <w:szCs w:val="28"/>
        </w:rPr>
        <w:t xml:space="preserve">«О финансировании коммерческих организаций под уступку прав (требований)», </w:t>
      </w:r>
      <w:r w:rsidRPr="00093EC4">
        <w:rPr>
          <w:sz w:val="28"/>
          <w:szCs w:val="28"/>
        </w:rPr>
        <w:t>были разработаны в тесном сотрудничестве и с использованием рекомендаций междуна</w:t>
      </w:r>
      <w:r w:rsidR="0039352F" w:rsidRPr="00093EC4">
        <w:rPr>
          <w:sz w:val="28"/>
          <w:szCs w:val="28"/>
        </w:rPr>
        <w:t xml:space="preserve">родных экспертов и организаций. </w:t>
      </w:r>
      <w:r w:rsidRPr="00093EC4">
        <w:rPr>
          <w:sz w:val="28"/>
          <w:szCs w:val="28"/>
        </w:rPr>
        <w:t>В дал</w:t>
      </w:r>
      <w:r w:rsidR="00A96BA8" w:rsidRPr="00093EC4">
        <w:rPr>
          <w:sz w:val="28"/>
          <w:szCs w:val="28"/>
        </w:rPr>
        <w:t>ьнейшем будет продолжена работа</w:t>
      </w:r>
      <w:r w:rsidRPr="00093EC4">
        <w:rPr>
          <w:sz w:val="28"/>
          <w:szCs w:val="28"/>
        </w:rPr>
        <w:t xml:space="preserve"> </w:t>
      </w:r>
      <w:r w:rsidR="00A96BA8" w:rsidRPr="00093EC4">
        <w:rPr>
          <w:sz w:val="28"/>
          <w:szCs w:val="28"/>
        </w:rPr>
        <w:t>по</w:t>
      </w:r>
      <w:r w:rsidRPr="00093EC4">
        <w:rPr>
          <w:sz w:val="28"/>
          <w:szCs w:val="28"/>
        </w:rPr>
        <w:t xml:space="preserve"> активизаци</w:t>
      </w:r>
      <w:r w:rsidR="00A96BA8" w:rsidRPr="00093EC4">
        <w:rPr>
          <w:sz w:val="28"/>
          <w:szCs w:val="28"/>
        </w:rPr>
        <w:t>и</w:t>
      </w:r>
      <w:r w:rsidRPr="00093EC4">
        <w:rPr>
          <w:sz w:val="28"/>
          <w:szCs w:val="28"/>
        </w:rPr>
        <w:t xml:space="preserve"> </w:t>
      </w:r>
      <w:r w:rsidRPr="00093EC4">
        <w:rPr>
          <w:sz w:val="28"/>
          <w:szCs w:val="28"/>
        </w:rPr>
        <w:lastRenderedPageBreak/>
        <w:t xml:space="preserve">индустрии инвестиционных фондов, в том числе планируется на первоначальном этапе (на период не менее 5 лет) предоставить льготный режим налогообложения инвестиционных операций таких фондов, а также в отношении доходов инвесторов, получаемых от участия в фондах. </w:t>
      </w:r>
    </w:p>
    <w:p w:rsidR="00200005" w:rsidRPr="00093EC4" w:rsidRDefault="00200005" w:rsidP="00EA2E67">
      <w:pPr>
        <w:ind w:firstLine="709"/>
        <w:jc w:val="both"/>
        <w:rPr>
          <w:sz w:val="28"/>
          <w:szCs w:val="28"/>
        </w:rPr>
      </w:pPr>
      <w:r w:rsidRPr="00093EC4">
        <w:rPr>
          <w:sz w:val="28"/>
          <w:szCs w:val="28"/>
        </w:rPr>
        <w:t>В развитие принятых законов и указов проведена масштабная работа по совершенствованию законодательства, регулирующего деятельность на рынке ценных бумаг, по следующим основным направлениям:</w:t>
      </w:r>
    </w:p>
    <w:p w:rsidR="00200005" w:rsidRPr="00093EC4" w:rsidRDefault="00200005" w:rsidP="00EA2E67">
      <w:pPr>
        <w:ind w:firstLine="709"/>
        <w:jc w:val="both"/>
        <w:rPr>
          <w:sz w:val="28"/>
          <w:szCs w:val="28"/>
        </w:rPr>
      </w:pPr>
      <w:r w:rsidRPr="00093EC4">
        <w:rPr>
          <w:sz w:val="28"/>
          <w:szCs w:val="28"/>
        </w:rPr>
        <w:t>установлены условия и порядок допуска ценных бумаг эмитентов-нерезидентов к размещению и обращению на территории Республики Беларусь;</w:t>
      </w:r>
    </w:p>
    <w:p w:rsidR="00200005" w:rsidRPr="00093EC4" w:rsidRDefault="00200005" w:rsidP="00EA2E67">
      <w:pPr>
        <w:ind w:firstLine="709"/>
        <w:jc w:val="both"/>
        <w:rPr>
          <w:sz w:val="28"/>
          <w:szCs w:val="28"/>
        </w:rPr>
      </w:pPr>
      <w:r w:rsidRPr="00093EC4">
        <w:rPr>
          <w:sz w:val="28"/>
          <w:szCs w:val="28"/>
        </w:rPr>
        <w:t>утверждена новая комплексная инструкция о порядке осуществления депозитарной деятельности в Республике Беларусь;</w:t>
      </w:r>
    </w:p>
    <w:p w:rsidR="00200005" w:rsidRPr="00093EC4" w:rsidRDefault="00200005" w:rsidP="00EA2E67">
      <w:pPr>
        <w:ind w:firstLine="709"/>
        <w:jc w:val="both"/>
        <w:rPr>
          <w:sz w:val="28"/>
          <w:szCs w:val="28"/>
        </w:rPr>
      </w:pPr>
      <w:r w:rsidRPr="00093EC4">
        <w:rPr>
          <w:sz w:val="28"/>
          <w:szCs w:val="28"/>
        </w:rPr>
        <w:t xml:space="preserve">сформированы регулятивные условия по развитию на рынке ценных бумаг нового вида сделок – маржинальных сделок с эмиссионными ценными бумагами; </w:t>
      </w:r>
    </w:p>
    <w:p w:rsidR="00200005" w:rsidRPr="00093EC4" w:rsidRDefault="00200005" w:rsidP="00EA2E67">
      <w:pPr>
        <w:ind w:firstLine="709"/>
        <w:jc w:val="both"/>
        <w:rPr>
          <w:sz w:val="28"/>
          <w:szCs w:val="28"/>
        </w:rPr>
      </w:pPr>
      <w:r w:rsidRPr="00093EC4">
        <w:rPr>
          <w:sz w:val="28"/>
          <w:szCs w:val="28"/>
        </w:rPr>
        <w:t xml:space="preserve">принята </w:t>
      </w:r>
      <w:r w:rsidR="00A96BA8" w:rsidRPr="00093EC4">
        <w:rPr>
          <w:sz w:val="28"/>
          <w:szCs w:val="28"/>
        </w:rPr>
        <w:t>И</w:t>
      </w:r>
      <w:r w:rsidRPr="00093EC4">
        <w:rPr>
          <w:sz w:val="28"/>
          <w:szCs w:val="28"/>
        </w:rPr>
        <w:t>нструкция по порядку совершения срочных сделок на организованном рынке производных ценных бумаг;</w:t>
      </w:r>
    </w:p>
    <w:p w:rsidR="00200005" w:rsidRPr="00093EC4" w:rsidRDefault="00200005" w:rsidP="00EA2E67">
      <w:pPr>
        <w:ind w:firstLine="709"/>
        <w:jc w:val="both"/>
        <w:rPr>
          <w:sz w:val="28"/>
          <w:szCs w:val="28"/>
        </w:rPr>
      </w:pPr>
      <w:r w:rsidRPr="00093EC4">
        <w:rPr>
          <w:sz w:val="28"/>
          <w:szCs w:val="28"/>
        </w:rPr>
        <w:t xml:space="preserve">наряду с комплексной депозитарной </w:t>
      </w:r>
      <w:r w:rsidR="00A96BA8" w:rsidRPr="00093EC4">
        <w:rPr>
          <w:sz w:val="28"/>
          <w:szCs w:val="28"/>
        </w:rPr>
        <w:t>И</w:t>
      </w:r>
      <w:r w:rsidRPr="00093EC4">
        <w:rPr>
          <w:sz w:val="28"/>
          <w:szCs w:val="28"/>
        </w:rPr>
        <w:t xml:space="preserve">нструкцией утверждена новая базовая </w:t>
      </w:r>
      <w:r w:rsidR="00A96BA8" w:rsidRPr="00093EC4">
        <w:rPr>
          <w:sz w:val="28"/>
          <w:szCs w:val="28"/>
        </w:rPr>
        <w:t>И</w:t>
      </w:r>
      <w:r w:rsidRPr="00093EC4">
        <w:rPr>
          <w:sz w:val="28"/>
          <w:szCs w:val="28"/>
        </w:rPr>
        <w:t>нструкция по порядку эмиссии и государственной регистрации эмиссионных ценных бумаг;</w:t>
      </w:r>
    </w:p>
    <w:p w:rsidR="00200005" w:rsidRPr="00093EC4" w:rsidRDefault="00200005" w:rsidP="00EA2E67">
      <w:pPr>
        <w:ind w:firstLine="709"/>
        <w:jc w:val="both"/>
        <w:rPr>
          <w:sz w:val="28"/>
          <w:szCs w:val="28"/>
        </w:rPr>
      </w:pPr>
      <w:r w:rsidRPr="00093EC4">
        <w:rPr>
          <w:sz w:val="28"/>
          <w:szCs w:val="28"/>
        </w:rPr>
        <w:t>внесены изменения в ряд нормативных правовых актов, уменьшающие объем отчетной нагрузки на профессиональных участников, а также улучшающие условия совершения операций РЕПО с ценными бумагами на всех сегментах рынка.</w:t>
      </w:r>
    </w:p>
    <w:p w:rsidR="00200005" w:rsidRPr="00093EC4" w:rsidRDefault="00200005" w:rsidP="00EA2E67">
      <w:pPr>
        <w:ind w:firstLine="709"/>
        <w:jc w:val="both"/>
        <w:rPr>
          <w:sz w:val="28"/>
          <w:szCs w:val="28"/>
        </w:rPr>
      </w:pPr>
      <w:r w:rsidRPr="00093EC4">
        <w:rPr>
          <w:sz w:val="28"/>
          <w:szCs w:val="28"/>
        </w:rPr>
        <w:t>В целях приведения стандартов и механизмов функционирования национальной депозитарной системы в соответствие с лучшей мировой практикой, создания условий для прямого допуска иностранных инвесторов к операциям с ценными бумагами на внутреннем рынке необходима интеграция депозитарной системы Республики Беларусь с международными расчетно-клиринговыми системами. Сотрудничество с международными депозитариями позволит обеспечить инфраструктурную и технологическую возможность нерезидентам приобретать ценные бумаги белорусских эмитентов. В этих целях проводится работа по установлению корреспондентских отношений с крупнейшими мировыми расчетно-клиринговыми и депозитарными институтами.</w:t>
      </w:r>
    </w:p>
    <w:p w:rsidR="00200005" w:rsidRPr="00093EC4" w:rsidRDefault="00200005" w:rsidP="00EA2E67">
      <w:pPr>
        <w:ind w:firstLine="709"/>
        <w:jc w:val="both"/>
        <w:rPr>
          <w:sz w:val="28"/>
          <w:szCs w:val="28"/>
        </w:rPr>
      </w:pPr>
      <w:r w:rsidRPr="00093EC4">
        <w:rPr>
          <w:sz w:val="28"/>
          <w:szCs w:val="28"/>
        </w:rPr>
        <w:t>За последние год</w:t>
      </w:r>
      <w:r w:rsidR="00A96BA8" w:rsidRPr="00093EC4">
        <w:rPr>
          <w:sz w:val="28"/>
          <w:szCs w:val="28"/>
        </w:rPr>
        <w:t>ы</w:t>
      </w:r>
      <w:r w:rsidRPr="00093EC4">
        <w:rPr>
          <w:sz w:val="28"/>
          <w:szCs w:val="28"/>
        </w:rPr>
        <w:t xml:space="preserve"> </w:t>
      </w:r>
      <w:r w:rsidR="0039352F" w:rsidRPr="00093EC4">
        <w:rPr>
          <w:sz w:val="28"/>
          <w:szCs w:val="28"/>
        </w:rPr>
        <w:t xml:space="preserve">в стране </w:t>
      </w:r>
      <w:r w:rsidRPr="00093EC4">
        <w:rPr>
          <w:sz w:val="28"/>
          <w:szCs w:val="28"/>
        </w:rPr>
        <w:t>наблюдается возникновение ряда стратегических инноваций и проектов, которые радикальным образом улучшают условия для работы всех категорий инвесторов на финансовых рынках и создают новые точки роста для экономики Беларуси</w:t>
      </w:r>
      <w:r w:rsidR="0039352F" w:rsidRPr="00093EC4">
        <w:rPr>
          <w:sz w:val="28"/>
          <w:szCs w:val="28"/>
        </w:rPr>
        <w:t>.</w:t>
      </w:r>
      <w:r w:rsidRPr="00093EC4">
        <w:rPr>
          <w:sz w:val="28"/>
          <w:szCs w:val="28"/>
        </w:rPr>
        <w:t xml:space="preserve"> </w:t>
      </w:r>
    </w:p>
    <w:p w:rsidR="00200005" w:rsidRPr="00093EC4" w:rsidRDefault="00200005" w:rsidP="00EA2E67">
      <w:pPr>
        <w:pStyle w:val="2"/>
      </w:pPr>
      <w:bookmarkStart w:id="9" w:name="_Toc771949"/>
      <w:r w:rsidRPr="00093EC4">
        <w:lastRenderedPageBreak/>
        <w:t xml:space="preserve">Перечень действующих нормативных правовых актов </w:t>
      </w:r>
      <w:r w:rsidRPr="00093EC4">
        <w:br/>
        <w:t>по вопросам регулирования предпринимательской деятельности</w:t>
      </w:r>
      <w:bookmarkEnd w:id="9"/>
    </w:p>
    <w:p w:rsidR="00200005" w:rsidRPr="00093EC4" w:rsidRDefault="00200005" w:rsidP="00093EC4">
      <w:pPr>
        <w:keepNext/>
        <w:ind w:firstLine="709"/>
        <w:jc w:val="both"/>
        <w:rPr>
          <w:i/>
          <w:sz w:val="28"/>
          <w:szCs w:val="28"/>
        </w:rPr>
      </w:pPr>
      <w:r w:rsidRPr="00093EC4">
        <w:rPr>
          <w:i/>
          <w:sz w:val="28"/>
          <w:szCs w:val="28"/>
        </w:rPr>
        <w:t>Основные нормативные правовые акты Республики Беларусь в сфере предпринимательства:</w:t>
      </w:r>
    </w:p>
    <w:p w:rsidR="008031C5" w:rsidRPr="00093EC4" w:rsidRDefault="008031C5" w:rsidP="00EA2E67">
      <w:pPr>
        <w:ind w:firstLine="709"/>
        <w:jc w:val="both"/>
        <w:rPr>
          <w:sz w:val="28"/>
          <w:szCs w:val="28"/>
        </w:rPr>
      </w:pPr>
      <w:r w:rsidRPr="00093EC4">
        <w:rPr>
          <w:sz w:val="28"/>
          <w:szCs w:val="28"/>
        </w:rPr>
        <w:t xml:space="preserve">Закон Республики Беларусь от 18 февраля 1991 года </w:t>
      </w:r>
      <w:r w:rsidR="00D15948" w:rsidRPr="00093EC4">
        <w:rPr>
          <w:sz w:val="28"/>
          <w:szCs w:val="28"/>
        </w:rPr>
        <w:t>№ </w:t>
      </w:r>
      <w:r w:rsidRPr="00093EC4">
        <w:rPr>
          <w:sz w:val="28"/>
          <w:szCs w:val="28"/>
        </w:rPr>
        <w:t>611-XII «О крестьянском (фермерском) хозяйстве» определяет правовое положение, условия создания, деятельности, реорганизации и ликвидации крестьянского (фермерского) хозяйства, права и обязанности его членов;</w:t>
      </w:r>
    </w:p>
    <w:p w:rsidR="008031C5" w:rsidRPr="00093EC4" w:rsidRDefault="008031C5" w:rsidP="00EA2E67">
      <w:pPr>
        <w:ind w:firstLine="709"/>
        <w:jc w:val="both"/>
        <w:rPr>
          <w:spacing w:val="4"/>
          <w:sz w:val="28"/>
          <w:szCs w:val="28"/>
        </w:rPr>
      </w:pPr>
      <w:hyperlink r:id="rId11" w:history="1">
        <w:r w:rsidRPr="00093EC4">
          <w:rPr>
            <w:rStyle w:val="a3"/>
            <w:iCs/>
            <w:color w:val="auto"/>
            <w:szCs w:val="28"/>
          </w:rPr>
          <w:t xml:space="preserve">Закон Республики Беларусь от 9 декабря 1992 года </w:t>
        </w:r>
        <w:r w:rsidR="00D15948" w:rsidRPr="00093EC4">
          <w:rPr>
            <w:rStyle w:val="a3"/>
            <w:iCs/>
            <w:color w:val="auto"/>
            <w:szCs w:val="28"/>
          </w:rPr>
          <w:t>№ </w:t>
        </w:r>
        <w:r w:rsidRPr="00093EC4">
          <w:rPr>
            <w:rStyle w:val="a3"/>
            <w:iCs/>
            <w:color w:val="auto"/>
            <w:szCs w:val="28"/>
          </w:rPr>
          <w:t xml:space="preserve">2020-XII </w:t>
        </w:r>
        <w:r w:rsidRPr="00093EC4">
          <w:rPr>
            <w:rStyle w:val="a3"/>
            <w:iCs/>
            <w:color w:val="auto"/>
            <w:szCs w:val="28"/>
          </w:rPr>
          <w:br/>
          <w:t>«О хозяйственных обществах</w:t>
        </w:r>
      </w:hyperlink>
      <w:r w:rsidRPr="00093EC4">
        <w:rPr>
          <w:iCs/>
          <w:sz w:val="28"/>
          <w:szCs w:val="28"/>
        </w:rPr>
        <w:t>» о</w:t>
      </w:r>
      <w:r w:rsidRPr="00093EC4">
        <w:rPr>
          <w:sz w:val="28"/>
          <w:szCs w:val="28"/>
        </w:rPr>
        <w:t xml:space="preserve">пределяет правовое положение, порядок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w:t>
      </w:r>
      <w:r w:rsidRPr="00093EC4">
        <w:rPr>
          <w:spacing w:val="4"/>
          <w:sz w:val="28"/>
          <w:szCs w:val="28"/>
        </w:rPr>
        <w:t>учредителей (участников) хозяйственных обществ и самих хозяйственных обществ;</w:t>
      </w:r>
    </w:p>
    <w:p w:rsidR="008031C5" w:rsidRPr="00093EC4" w:rsidRDefault="008031C5" w:rsidP="00EA2E67">
      <w:pPr>
        <w:ind w:firstLine="709"/>
        <w:jc w:val="both"/>
        <w:rPr>
          <w:sz w:val="28"/>
          <w:szCs w:val="28"/>
        </w:rPr>
      </w:pPr>
      <w:r w:rsidRPr="00093EC4">
        <w:rPr>
          <w:sz w:val="28"/>
          <w:szCs w:val="28"/>
        </w:rPr>
        <w:t xml:space="preserve">Закон Республики Беларусь от 19 января 1993 года </w:t>
      </w:r>
      <w:r w:rsidR="00D15948" w:rsidRPr="00093EC4">
        <w:rPr>
          <w:sz w:val="28"/>
          <w:szCs w:val="28"/>
        </w:rPr>
        <w:t>№ </w:t>
      </w:r>
      <w:r w:rsidRPr="00093EC4">
        <w:rPr>
          <w:sz w:val="28"/>
          <w:szCs w:val="28"/>
        </w:rPr>
        <w:t xml:space="preserve">2105-XII </w:t>
      </w:r>
      <w:r w:rsidRPr="00093EC4">
        <w:rPr>
          <w:sz w:val="28"/>
          <w:szCs w:val="28"/>
        </w:rPr>
        <w:br/>
        <w:t>«Об основах государственной научно-технической политики»;</w:t>
      </w:r>
    </w:p>
    <w:p w:rsidR="008031C5" w:rsidRPr="00093EC4" w:rsidRDefault="008031C5" w:rsidP="00EA2E67">
      <w:pPr>
        <w:ind w:firstLine="709"/>
        <w:jc w:val="both"/>
        <w:rPr>
          <w:iCs/>
          <w:sz w:val="28"/>
          <w:szCs w:val="28"/>
        </w:rPr>
      </w:pPr>
      <w:hyperlink r:id="rId12" w:history="1">
        <w:r w:rsidRPr="00093EC4">
          <w:rPr>
            <w:rStyle w:val="a3"/>
            <w:iCs/>
            <w:color w:val="auto"/>
            <w:spacing w:val="-4"/>
            <w:szCs w:val="28"/>
          </w:rPr>
          <w:t xml:space="preserve">Закон Республики Беларусь от 7 декабря 1998 года </w:t>
        </w:r>
        <w:r w:rsidR="00D15948" w:rsidRPr="00093EC4">
          <w:rPr>
            <w:rStyle w:val="a3"/>
            <w:iCs/>
            <w:color w:val="auto"/>
            <w:spacing w:val="-4"/>
            <w:szCs w:val="28"/>
          </w:rPr>
          <w:t>№ </w:t>
        </w:r>
        <w:r w:rsidRPr="00093EC4">
          <w:rPr>
            <w:rStyle w:val="a3"/>
            <w:iCs/>
            <w:color w:val="auto"/>
            <w:spacing w:val="-4"/>
            <w:szCs w:val="28"/>
          </w:rPr>
          <w:t>213-З «О свободных</w:t>
        </w:r>
        <w:r w:rsidRPr="00093EC4">
          <w:rPr>
            <w:rStyle w:val="a3"/>
            <w:iCs/>
            <w:color w:val="auto"/>
            <w:szCs w:val="28"/>
          </w:rPr>
          <w:t xml:space="preserve"> экономических зонах</w:t>
        </w:r>
      </w:hyperlink>
      <w:r w:rsidRPr="00093EC4">
        <w:rPr>
          <w:iCs/>
          <w:sz w:val="28"/>
          <w:szCs w:val="28"/>
        </w:rPr>
        <w:t>»</w:t>
      </w:r>
      <w:r w:rsidRPr="00093EC4">
        <w:rPr>
          <w:sz w:val="28"/>
          <w:szCs w:val="28"/>
        </w:rPr>
        <w:t xml:space="preserve"> </w:t>
      </w:r>
      <w:r w:rsidRPr="00093EC4">
        <w:rPr>
          <w:iCs/>
          <w:sz w:val="28"/>
          <w:szCs w:val="28"/>
        </w:rPr>
        <w:t>определяет правовые организационные основы создания, деятельности и ликвидации СЭЗ на территории Республики Беларусь;</w:t>
      </w:r>
    </w:p>
    <w:p w:rsidR="00CE6D24" w:rsidRPr="00093EC4" w:rsidRDefault="00CE6D24" w:rsidP="00EA2E67">
      <w:pPr>
        <w:ind w:firstLine="709"/>
        <w:jc w:val="both"/>
        <w:rPr>
          <w:sz w:val="28"/>
          <w:szCs w:val="28"/>
        </w:rPr>
      </w:pPr>
      <w:hyperlink r:id="rId13" w:history="1">
        <w:r w:rsidRPr="00093EC4">
          <w:rPr>
            <w:rStyle w:val="a3"/>
            <w:color w:val="auto"/>
            <w:szCs w:val="28"/>
          </w:rPr>
          <w:t xml:space="preserve">Указ Президента Республики Беларусь от 18 марта 1998 года </w:t>
        </w:r>
        <w:r w:rsidR="00D15948" w:rsidRPr="00093EC4">
          <w:rPr>
            <w:rStyle w:val="a3"/>
            <w:color w:val="auto"/>
            <w:szCs w:val="28"/>
          </w:rPr>
          <w:t>№ </w:t>
        </w:r>
        <w:r w:rsidRPr="00093EC4">
          <w:rPr>
            <w:rStyle w:val="a3"/>
            <w:color w:val="auto"/>
            <w:szCs w:val="28"/>
          </w:rPr>
          <w:t xml:space="preserve">136 </w:t>
        </w:r>
        <w:r w:rsidRPr="00093EC4">
          <w:rPr>
            <w:rStyle w:val="a3"/>
            <w:color w:val="auto"/>
            <w:szCs w:val="28"/>
          </w:rPr>
          <w:br/>
          <w:t>«О Белорусском фонде финансовой поддержки предпринимателей</w:t>
        </w:r>
      </w:hyperlink>
      <w:r w:rsidRPr="00093EC4">
        <w:rPr>
          <w:sz w:val="28"/>
          <w:szCs w:val="28"/>
        </w:rPr>
        <w:t>» (вместе с Положением о Белорусском фонде финансовой поддержки предпринимателей);</w:t>
      </w:r>
    </w:p>
    <w:p w:rsidR="00200005" w:rsidRPr="00093EC4" w:rsidRDefault="00200005" w:rsidP="00EA2E67">
      <w:pPr>
        <w:ind w:firstLine="709"/>
        <w:jc w:val="both"/>
        <w:rPr>
          <w:sz w:val="28"/>
          <w:szCs w:val="28"/>
        </w:rPr>
      </w:pPr>
      <w:r w:rsidRPr="00093EC4">
        <w:rPr>
          <w:spacing w:val="-4"/>
          <w:sz w:val="28"/>
          <w:szCs w:val="28"/>
        </w:rPr>
        <w:t xml:space="preserve">Гражданский кодекс Республики Беларусь </w:t>
      </w:r>
      <w:r w:rsidR="00A96BA8" w:rsidRPr="00093EC4">
        <w:rPr>
          <w:spacing w:val="-4"/>
          <w:sz w:val="28"/>
          <w:szCs w:val="28"/>
        </w:rPr>
        <w:t xml:space="preserve">от 7 декабря 1998 года </w:t>
      </w:r>
      <w:r w:rsidR="00D15948" w:rsidRPr="00093EC4">
        <w:rPr>
          <w:spacing w:val="-4"/>
          <w:sz w:val="28"/>
          <w:szCs w:val="28"/>
        </w:rPr>
        <w:t>№ </w:t>
      </w:r>
      <w:r w:rsidR="00A96BA8" w:rsidRPr="00093EC4">
        <w:rPr>
          <w:spacing w:val="-4"/>
          <w:sz w:val="28"/>
          <w:szCs w:val="28"/>
        </w:rPr>
        <w:t xml:space="preserve">218-3 </w:t>
      </w:r>
      <w:r w:rsidRPr="00093EC4">
        <w:rPr>
          <w:spacing w:val="-4"/>
          <w:sz w:val="28"/>
          <w:szCs w:val="28"/>
        </w:rPr>
        <w:t>определяет правовое положение</w:t>
      </w:r>
      <w:r w:rsidRPr="00093EC4">
        <w:rPr>
          <w:sz w:val="28"/>
          <w:szCs w:val="28"/>
        </w:rPr>
        <w:t xml:space="preserve">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регулирует отношения между лицами, осуществляющими предпринимательскую деятельность, или с их участием, договорные и иные обязательства, а также другие имущественные отношения;</w:t>
      </w:r>
    </w:p>
    <w:p w:rsidR="008031C5" w:rsidRPr="00093EC4" w:rsidRDefault="008031C5" w:rsidP="00EA2E67">
      <w:pPr>
        <w:ind w:firstLine="709"/>
        <w:jc w:val="both"/>
        <w:rPr>
          <w:sz w:val="28"/>
          <w:szCs w:val="28"/>
        </w:rPr>
      </w:pPr>
      <w:hyperlink r:id="rId14" w:history="1">
        <w:r w:rsidRPr="00093EC4">
          <w:rPr>
            <w:rStyle w:val="a3"/>
            <w:iCs/>
            <w:color w:val="auto"/>
            <w:szCs w:val="28"/>
          </w:rPr>
          <w:t xml:space="preserve">Закон Республики Беларусь от 10 мая 1999 года </w:t>
        </w:r>
        <w:r w:rsidR="00D15948" w:rsidRPr="00093EC4">
          <w:rPr>
            <w:rStyle w:val="a3"/>
            <w:iCs/>
            <w:color w:val="auto"/>
            <w:szCs w:val="28"/>
          </w:rPr>
          <w:t>№ </w:t>
        </w:r>
        <w:r w:rsidRPr="00093EC4">
          <w:rPr>
            <w:rStyle w:val="a3"/>
            <w:iCs/>
            <w:color w:val="auto"/>
            <w:szCs w:val="28"/>
          </w:rPr>
          <w:t xml:space="preserve">255-З </w:t>
        </w:r>
        <w:r w:rsidRPr="00093EC4">
          <w:rPr>
            <w:rStyle w:val="a3"/>
            <w:iCs/>
            <w:color w:val="auto"/>
            <w:szCs w:val="28"/>
          </w:rPr>
          <w:br/>
          <w:t>«О ценообразовании</w:t>
        </w:r>
      </w:hyperlink>
      <w:r w:rsidRPr="00093EC4">
        <w:rPr>
          <w:iCs/>
          <w:sz w:val="28"/>
          <w:szCs w:val="28"/>
        </w:rPr>
        <w:t>» у</w:t>
      </w:r>
      <w:r w:rsidRPr="00093EC4">
        <w:rPr>
          <w:sz w:val="28"/>
          <w:szCs w:val="28"/>
        </w:rPr>
        <w:t>станавливает правовые основы государственной политики в области ценообразования в Республике Беларусь, сферу применения свободного и регулируемого ценообразования, полномочия государственных органов, осуществляющих регулирование ценообразования и контроль за ним, права, обязанности и ответственность субъектов ценообразования;</w:t>
      </w:r>
    </w:p>
    <w:p w:rsidR="008031C5" w:rsidRPr="00093EC4" w:rsidRDefault="008031C5" w:rsidP="00EA2E67">
      <w:pPr>
        <w:ind w:firstLine="709"/>
        <w:jc w:val="both"/>
        <w:rPr>
          <w:sz w:val="28"/>
          <w:szCs w:val="28"/>
        </w:rPr>
      </w:pPr>
      <w:hyperlink r:id="rId15" w:history="1">
        <w:r w:rsidRPr="00093EC4">
          <w:rPr>
            <w:rStyle w:val="a3"/>
            <w:color w:val="auto"/>
            <w:szCs w:val="28"/>
          </w:rPr>
          <w:t xml:space="preserve">Указ Президента Республики Беларусь от 29 июня 2000 года </w:t>
        </w:r>
        <w:r w:rsidR="00D15948" w:rsidRPr="00093EC4">
          <w:rPr>
            <w:rStyle w:val="a3"/>
            <w:color w:val="auto"/>
            <w:szCs w:val="28"/>
          </w:rPr>
          <w:t>№ </w:t>
        </w:r>
        <w:r w:rsidRPr="00093EC4">
          <w:rPr>
            <w:rStyle w:val="a3"/>
            <w:color w:val="auto"/>
            <w:szCs w:val="28"/>
          </w:rPr>
          <w:t xml:space="preserve">359 </w:t>
        </w:r>
        <w:r w:rsidRPr="00093EC4">
          <w:rPr>
            <w:rStyle w:val="a3"/>
            <w:color w:val="auto"/>
            <w:szCs w:val="28"/>
          </w:rPr>
          <w:br/>
          <w:t>«Об утверждении порядка расчетов между юридическими лицами, индивидуальными предпринимателями в Республике Беларусь</w:t>
        </w:r>
      </w:hyperlink>
      <w:r w:rsidRPr="00093EC4">
        <w:rPr>
          <w:sz w:val="28"/>
          <w:szCs w:val="28"/>
        </w:rPr>
        <w:t>»;</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17 декабря 2001 года </w:t>
      </w:r>
      <w:r w:rsidR="00D15948" w:rsidRPr="00093EC4">
        <w:rPr>
          <w:sz w:val="28"/>
          <w:szCs w:val="28"/>
        </w:rPr>
        <w:t>№ </w:t>
      </w:r>
      <w:r w:rsidRPr="00093EC4">
        <w:rPr>
          <w:sz w:val="28"/>
          <w:szCs w:val="28"/>
        </w:rPr>
        <w:t>1817 «Об утверждении Положения об отнесении продукции (работ, услуг) к продукции (работам, услугам) собственного производства»</w:t>
      </w:r>
      <w:r w:rsidRPr="00093EC4">
        <w:rPr>
          <w:iCs/>
          <w:sz w:val="28"/>
          <w:szCs w:val="28"/>
        </w:rPr>
        <w:t>;</w:t>
      </w:r>
    </w:p>
    <w:p w:rsidR="00CE6D24" w:rsidRPr="00093EC4" w:rsidRDefault="00CE6D24" w:rsidP="00EA2E67">
      <w:pPr>
        <w:ind w:firstLine="709"/>
        <w:jc w:val="both"/>
        <w:rPr>
          <w:iCs/>
          <w:sz w:val="28"/>
          <w:szCs w:val="28"/>
        </w:rPr>
      </w:pPr>
      <w:r w:rsidRPr="00093EC4">
        <w:rPr>
          <w:iCs/>
          <w:sz w:val="28"/>
          <w:szCs w:val="28"/>
        </w:rPr>
        <w:lastRenderedPageBreak/>
        <w:t xml:space="preserve">Закон Республики Беларусь от 9 января 2002 года </w:t>
      </w:r>
      <w:r w:rsidR="00D15948" w:rsidRPr="00093EC4">
        <w:rPr>
          <w:iCs/>
          <w:sz w:val="28"/>
          <w:szCs w:val="28"/>
        </w:rPr>
        <w:t>№ </w:t>
      </w:r>
      <w:r w:rsidRPr="00093EC4">
        <w:rPr>
          <w:iCs/>
          <w:sz w:val="28"/>
          <w:szCs w:val="28"/>
        </w:rPr>
        <w:t>90-З «О защите прав потребителей»</w:t>
      </w:r>
      <w:r w:rsidRPr="00093EC4">
        <w:rPr>
          <w:sz w:val="28"/>
          <w:szCs w:val="28"/>
        </w:rPr>
        <w:t xml:space="preserve"> </w:t>
      </w:r>
      <w:r w:rsidRPr="00093EC4">
        <w:rPr>
          <w:iCs/>
          <w:sz w:val="28"/>
          <w:szCs w:val="28"/>
        </w:rPr>
        <w:t>определяет общие правовые, экономические и организационные основы защиты прав потребителей, регулирует отношения, возникающие между гражданами, имеющими намерение заказать или приобрести либо заказывающими, приобретающими или использующими товары (работы, услуги) исключительно для личных, бытовых, семейных и иных нужд, не связанных с осуществлением предпринимательской деятельности, и организацией, индивидуальным предпринимателем, производящими товары, выполняющими работы или оказывающими услуги потребителям, реализующими товары потребителям при розничной торговле, бытовом подряде, медицинском, гостиничном обслуживании и тому подобных договорах,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изготовителях (исполнителях, продавцах), просвещение в области защиты прав потребителей, государственную и общественную защиту их интересов, а также определяет механизм реализации этих прав;</w:t>
      </w:r>
    </w:p>
    <w:p w:rsidR="00CE6D24" w:rsidRPr="00093EC4" w:rsidRDefault="00CE6D24" w:rsidP="00EA2E67">
      <w:pPr>
        <w:ind w:firstLine="709"/>
        <w:jc w:val="both"/>
        <w:rPr>
          <w:sz w:val="28"/>
          <w:szCs w:val="28"/>
        </w:rPr>
      </w:pPr>
      <w:hyperlink r:id="rId16" w:history="1">
        <w:r w:rsidRPr="00093EC4">
          <w:rPr>
            <w:rStyle w:val="a3"/>
            <w:iCs/>
            <w:color w:val="auto"/>
            <w:szCs w:val="28"/>
          </w:rPr>
          <w:t xml:space="preserve">Декрет Президента Республики Беларусь от 17 февраля 2002 года </w:t>
        </w:r>
        <w:r w:rsidR="00D15948" w:rsidRPr="00093EC4">
          <w:rPr>
            <w:rStyle w:val="a3"/>
            <w:iCs/>
            <w:color w:val="auto"/>
            <w:szCs w:val="28"/>
          </w:rPr>
          <w:t>№ </w:t>
        </w:r>
        <w:r w:rsidRPr="00093EC4">
          <w:rPr>
            <w:rStyle w:val="a3"/>
            <w:iCs/>
            <w:color w:val="auto"/>
            <w:szCs w:val="28"/>
          </w:rPr>
          <w:t>28 «О государственном регулировании производства, оборота и потребления табачного сырья и табачных изделий</w:t>
        </w:r>
      </w:hyperlink>
      <w:r w:rsidRPr="00093EC4">
        <w:rPr>
          <w:iCs/>
          <w:sz w:val="28"/>
          <w:szCs w:val="28"/>
        </w:rPr>
        <w:t>»</w:t>
      </w:r>
      <w:r w:rsidRPr="00093EC4">
        <w:rPr>
          <w:sz w:val="28"/>
          <w:szCs w:val="28"/>
        </w:rPr>
        <w:t xml:space="preserve"> </w:t>
      </w:r>
      <w:r w:rsidRPr="00093EC4">
        <w:rPr>
          <w:iCs/>
          <w:sz w:val="28"/>
          <w:szCs w:val="28"/>
        </w:rPr>
        <w:t xml:space="preserve">устанавливает основные меры государственного регулирования производства, оборота и потребления табачного сырья и табачных изделий, к которым относятся лицензирование, требования, предъявляемые к оборудованию для производства табачных изделий, декларирование, квотирование, маркировка акцизными и специальными марками, обязательное сопровождение транзита, требования к проведению расчетов при оптовой торговле, ряд запретов на розничную торговлю и курение в определенных местах; </w:t>
      </w:r>
    </w:p>
    <w:p w:rsidR="00CE6D24" w:rsidRPr="00093EC4" w:rsidRDefault="00CE6D24" w:rsidP="00EA2E67">
      <w:pPr>
        <w:ind w:firstLine="709"/>
        <w:jc w:val="both"/>
        <w:rPr>
          <w:iCs/>
          <w:sz w:val="28"/>
          <w:szCs w:val="28"/>
        </w:rPr>
      </w:pPr>
      <w:hyperlink r:id="rId17" w:history="1">
        <w:r w:rsidRPr="00093EC4">
          <w:rPr>
            <w:rStyle w:val="a3"/>
            <w:iCs/>
            <w:color w:val="auto"/>
            <w:szCs w:val="28"/>
          </w:rPr>
          <w:t xml:space="preserve">Закон Республики Беларусь от 16 декабря 2002 года </w:t>
        </w:r>
        <w:r w:rsidR="00D15948" w:rsidRPr="00093EC4">
          <w:rPr>
            <w:rStyle w:val="a3"/>
            <w:iCs/>
            <w:color w:val="auto"/>
            <w:szCs w:val="28"/>
          </w:rPr>
          <w:t>№ </w:t>
        </w:r>
        <w:r w:rsidRPr="00093EC4">
          <w:rPr>
            <w:rStyle w:val="a3"/>
            <w:iCs/>
            <w:color w:val="auto"/>
            <w:szCs w:val="28"/>
          </w:rPr>
          <w:t xml:space="preserve">162-З </w:t>
        </w:r>
        <w:r w:rsidRPr="00093EC4">
          <w:rPr>
            <w:rStyle w:val="a3"/>
            <w:iCs/>
            <w:color w:val="auto"/>
            <w:szCs w:val="28"/>
          </w:rPr>
          <w:br/>
          <w:t>«О естественных монополиях</w:t>
        </w:r>
      </w:hyperlink>
      <w:r w:rsidRPr="00093EC4">
        <w:rPr>
          <w:iCs/>
          <w:sz w:val="28"/>
          <w:szCs w:val="28"/>
        </w:rPr>
        <w:t>»</w:t>
      </w:r>
      <w:r w:rsidRPr="00093EC4">
        <w:rPr>
          <w:sz w:val="28"/>
          <w:szCs w:val="28"/>
        </w:rPr>
        <w:t xml:space="preserve"> </w:t>
      </w:r>
      <w:r w:rsidRPr="00093EC4">
        <w:rPr>
          <w:iCs/>
          <w:sz w:val="28"/>
          <w:szCs w:val="28"/>
        </w:rPr>
        <w:t>определяет правовые основы регулирования общественных отношений, возникающих в сферах деятельности субъектов естественных монополий на товарных рынках Республики Беларусь, и направлен на достижение баланса интересов потребителей и субъектов естественных монополий, обеспечивающего доступность реализуемого товара для потребителей и эффективное функционирование субъектов естественных монополий;</w:t>
      </w:r>
    </w:p>
    <w:p w:rsidR="00200005" w:rsidRPr="00093EC4" w:rsidRDefault="00200005" w:rsidP="00EA2E67">
      <w:pPr>
        <w:ind w:firstLine="709"/>
        <w:jc w:val="both"/>
        <w:rPr>
          <w:sz w:val="28"/>
          <w:szCs w:val="28"/>
        </w:rPr>
      </w:pPr>
      <w:r w:rsidRPr="00093EC4">
        <w:rPr>
          <w:sz w:val="28"/>
          <w:szCs w:val="28"/>
        </w:rPr>
        <w:t xml:space="preserve">Налоговый кодекс Республики Беларусь </w:t>
      </w:r>
      <w:r w:rsidR="00A96BA8" w:rsidRPr="00093EC4">
        <w:rPr>
          <w:sz w:val="28"/>
          <w:szCs w:val="28"/>
        </w:rPr>
        <w:t xml:space="preserve">от 19 декабря 2002 года </w:t>
      </w:r>
      <w:r w:rsidR="00D15948" w:rsidRPr="00093EC4">
        <w:rPr>
          <w:sz w:val="28"/>
          <w:szCs w:val="28"/>
        </w:rPr>
        <w:t>№ </w:t>
      </w:r>
      <w:r w:rsidR="00A96BA8" w:rsidRPr="00093EC4">
        <w:rPr>
          <w:sz w:val="28"/>
          <w:szCs w:val="28"/>
        </w:rPr>
        <w:t>166-</w:t>
      </w:r>
      <w:r w:rsidR="00530775" w:rsidRPr="00093EC4">
        <w:rPr>
          <w:sz w:val="28"/>
          <w:szCs w:val="28"/>
        </w:rPr>
        <w:t xml:space="preserve">З </w:t>
      </w:r>
      <w:r w:rsidRPr="00093EC4">
        <w:rPr>
          <w:sz w:val="28"/>
          <w:szCs w:val="28"/>
        </w:rPr>
        <w:t xml:space="preserve">устанавливает систему налогов, сборов (пошлин), взимаемых в республиканский и (или) местные бюджеты, основные принципы налогообложения в Республике Беларусь, регулирует властные отношения по установлению, введению, изменению, прекращению действия налогов, сборов (пошлин) и отношения, возникающие в процессе исполнения налогового обязательства, осуществления налогового контроля, обжалования решений налоговых органов, действий (бездействия) их должностных лиц, а также </w:t>
      </w:r>
      <w:r w:rsidRPr="00093EC4">
        <w:rPr>
          <w:sz w:val="28"/>
          <w:szCs w:val="28"/>
        </w:rPr>
        <w:lastRenderedPageBreak/>
        <w:t>устанавливает права и обязанности плательщиков, налоговых органов и других участников отношений, регулируемых налоговым законодательством;</w:t>
      </w:r>
    </w:p>
    <w:p w:rsidR="00200005" w:rsidRPr="00093EC4" w:rsidRDefault="00200005" w:rsidP="00EA2E67">
      <w:pPr>
        <w:ind w:firstLine="709"/>
        <w:jc w:val="both"/>
        <w:rPr>
          <w:sz w:val="28"/>
          <w:szCs w:val="28"/>
        </w:rPr>
      </w:pPr>
      <w:r w:rsidRPr="00093EC4">
        <w:rPr>
          <w:sz w:val="28"/>
          <w:szCs w:val="28"/>
        </w:rPr>
        <w:t xml:space="preserve">Кодекс Республики Беларусь </w:t>
      </w:r>
      <w:r w:rsidR="00530775" w:rsidRPr="00093EC4">
        <w:rPr>
          <w:sz w:val="28"/>
          <w:szCs w:val="28"/>
        </w:rPr>
        <w:t xml:space="preserve">от 21 апреля 2003 года </w:t>
      </w:r>
      <w:r w:rsidR="00D15948" w:rsidRPr="00093EC4">
        <w:rPr>
          <w:sz w:val="28"/>
          <w:szCs w:val="28"/>
        </w:rPr>
        <w:t>№ </w:t>
      </w:r>
      <w:r w:rsidR="00530775" w:rsidRPr="00093EC4">
        <w:rPr>
          <w:sz w:val="28"/>
          <w:szCs w:val="28"/>
        </w:rPr>
        <w:t xml:space="preserve">194-З </w:t>
      </w:r>
      <w:r w:rsidR="00530775" w:rsidRPr="00093EC4">
        <w:rPr>
          <w:sz w:val="28"/>
          <w:szCs w:val="28"/>
        </w:rPr>
        <w:br/>
      </w:r>
      <w:r w:rsidRPr="00093EC4">
        <w:rPr>
          <w:sz w:val="28"/>
          <w:szCs w:val="28"/>
        </w:rPr>
        <w:t>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указанным Кодексом;</w:t>
      </w:r>
    </w:p>
    <w:p w:rsidR="00CE6D24" w:rsidRPr="00093EC4" w:rsidRDefault="00CE6D24" w:rsidP="00EA2E67">
      <w:pPr>
        <w:ind w:firstLine="709"/>
        <w:jc w:val="both"/>
        <w:rPr>
          <w:sz w:val="28"/>
          <w:szCs w:val="28"/>
        </w:rPr>
      </w:pPr>
      <w:r w:rsidRPr="00093EC4">
        <w:rPr>
          <w:sz w:val="28"/>
          <w:szCs w:val="28"/>
        </w:rPr>
        <w:t xml:space="preserve">Закон Республики Беларусь от 22 июля 2003 года </w:t>
      </w:r>
      <w:r w:rsidR="00D15948" w:rsidRPr="00093EC4">
        <w:rPr>
          <w:sz w:val="28"/>
          <w:szCs w:val="28"/>
        </w:rPr>
        <w:t>№ </w:t>
      </w:r>
      <w:r w:rsidRPr="00093EC4">
        <w:rPr>
          <w:sz w:val="28"/>
          <w:szCs w:val="28"/>
        </w:rPr>
        <w:t>226-З «О валютном регулировании и валютном контроле»;</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6 мая 2004 года </w:t>
      </w:r>
      <w:r w:rsidR="00D15948" w:rsidRPr="00093EC4">
        <w:rPr>
          <w:sz w:val="28"/>
          <w:szCs w:val="28"/>
        </w:rPr>
        <w:t>№ </w:t>
      </w:r>
      <w:r w:rsidRPr="00093EC4">
        <w:rPr>
          <w:sz w:val="28"/>
          <w:szCs w:val="28"/>
        </w:rPr>
        <w:t>519 «О некоторых вопросах деятельности некоммерческих организаций по развитию и поддержке субъектов малого предпринимательства»</w:t>
      </w:r>
      <w:r w:rsidRPr="00093EC4">
        <w:rPr>
          <w:iCs/>
          <w:sz w:val="28"/>
          <w:szCs w:val="28"/>
        </w:rPr>
        <w:t>;</w:t>
      </w:r>
    </w:p>
    <w:p w:rsidR="00CE6D24" w:rsidRPr="00093EC4" w:rsidRDefault="00CE6D24" w:rsidP="00EA2E67">
      <w:pPr>
        <w:ind w:firstLine="709"/>
        <w:jc w:val="both"/>
        <w:rPr>
          <w:sz w:val="28"/>
          <w:szCs w:val="28"/>
        </w:rPr>
      </w:pPr>
      <w:r w:rsidRPr="00093EC4">
        <w:rPr>
          <w:sz w:val="28"/>
          <w:szCs w:val="28"/>
        </w:rPr>
        <w:t xml:space="preserve">Указ Президента Республики Беларусь от 10 января 2005 года </w:t>
      </w:r>
      <w:r w:rsidR="00D15948" w:rsidRPr="00093EC4">
        <w:rPr>
          <w:sz w:val="28"/>
          <w:szCs w:val="28"/>
        </w:rPr>
        <w:t>№ </w:t>
      </w:r>
      <w:r w:rsidRPr="00093EC4">
        <w:rPr>
          <w:sz w:val="28"/>
          <w:szCs w:val="28"/>
        </w:rPr>
        <w:t xml:space="preserve">9 </w:t>
      </w:r>
      <w:r w:rsidRPr="00093EC4">
        <w:rPr>
          <w:sz w:val="28"/>
          <w:szCs w:val="28"/>
        </w:rPr>
        <w:br/>
        <w:t>«Об утверждении Положения об осуществлении деятельности в сфере игорного бизнеса на территории Республики Беларусь»;</w:t>
      </w:r>
    </w:p>
    <w:p w:rsidR="00CE6D24" w:rsidRPr="00093EC4" w:rsidRDefault="00CE6D24" w:rsidP="00EA2E67">
      <w:pPr>
        <w:ind w:firstLine="709"/>
        <w:jc w:val="both"/>
        <w:rPr>
          <w:sz w:val="28"/>
          <w:szCs w:val="28"/>
        </w:rPr>
      </w:pPr>
      <w:r w:rsidRPr="00093EC4">
        <w:rPr>
          <w:sz w:val="28"/>
          <w:szCs w:val="28"/>
        </w:rPr>
        <w:t xml:space="preserve">Указ Президента Республики Беларусь от 24 марта 2005 года </w:t>
      </w:r>
      <w:r w:rsidR="00D15948" w:rsidRPr="00093EC4">
        <w:rPr>
          <w:sz w:val="28"/>
          <w:szCs w:val="28"/>
        </w:rPr>
        <w:t>№ </w:t>
      </w:r>
      <w:r w:rsidRPr="00093EC4">
        <w:rPr>
          <w:sz w:val="28"/>
          <w:szCs w:val="28"/>
        </w:rPr>
        <w:t xml:space="preserve">148 </w:t>
      </w:r>
      <w:r w:rsidRPr="00093EC4">
        <w:rPr>
          <w:sz w:val="28"/>
          <w:szCs w:val="28"/>
        </w:rPr>
        <w:br/>
        <w:t>«О неотложных мерах по поддержке предпринимательства»;</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16 марта 2005 года </w:t>
      </w:r>
      <w:r w:rsidR="00D15948" w:rsidRPr="00093EC4">
        <w:rPr>
          <w:sz w:val="28"/>
          <w:szCs w:val="28"/>
        </w:rPr>
        <w:t>№ </w:t>
      </w:r>
      <w:r w:rsidRPr="00093EC4">
        <w:rPr>
          <w:sz w:val="28"/>
          <w:szCs w:val="28"/>
        </w:rPr>
        <w:t>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(вместе с Положением о порядке выдачи, регистрации, ведения и хранения книги замечаний и предложений)</w:t>
      </w:r>
      <w:r w:rsidRPr="00093EC4">
        <w:rPr>
          <w:iCs/>
          <w:sz w:val="28"/>
          <w:szCs w:val="28"/>
        </w:rPr>
        <w:t>;</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14 апреля 2005 года </w:t>
      </w:r>
      <w:r w:rsidR="00D15948" w:rsidRPr="00093EC4">
        <w:rPr>
          <w:sz w:val="28"/>
          <w:szCs w:val="28"/>
        </w:rPr>
        <w:t>№ </w:t>
      </w:r>
      <w:r w:rsidRPr="00093EC4">
        <w:rPr>
          <w:sz w:val="28"/>
          <w:szCs w:val="28"/>
        </w:rPr>
        <w:t>397 «Об утверждении Положения о советах индивидуальных предпринимателей, осуществляющих предпринимательскую деятельность на рынках и в иных торговых объектах частной формы собственности, на которых арендаторами выступают индивидуальные предприниматели»</w:t>
      </w:r>
      <w:r w:rsidRPr="00093EC4">
        <w:rPr>
          <w:iCs/>
          <w:sz w:val="28"/>
          <w:szCs w:val="28"/>
        </w:rPr>
        <w:t>;</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21 апреля 2005 года </w:t>
      </w:r>
      <w:r w:rsidR="00D15948" w:rsidRPr="00093EC4">
        <w:rPr>
          <w:sz w:val="28"/>
          <w:szCs w:val="28"/>
        </w:rPr>
        <w:t>№ </w:t>
      </w:r>
      <w:r w:rsidRPr="00093EC4">
        <w:rPr>
          <w:sz w:val="28"/>
          <w:szCs w:val="28"/>
        </w:rPr>
        <w:t>415 «Об утверждении перечня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w:t>
      </w:r>
      <w:r w:rsidRPr="00093EC4">
        <w:rPr>
          <w:iCs/>
          <w:sz w:val="28"/>
          <w:szCs w:val="28"/>
        </w:rPr>
        <w:t>;</w:t>
      </w:r>
    </w:p>
    <w:p w:rsidR="00CE6D24" w:rsidRPr="00093EC4" w:rsidRDefault="00CE6D24" w:rsidP="00EA2E67">
      <w:pPr>
        <w:ind w:firstLine="709"/>
        <w:jc w:val="both"/>
        <w:rPr>
          <w:sz w:val="28"/>
          <w:szCs w:val="28"/>
        </w:rPr>
      </w:pPr>
      <w:hyperlink r:id="rId18" w:history="1">
        <w:r w:rsidRPr="00093EC4">
          <w:rPr>
            <w:rStyle w:val="a3"/>
            <w:color w:val="auto"/>
            <w:szCs w:val="28"/>
          </w:rPr>
          <w:t xml:space="preserve">Указ Президента Республики Беларусь от 9 июня 2005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262 </w:t>
        </w:r>
        <w:r w:rsidRPr="00093EC4">
          <w:rPr>
            <w:rStyle w:val="a3"/>
            <w:color w:val="auto"/>
            <w:szCs w:val="28"/>
          </w:rPr>
          <w:br/>
          <w:t>«О некоторых вопросах деятельности свободных экономических зон на территории Республики Беларусь</w:t>
        </w:r>
      </w:hyperlink>
      <w:r w:rsidRPr="00093EC4">
        <w:rPr>
          <w:sz w:val="28"/>
          <w:szCs w:val="28"/>
        </w:rPr>
        <w:t>»;</w:t>
      </w:r>
    </w:p>
    <w:p w:rsidR="00CE6D24" w:rsidRPr="00093EC4" w:rsidRDefault="00CE6D24" w:rsidP="00EA2E67">
      <w:pPr>
        <w:ind w:firstLine="709"/>
        <w:jc w:val="both"/>
        <w:rPr>
          <w:sz w:val="28"/>
          <w:szCs w:val="28"/>
        </w:rPr>
      </w:pPr>
      <w:r w:rsidRPr="00093EC4">
        <w:rPr>
          <w:sz w:val="28"/>
          <w:szCs w:val="28"/>
        </w:rPr>
        <w:t xml:space="preserve">Указ Президента Республики Беларусь от 18 июня 2005 года </w:t>
      </w:r>
      <w:r w:rsidR="00D15948" w:rsidRPr="00093EC4">
        <w:rPr>
          <w:sz w:val="28"/>
          <w:szCs w:val="28"/>
        </w:rPr>
        <w:t>№ </w:t>
      </w:r>
      <w:r w:rsidRPr="00093EC4">
        <w:rPr>
          <w:sz w:val="28"/>
          <w:szCs w:val="28"/>
        </w:rPr>
        <w:t xml:space="preserve">285 </w:t>
      </w:r>
      <w:r w:rsidRPr="00093EC4">
        <w:rPr>
          <w:sz w:val="28"/>
          <w:szCs w:val="28"/>
        </w:rPr>
        <w:br/>
        <w:t>«О некоторых мерах по регулированию предпринимательской деятельности»;</w:t>
      </w:r>
    </w:p>
    <w:p w:rsidR="00CC4F9E" w:rsidRPr="00093EC4" w:rsidRDefault="00CC4F9E" w:rsidP="00EA2E67">
      <w:pPr>
        <w:ind w:firstLine="709"/>
        <w:jc w:val="both"/>
        <w:rPr>
          <w:sz w:val="28"/>
          <w:szCs w:val="28"/>
        </w:rPr>
      </w:pPr>
      <w:r w:rsidRPr="00093EC4">
        <w:rPr>
          <w:sz w:val="28"/>
          <w:szCs w:val="28"/>
        </w:rPr>
        <w:t xml:space="preserve">Декрет Президента Республики Беларусь от 22 июня 2005 года </w:t>
      </w:r>
      <w:r w:rsidR="00D15948" w:rsidRPr="00093EC4">
        <w:rPr>
          <w:sz w:val="28"/>
          <w:szCs w:val="28"/>
        </w:rPr>
        <w:t>№ </w:t>
      </w:r>
      <w:r w:rsidRPr="00093EC4">
        <w:rPr>
          <w:sz w:val="28"/>
          <w:szCs w:val="28"/>
        </w:rPr>
        <w:t xml:space="preserve">12 </w:t>
      </w:r>
      <w:r w:rsidRPr="00093EC4">
        <w:rPr>
          <w:sz w:val="28"/>
          <w:szCs w:val="28"/>
        </w:rPr>
        <w:br/>
        <w:t xml:space="preserve">«О Парке высоких технологий» издан в целях создания благоприятных условий </w:t>
      </w:r>
      <w:r w:rsidRPr="00093EC4">
        <w:rPr>
          <w:sz w:val="28"/>
          <w:szCs w:val="28"/>
        </w:rPr>
        <w:lastRenderedPageBreak/>
        <w:t xml:space="preserve">для повышения конкурентоспособности отраслей экономики Республики Беларусь, основанных на новых и высоких технологиях, дальнейшего совершенствования организационно-экономических и социальных условий для проведения разработок современных технологий и увеличения их экспорта, привлечения в эту сферу отечественных и иностранных инвестиций; </w:t>
      </w:r>
    </w:p>
    <w:p w:rsidR="002F14D8" w:rsidRPr="00093EC4" w:rsidRDefault="002F14D8" w:rsidP="00EA2E67">
      <w:pPr>
        <w:ind w:firstLine="709"/>
        <w:jc w:val="both"/>
        <w:rPr>
          <w:sz w:val="28"/>
          <w:szCs w:val="28"/>
        </w:rPr>
      </w:pPr>
      <w:hyperlink r:id="rId19" w:history="1">
        <w:r w:rsidRPr="00093EC4">
          <w:rPr>
            <w:rStyle w:val="a3"/>
            <w:color w:val="auto"/>
            <w:szCs w:val="28"/>
          </w:rPr>
          <w:t xml:space="preserve">Указ Президента Республики Беларусь от 1 июля 2005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300 </w:t>
        </w:r>
        <w:r w:rsidRPr="00093EC4">
          <w:rPr>
            <w:rStyle w:val="a3"/>
            <w:color w:val="auto"/>
            <w:szCs w:val="28"/>
          </w:rPr>
          <w:br/>
          <w:t>«О предоставлении и использовании безвозмездной (спонсорской) помощи</w:t>
        </w:r>
      </w:hyperlink>
      <w:r w:rsidRPr="00093EC4">
        <w:rPr>
          <w:sz w:val="28"/>
          <w:szCs w:val="28"/>
        </w:rPr>
        <w:t>»;</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13 июля 2005 года </w:t>
      </w:r>
      <w:r w:rsidR="00D15948" w:rsidRPr="00093EC4">
        <w:rPr>
          <w:sz w:val="28"/>
          <w:szCs w:val="28"/>
        </w:rPr>
        <w:t>№ </w:t>
      </w:r>
      <w:r w:rsidRPr="00093EC4">
        <w:rPr>
          <w:sz w:val="28"/>
          <w:szCs w:val="28"/>
        </w:rPr>
        <w:t>779 «Об утверждении примерной формы договора предоставления безвозмездной (спонсорской) помощи»</w:t>
      </w:r>
      <w:r w:rsidRPr="00093EC4">
        <w:rPr>
          <w:iCs/>
          <w:sz w:val="28"/>
          <w:szCs w:val="28"/>
        </w:rPr>
        <w:t>;</w:t>
      </w:r>
    </w:p>
    <w:p w:rsidR="00547294" w:rsidRPr="00093EC4" w:rsidRDefault="00547294" w:rsidP="00EA2E67">
      <w:pPr>
        <w:ind w:firstLine="709"/>
        <w:jc w:val="both"/>
        <w:rPr>
          <w:iCs/>
          <w:sz w:val="28"/>
          <w:szCs w:val="28"/>
        </w:rPr>
      </w:pPr>
      <w:r w:rsidRPr="00093EC4">
        <w:rPr>
          <w:sz w:val="28"/>
          <w:szCs w:val="28"/>
        </w:rPr>
        <w:t xml:space="preserve">постановление Совета Министров Республики Беларусь от 4 ноября 2005 года </w:t>
      </w:r>
      <w:r w:rsidR="00D15948" w:rsidRPr="00093EC4">
        <w:rPr>
          <w:sz w:val="28"/>
          <w:szCs w:val="28"/>
        </w:rPr>
        <w:t>№ </w:t>
      </w:r>
      <w:r w:rsidRPr="00093EC4">
        <w:rPr>
          <w:sz w:val="28"/>
          <w:szCs w:val="28"/>
        </w:rPr>
        <w:t>1229 «Об утверждении Порядка приобретения юридическими лицами и индивидуальными предпринимателями, осуществляющими ввоз (вывоз) алкогольной, непищевой спиртосодержащей продукции и непищевого этилового спирта, контрольных знаков, их учета, реализации, использования, гашения, возврата, уничтожения, маркировки ими сопроводительных документов»</w:t>
      </w:r>
      <w:r w:rsidRPr="00093EC4">
        <w:rPr>
          <w:iCs/>
          <w:sz w:val="28"/>
          <w:szCs w:val="28"/>
        </w:rPr>
        <w:t>;</w:t>
      </w:r>
    </w:p>
    <w:p w:rsidR="002F14D8" w:rsidRPr="00093EC4" w:rsidRDefault="002F14D8" w:rsidP="00EA2E67">
      <w:pPr>
        <w:ind w:firstLine="709"/>
        <w:jc w:val="both"/>
        <w:rPr>
          <w:sz w:val="28"/>
          <w:szCs w:val="28"/>
        </w:rPr>
      </w:pPr>
      <w:r w:rsidRPr="00093EC4">
        <w:rPr>
          <w:sz w:val="28"/>
          <w:szCs w:val="28"/>
        </w:rPr>
        <w:t xml:space="preserve">Указ Президента Республики Беларусь от 4 апреля 2006 года </w:t>
      </w:r>
      <w:r w:rsidR="00D15948" w:rsidRPr="00093EC4">
        <w:rPr>
          <w:sz w:val="28"/>
          <w:szCs w:val="28"/>
        </w:rPr>
        <w:t>№ </w:t>
      </w:r>
      <w:r w:rsidRPr="00093EC4">
        <w:rPr>
          <w:sz w:val="28"/>
          <w:szCs w:val="28"/>
        </w:rPr>
        <w:t xml:space="preserve">202 </w:t>
      </w:r>
      <w:r w:rsidRPr="00093EC4">
        <w:rPr>
          <w:sz w:val="28"/>
          <w:szCs w:val="28"/>
        </w:rPr>
        <w:br/>
        <w:t>«Об освобождении от обложения ввозными таможенными пошлинами и налогом на добавленную стоимость товаров, предназначенных для обеспечения научной, научно-исследовательской и инновационной деятельности»;</w:t>
      </w:r>
    </w:p>
    <w:p w:rsidR="002F14D8" w:rsidRPr="00093EC4" w:rsidRDefault="002F14D8" w:rsidP="00EA2E67">
      <w:pPr>
        <w:ind w:firstLine="709"/>
        <w:jc w:val="both"/>
        <w:rPr>
          <w:sz w:val="28"/>
          <w:szCs w:val="28"/>
        </w:rPr>
      </w:pPr>
      <w:r w:rsidRPr="00093EC4">
        <w:rPr>
          <w:sz w:val="28"/>
          <w:szCs w:val="28"/>
        </w:rPr>
        <w:t xml:space="preserve">Указ Президента Республики Беларусь от 28 апреля 2006 года </w:t>
      </w:r>
      <w:r w:rsidR="00D15948" w:rsidRPr="00093EC4">
        <w:rPr>
          <w:sz w:val="28"/>
          <w:szCs w:val="28"/>
        </w:rPr>
        <w:t>№ </w:t>
      </w:r>
      <w:r w:rsidRPr="00093EC4">
        <w:rPr>
          <w:sz w:val="28"/>
          <w:szCs w:val="28"/>
        </w:rPr>
        <w:t xml:space="preserve">277 </w:t>
      </w:r>
      <w:r w:rsidRPr="00093EC4">
        <w:rPr>
          <w:sz w:val="28"/>
          <w:szCs w:val="28"/>
        </w:rPr>
        <w:br/>
        <w:t>«О некоторых вопросах регулирования рынка ценных бумаг», предусматривающий конкретизацию некоторых вопросов осуществления деятельности на рынке ценных бумаг;</w:t>
      </w:r>
    </w:p>
    <w:p w:rsidR="002F14D8" w:rsidRPr="00093EC4" w:rsidRDefault="002F14D8" w:rsidP="00EA2E67">
      <w:pPr>
        <w:ind w:firstLine="709"/>
        <w:jc w:val="both"/>
        <w:rPr>
          <w:sz w:val="28"/>
          <w:szCs w:val="28"/>
        </w:rPr>
      </w:pPr>
      <w:hyperlink r:id="rId20" w:history="1">
        <w:r w:rsidRPr="00093EC4">
          <w:rPr>
            <w:rStyle w:val="a3"/>
            <w:color w:val="auto"/>
            <w:szCs w:val="28"/>
          </w:rPr>
          <w:t xml:space="preserve">Указ Президента Республики Беларусь от 25 августа 2006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529 </w:t>
        </w:r>
        <w:r w:rsidRPr="00093EC4">
          <w:rPr>
            <w:rStyle w:val="a3"/>
            <w:color w:val="auto"/>
            <w:szCs w:val="28"/>
          </w:rPr>
          <w:br/>
          <w:t>«О государственных закупках» (вместе с Положением о порядке выбора поставщика (подрядчика, исполнителя) при осуществлении государственных закупок на территории Республики Беларусь</w:t>
        </w:r>
      </w:hyperlink>
      <w:r w:rsidRPr="00093EC4">
        <w:rPr>
          <w:sz w:val="28"/>
          <w:szCs w:val="28"/>
        </w:rPr>
        <w:t>);</w:t>
      </w:r>
    </w:p>
    <w:p w:rsidR="002F14D8" w:rsidRPr="00093EC4" w:rsidRDefault="002F14D8" w:rsidP="00EA2E67">
      <w:pPr>
        <w:autoSpaceDE w:val="0"/>
        <w:autoSpaceDN w:val="0"/>
        <w:adjustRightInd w:val="0"/>
        <w:ind w:firstLine="709"/>
        <w:jc w:val="both"/>
        <w:rPr>
          <w:sz w:val="28"/>
          <w:szCs w:val="28"/>
        </w:rPr>
      </w:pPr>
      <w:hyperlink r:id="rId21" w:history="1">
        <w:r w:rsidRPr="00093EC4">
          <w:rPr>
            <w:rStyle w:val="a3"/>
            <w:color w:val="auto"/>
            <w:szCs w:val="28"/>
          </w:rPr>
          <w:t xml:space="preserve">Указ Президента Республики Беларусь от 25 августа 2006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530 </w:t>
        </w:r>
        <w:r w:rsidRPr="00093EC4">
          <w:rPr>
            <w:rStyle w:val="a3"/>
            <w:color w:val="auto"/>
            <w:szCs w:val="28"/>
          </w:rPr>
          <w:br/>
          <w:t>«О страховой деятельности» (вместе с Положением о страховой деятельности в Республике Беларусь</w:t>
        </w:r>
      </w:hyperlink>
      <w:r w:rsidRPr="00093EC4">
        <w:rPr>
          <w:sz w:val="28"/>
          <w:szCs w:val="28"/>
        </w:rPr>
        <w:t>;</w:t>
      </w:r>
    </w:p>
    <w:p w:rsidR="009C58C2" w:rsidRPr="00093EC4" w:rsidRDefault="009C58C2" w:rsidP="00EA2E67">
      <w:pPr>
        <w:ind w:firstLine="709"/>
        <w:jc w:val="both"/>
        <w:rPr>
          <w:sz w:val="28"/>
          <w:szCs w:val="28"/>
        </w:rPr>
      </w:pPr>
      <w:r w:rsidRPr="00093EC4">
        <w:rPr>
          <w:sz w:val="28"/>
          <w:szCs w:val="28"/>
        </w:rPr>
        <w:t xml:space="preserve">Указ Президента Республики Беларусь от 3 января 2007 года </w:t>
      </w:r>
      <w:r w:rsidR="00D15948" w:rsidRPr="00093EC4">
        <w:rPr>
          <w:sz w:val="28"/>
          <w:szCs w:val="28"/>
        </w:rPr>
        <w:t>№ </w:t>
      </w:r>
      <w:r w:rsidRPr="00093EC4">
        <w:rPr>
          <w:sz w:val="28"/>
          <w:szCs w:val="28"/>
        </w:rPr>
        <w:t xml:space="preserve">1 </w:t>
      </w:r>
      <w:r w:rsidRPr="00093EC4">
        <w:rPr>
          <w:sz w:val="28"/>
          <w:szCs w:val="28"/>
        </w:rPr>
        <w:br/>
        <w:t>«Об утверждении Положения о порядке создания субъектов инновационной инфраструктуры»;</w:t>
      </w:r>
    </w:p>
    <w:p w:rsidR="00547294" w:rsidRPr="00093EC4" w:rsidRDefault="00547294" w:rsidP="00EA2E67">
      <w:pPr>
        <w:ind w:firstLine="709"/>
        <w:jc w:val="both"/>
        <w:rPr>
          <w:iCs/>
          <w:sz w:val="28"/>
          <w:szCs w:val="28"/>
        </w:rPr>
      </w:pPr>
      <w:r w:rsidRPr="00093EC4">
        <w:rPr>
          <w:iCs/>
          <w:sz w:val="28"/>
          <w:szCs w:val="28"/>
        </w:rPr>
        <w:t xml:space="preserve">Закон Республики Беларусь от 10 мая 2007 года </w:t>
      </w:r>
      <w:r w:rsidR="00D15948" w:rsidRPr="00093EC4">
        <w:rPr>
          <w:iCs/>
          <w:sz w:val="28"/>
          <w:szCs w:val="28"/>
        </w:rPr>
        <w:t>№ </w:t>
      </w:r>
      <w:r w:rsidRPr="00093EC4">
        <w:rPr>
          <w:iCs/>
          <w:sz w:val="28"/>
          <w:szCs w:val="28"/>
        </w:rPr>
        <w:t>225-З «О рекламе»</w:t>
      </w:r>
      <w:r w:rsidRPr="00093EC4">
        <w:rPr>
          <w:sz w:val="28"/>
          <w:szCs w:val="28"/>
        </w:rPr>
        <w:t xml:space="preserve"> </w:t>
      </w:r>
      <w:r w:rsidRPr="00093EC4">
        <w:rPr>
          <w:iCs/>
          <w:sz w:val="28"/>
          <w:szCs w:val="28"/>
        </w:rPr>
        <w:t>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в процессе производства и (или) размещения (распространения) рекламы на территории Республики Беларусь;</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12 ноября 2007 года </w:t>
      </w:r>
      <w:r w:rsidR="00D15948" w:rsidRPr="00093EC4">
        <w:rPr>
          <w:sz w:val="28"/>
          <w:szCs w:val="28"/>
        </w:rPr>
        <w:t>№ </w:t>
      </w:r>
      <w:r w:rsidRPr="00093EC4">
        <w:rPr>
          <w:sz w:val="28"/>
          <w:szCs w:val="28"/>
        </w:rPr>
        <w:t xml:space="preserve">1497 «О реализации Закона Республики Беларусь «О рекламе» (вместе с Положением о порядке размещения (распространения) на территории </w:t>
      </w:r>
      <w:r w:rsidRPr="00093EC4">
        <w:rPr>
          <w:sz w:val="28"/>
          <w:szCs w:val="28"/>
        </w:rPr>
        <w:lastRenderedPageBreak/>
        <w:t xml:space="preserve">Республики Беларусь рекламы продукции, товаров, работ, услуг, производимых на этой территории, Положением о порядке размещения (распространения) на территории Республики Беларусь рекламы алкогольных напитков и табачных изделий в средствах массовой информации, </w:t>
      </w:r>
      <w:hyperlink r:id="rId22" w:history="1">
        <w:r w:rsidRPr="00093EC4">
          <w:rPr>
            <w:sz w:val="28"/>
            <w:szCs w:val="28"/>
          </w:rPr>
          <w:t>Положение</w:t>
        </w:r>
      </w:hyperlink>
      <w:r w:rsidRPr="00093EC4">
        <w:rPr>
          <w:sz w:val="28"/>
          <w:szCs w:val="28"/>
        </w:rPr>
        <w:t xml:space="preserve">м о порядке размещения средств наружной рекламы, </w:t>
      </w:r>
      <w:hyperlink r:id="rId23" w:history="1">
        <w:r w:rsidRPr="00093EC4">
          <w:rPr>
            <w:sz w:val="28"/>
            <w:szCs w:val="28"/>
          </w:rPr>
          <w:t>Положение</w:t>
        </w:r>
      </w:hyperlink>
      <w:r w:rsidRPr="00093EC4">
        <w:rPr>
          <w:sz w:val="28"/>
          <w:szCs w:val="28"/>
        </w:rPr>
        <w:t>м о порядке размещения (распространения) и согласования наружной рекламы, рекламы на автомобилях, трамваях, троллейбусах, колесных тракторах, автопоездах)</w:t>
      </w:r>
      <w:r w:rsidRPr="00093EC4">
        <w:rPr>
          <w:iCs/>
          <w:sz w:val="28"/>
          <w:szCs w:val="28"/>
        </w:rPr>
        <w:t>;</w:t>
      </w:r>
    </w:p>
    <w:p w:rsidR="00DE1AF4" w:rsidRPr="00093EC4" w:rsidRDefault="00DE1AF4" w:rsidP="00EA2E67">
      <w:pPr>
        <w:ind w:firstLine="709"/>
        <w:jc w:val="both"/>
        <w:rPr>
          <w:iCs/>
          <w:sz w:val="28"/>
          <w:szCs w:val="28"/>
        </w:rPr>
      </w:pPr>
      <w:hyperlink r:id="rId24" w:history="1">
        <w:r w:rsidRPr="00093EC4">
          <w:rPr>
            <w:rStyle w:val="a3"/>
            <w:color w:val="auto"/>
            <w:szCs w:val="28"/>
          </w:rPr>
          <w:t xml:space="preserve">Указ Президента Республики Беларусь от 27 декабря 2007 </w:t>
        </w:r>
        <w:r w:rsidRPr="00093EC4">
          <w:rPr>
            <w:sz w:val="28"/>
            <w:szCs w:val="28"/>
          </w:rPr>
          <w:t>год</w:t>
        </w:r>
        <w:r w:rsidRPr="00093EC4">
          <w:rPr>
            <w:rStyle w:val="a3"/>
            <w:color w:val="auto"/>
            <w:szCs w:val="28"/>
          </w:rPr>
          <w:t xml:space="preserve">а </w:t>
        </w:r>
        <w:r w:rsidR="00D15948" w:rsidRPr="00093EC4">
          <w:rPr>
            <w:rStyle w:val="a3"/>
            <w:color w:val="auto"/>
            <w:szCs w:val="28"/>
          </w:rPr>
          <w:t>№ </w:t>
        </w:r>
        <w:r w:rsidRPr="00093EC4">
          <w:rPr>
            <w:rStyle w:val="a3"/>
            <w:color w:val="auto"/>
            <w:szCs w:val="28"/>
          </w:rPr>
          <w:t>667 «Об изъятии и предоставлении земельных участков» (вместе с Положением о порядке изъятия и предоставления земельных участков, Положением о порядке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Положением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 Положением о порядке перевода земель из одних категорий и видов в другие и отнесения земель к определенным видам</w:t>
        </w:r>
      </w:hyperlink>
      <w:r w:rsidRPr="00093EC4">
        <w:rPr>
          <w:rStyle w:val="a3"/>
          <w:color w:val="auto"/>
          <w:szCs w:val="28"/>
        </w:rPr>
        <w:t>);</w:t>
      </w:r>
    </w:p>
    <w:p w:rsidR="009C58C2" w:rsidRPr="00093EC4" w:rsidRDefault="009C58C2" w:rsidP="00EA2E67">
      <w:pPr>
        <w:ind w:firstLine="709"/>
        <w:jc w:val="both"/>
        <w:rPr>
          <w:sz w:val="28"/>
          <w:szCs w:val="28"/>
        </w:rPr>
      </w:pPr>
      <w:r w:rsidRPr="00093EC4">
        <w:rPr>
          <w:sz w:val="28"/>
          <w:szCs w:val="28"/>
        </w:rPr>
        <w:t xml:space="preserve">Указ Президента Республики Беларусь от 25 февраля 2008 года </w:t>
      </w:r>
      <w:r w:rsidR="00D15948" w:rsidRPr="00093EC4">
        <w:rPr>
          <w:sz w:val="28"/>
          <w:szCs w:val="28"/>
        </w:rPr>
        <w:t>№ </w:t>
      </w:r>
      <w:r w:rsidRPr="00093EC4">
        <w:rPr>
          <w:sz w:val="28"/>
          <w:szCs w:val="28"/>
        </w:rPr>
        <w:t xml:space="preserve">113 </w:t>
      </w:r>
      <w:r w:rsidRPr="00093EC4">
        <w:rPr>
          <w:sz w:val="28"/>
          <w:szCs w:val="28"/>
        </w:rPr>
        <w:br/>
      </w:r>
      <w:r w:rsidRPr="00093EC4">
        <w:rPr>
          <w:sz w:val="28"/>
          <w:szCs w:val="28"/>
          <w:shd w:val="clear" w:color="auto" w:fill="FFFFFF"/>
        </w:rPr>
        <w:t>«О порядке и условиях продажи юридическим лицам</w:t>
      </w:r>
      <w:r w:rsidRPr="00093EC4">
        <w:rPr>
          <w:rStyle w:val="apple-converted-space"/>
          <w:sz w:val="28"/>
          <w:szCs w:val="28"/>
          <w:shd w:val="clear" w:color="auto" w:fill="FFFFFF"/>
        </w:rPr>
        <w:t> </w:t>
      </w:r>
      <w:r w:rsidRPr="00093EC4">
        <w:rPr>
          <w:sz w:val="28"/>
          <w:szCs w:val="28"/>
          <w:shd w:val="clear" w:color="auto" w:fill="FFFFFF"/>
        </w:rPr>
        <w:t>предприятий как имущественных комплексов убыточных государственных</w:t>
      </w:r>
      <w:r w:rsidRPr="00093EC4">
        <w:rPr>
          <w:rStyle w:val="apple-converted-space"/>
          <w:sz w:val="28"/>
          <w:szCs w:val="28"/>
          <w:shd w:val="clear" w:color="auto" w:fill="FFFFFF"/>
        </w:rPr>
        <w:t> </w:t>
      </w:r>
      <w:r w:rsidRPr="00093EC4">
        <w:rPr>
          <w:sz w:val="28"/>
          <w:szCs w:val="28"/>
          <w:shd w:val="clear" w:color="auto" w:fill="FFFFFF"/>
        </w:rPr>
        <w:t>организаций»;</w:t>
      </w:r>
    </w:p>
    <w:p w:rsidR="00CC4F9E" w:rsidRPr="00093EC4" w:rsidRDefault="00CC4F9E" w:rsidP="00EA2E67">
      <w:pPr>
        <w:ind w:firstLine="709"/>
        <w:jc w:val="both"/>
        <w:rPr>
          <w:iCs/>
          <w:sz w:val="28"/>
          <w:szCs w:val="28"/>
        </w:rPr>
      </w:pPr>
      <w:hyperlink r:id="rId25" w:history="1">
        <w:r w:rsidRPr="00093EC4">
          <w:rPr>
            <w:rStyle w:val="a3"/>
            <w:iCs/>
            <w:color w:val="auto"/>
            <w:szCs w:val="28"/>
          </w:rPr>
          <w:t xml:space="preserve">Декрет Президента Республики Беларусь от 29 февраля 2008 </w:t>
        </w:r>
        <w:r w:rsidRPr="00093EC4">
          <w:rPr>
            <w:sz w:val="28"/>
            <w:szCs w:val="28"/>
          </w:rPr>
          <w:t>года</w:t>
        </w:r>
        <w:r w:rsidRPr="00093EC4">
          <w:rPr>
            <w:rStyle w:val="a3"/>
            <w:iCs/>
            <w:color w:val="auto"/>
            <w:szCs w:val="28"/>
          </w:rPr>
          <w:t xml:space="preserve"> </w:t>
        </w:r>
        <w:r w:rsidR="00D15948" w:rsidRPr="00093EC4">
          <w:rPr>
            <w:rStyle w:val="a3"/>
            <w:iCs/>
            <w:color w:val="auto"/>
            <w:szCs w:val="28"/>
          </w:rPr>
          <w:t>№ </w:t>
        </w:r>
        <w:r w:rsidRPr="00093EC4">
          <w:rPr>
            <w:rStyle w:val="a3"/>
            <w:iCs/>
            <w:color w:val="auto"/>
            <w:szCs w:val="28"/>
          </w:rPr>
          <w:t xml:space="preserve">3 </w:t>
        </w:r>
        <w:r w:rsidRPr="00093EC4">
          <w:rPr>
            <w:rStyle w:val="a3"/>
            <w:iCs/>
            <w:color w:val="auto"/>
            <w:szCs w:val="28"/>
          </w:rPr>
          <w:br/>
          <w:t>«О некоторых вопросах государственного регулирования производства, оборота и рекламы пива, алкогольной продукции и табачных изделий» (вместе с Положением о порядке организации и проведения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w:t>
        </w:r>
      </w:hyperlink>
      <w:r w:rsidRPr="00093EC4">
        <w:rPr>
          <w:iCs/>
          <w:sz w:val="28"/>
          <w:szCs w:val="28"/>
        </w:rPr>
        <w:t xml:space="preserve">; </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7 марта 2008 года </w:t>
      </w:r>
      <w:r w:rsidR="00D15948" w:rsidRPr="00093EC4">
        <w:rPr>
          <w:sz w:val="28"/>
          <w:szCs w:val="28"/>
        </w:rPr>
        <w:t>№ </w:t>
      </w:r>
      <w:r w:rsidRPr="00093EC4">
        <w:rPr>
          <w:sz w:val="28"/>
          <w:szCs w:val="28"/>
        </w:rPr>
        <w:t>342 «Об утверждении Положения о содействии безработным в организации предпринимательской деятельности, деятельности по оказанию услуг в сфере агроэкотуризма, ремесленной деятельности»</w:t>
      </w:r>
      <w:r w:rsidRPr="00093EC4">
        <w:rPr>
          <w:iCs/>
          <w:sz w:val="28"/>
          <w:szCs w:val="28"/>
        </w:rPr>
        <w:t>;</w:t>
      </w:r>
    </w:p>
    <w:p w:rsidR="00CE6D24" w:rsidRPr="00093EC4" w:rsidRDefault="00CE6D24" w:rsidP="00EA2E67">
      <w:pPr>
        <w:ind w:firstLine="709"/>
        <w:jc w:val="both"/>
        <w:rPr>
          <w:sz w:val="28"/>
          <w:szCs w:val="28"/>
        </w:rPr>
      </w:pPr>
      <w:r w:rsidRPr="00093EC4">
        <w:rPr>
          <w:sz w:val="28"/>
          <w:szCs w:val="28"/>
        </w:rPr>
        <w:t xml:space="preserve">Указ Президента Республики Беларусь от 25 марта 2008 года </w:t>
      </w:r>
      <w:r w:rsidR="00D15948" w:rsidRPr="00093EC4">
        <w:rPr>
          <w:sz w:val="28"/>
          <w:szCs w:val="28"/>
        </w:rPr>
        <w:t>№ </w:t>
      </w:r>
      <w:r w:rsidRPr="00093EC4">
        <w:rPr>
          <w:sz w:val="28"/>
          <w:szCs w:val="28"/>
        </w:rPr>
        <w:t xml:space="preserve">174 </w:t>
      </w:r>
      <w:r w:rsidRPr="00093EC4">
        <w:rPr>
          <w:sz w:val="28"/>
          <w:szCs w:val="28"/>
        </w:rPr>
        <w:br/>
        <w:t>«О совершенствовании деятельности Белорусского инновационного фонда»;</w:t>
      </w:r>
    </w:p>
    <w:p w:rsidR="00CE6D24" w:rsidRPr="00093EC4" w:rsidRDefault="00CE6D24" w:rsidP="00EA2E67">
      <w:pPr>
        <w:ind w:firstLine="709"/>
        <w:jc w:val="both"/>
        <w:rPr>
          <w:sz w:val="28"/>
          <w:szCs w:val="28"/>
        </w:rPr>
      </w:pPr>
      <w:r w:rsidRPr="00093EC4">
        <w:rPr>
          <w:sz w:val="28"/>
          <w:szCs w:val="28"/>
        </w:rPr>
        <w:t xml:space="preserve">Указ Президента Республики Беларусь от 27 марта 2008 года </w:t>
      </w:r>
      <w:r w:rsidR="00D15948" w:rsidRPr="00093EC4">
        <w:rPr>
          <w:sz w:val="28"/>
          <w:szCs w:val="28"/>
        </w:rPr>
        <w:t>№ </w:t>
      </w:r>
      <w:r w:rsidRPr="00093EC4">
        <w:rPr>
          <w:sz w:val="28"/>
          <w:szCs w:val="28"/>
        </w:rPr>
        <w:t xml:space="preserve">178 </w:t>
      </w:r>
      <w:r w:rsidRPr="00093EC4">
        <w:rPr>
          <w:sz w:val="28"/>
          <w:szCs w:val="28"/>
        </w:rPr>
        <w:br/>
        <w:t>«О порядке проведения и контроля внешнеторговых операций»;</w:t>
      </w:r>
    </w:p>
    <w:p w:rsidR="00CE6D24" w:rsidRPr="00093EC4" w:rsidRDefault="00CE6D24" w:rsidP="00EA2E67">
      <w:pPr>
        <w:ind w:firstLine="709"/>
        <w:jc w:val="both"/>
        <w:rPr>
          <w:sz w:val="28"/>
          <w:szCs w:val="28"/>
        </w:rPr>
      </w:pPr>
      <w:r w:rsidRPr="00093EC4">
        <w:rPr>
          <w:sz w:val="28"/>
          <w:szCs w:val="28"/>
        </w:rPr>
        <w:t xml:space="preserve">Указ Президента Республики Беларусь от 27 марта 2008 года </w:t>
      </w:r>
      <w:r w:rsidR="00D15948" w:rsidRPr="00093EC4">
        <w:rPr>
          <w:sz w:val="28"/>
          <w:szCs w:val="28"/>
        </w:rPr>
        <w:t>№ </w:t>
      </w:r>
      <w:r w:rsidRPr="00093EC4">
        <w:rPr>
          <w:sz w:val="28"/>
          <w:szCs w:val="28"/>
        </w:rPr>
        <w:t xml:space="preserve">186 </w:t>
      </w:r>
      <w:r w:rsidRPr="00093EC4">
        <w:rPr>
          <w:sz w:val="28"/>
          <w:szCs w:val="28"/>
        </w:rPr>
        <w:br/>
        <w:t>«О некоторых мерах по повышению ответственности за качество отечественных товаров»</w:t>
      </w:r>
      <w:r w:rsidRPr="00093EC4">
        <w:rPr>
          <w:iCs/>
          <w:sz w:val="28"/>
          <w:szCs w:val="28"/>
        </w:rPr>
        <w:t xml:space="preserve">; </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26 марта 2008 года </w:t>
      </w:r>
      <w:r w:rsidR="00D15948" w:rsidRPr="00093EC4">
        <w:rPr>
          <w:sz w:val="28"/>
          <w:szCs w:val="28"/>
        </w:rPr>
        <w:t>№ </w:t>
      </w:r>
      <w:r w:rsidRPr="00093EC4">
        <w:rPr>
          <w:sz w:val="28"/>
          <w:szCs w:val="28"/>
        </w:rPr>
        <w:t xml:space="preserve">462 «О некоторых мерах по реализации Указа Президента Республики Беларусь от 27 декабря 2007 года </w:t>
      </w:r>
      <w:r w:rsidR="00D15948" w:rsidRPr="00093EC4">
        <w:rPr>
          <w:sz w:val="28"/>
          <w:szCs w:val="28"/>
        </w:rPr>
        <w:t>№ </w:t>
      </w:r>
      <w:r w:rsidRPr="00093EC4">
        <w:rPr>
          <w:sz w:val="28"/>
          <w:szCs w:val="28"/>
        </w:rPr>
        <w:t xml:space="preserve">667» (вместе с Положением о порядке организации и проведения аукционов по продаже земельных участков в частную собственность, Положением о порядке организации и проведения аукционов на право заключения договоров аренды земельных участков, </w:t>
      </w:r>
      <w:r w:rsidRPr="00093EC4">
        <w:rPr>
          <w:sz w:val="28"/>
          <w:szCs w:val="28"/>
        </w:rPr>
        <w:lastRenderedPageBreak/>
        <w:t xml:space="preserve">Положением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Положением о порядке выкупа земельных участков, находящихся в частной собственности, для государственных нужд, </w:t>
      </w:r>
      <w:hyperlink r:id="rId26" w:history="1">
        <w:r w:rsidRPr="00093EC4">
          <w:rPr>
            <w:sz w:val="28"/>
            <w:szCs w:val="28"/>
          </w:rPr>
          <w:t>Положение</w:t>
        </w:r>
      </w:hyperlink>
      <w:r w:rsidRPr="00093EC4">
        <w:rPr>
          <w:sz w:val="28"/>
          <w:szCs w:val="28"/>
        </w:rPr>
        <w:t xml:space="preserve">м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 </w:t>
      </w:r>
      <w:hyperlink r:id="rId27" w:history="1">
        <w:r w:rsidRPr="00093EC4">
          <w:rPr>
            <w:sz w:val="28"/>
            <w:szCs w:val="28"/>
          </w:rPr>
          <w:t>Положение</w:t>
        </w:r>
      </w:hyperlink>
      <w:r w:rsidRPr="00093EC4">
        <w:rPr>
          <w:sz w:val="28"/>
          <w:szCs w:val="28"/>
        </w:rPr>
        <w:t>м 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 Положением о порядке организации и проведения аукционов с условиями на право проектирования и строительства капитальных строений (зданий, сооружений), Положением о порядке возмещения потерь сельскохозяйственного производства, Положением о порядке возмещения потерь лесохозяйственного производства)</w:t>
      </w:r>
      <w:r w:rsidRPr="00093EC4">
        <w:rPr>
          <w:iCs/>
          <w:sz w:val="28"/>
          <w:szCs w:val="28"/>
        </w:rPr>
        <w:t>;</w:t>
      </w:r>
    </w:p>
    <w:p w:rsidR="00CE6D24" w:rsidRPr="00093EC4" w:rsidRDefault="00CE6D24" w:rsidP="00EA2E67">
      <w:pPr>
        <w:ind w:firstLine="709"/>
        <w:jc w:val="both"/>
        <w:rPr>
          <w:sz w:val="28"/>
          <w:szCs w:val="28"/>
        </w:rPr>
      </w:pPr>
      <w:hyperlink r:id="rId28" w:history="1">
        <w:r w:rsidRPr="00093EC4">
          <w:rPr>
            <w:rStyle w:val="a3"/>
            <w:color w:val="auto"/>
            <w:szCs w:val="28"/>
          </w:rPr>
          <w:t xml:space="preserve">Указ Президента Республики Беларусь от 15 мая 2008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270 </w:t>
        </w:r>
        <w:r w:rsidRPr="00093EC4">
          <w:rPr>
            <w:rStyle w:val="a3"/>
            <w:color w:val="auto"/>
            <w:szCs w:val="28"/>
          </w:rPr>
          <w:br/>
          <w:t>«О мерах по развитию придорожного сервиса</w:t>
        </w:r>
      </w:hyperlink>
      <w:r w:rsidRPr="00093EC4">
        <w:rPr>
          <w:sz w:val="28"/>
          <w:szCs w:val="28"/>
        </w:rPr>
        <w:t>»;</w:t>
      </w:r>
    </w:p>
    <w:p w:rsidR="00965AA1" w:rsidRPr="00093EC4" w:rsidRDefault="00965AA1" w:rsidP="00EA2E67">
      <w:pPr>
        <w:ind w:firstLine="709"/>
        <w:jc w:val="both"/>
        <w:rPr>
          <w:iCs/>
          <w:sz w:val="28"/>
          <w:szCs w:val="28"/>
        </w:rPr>
      </w:pPr>
      <w:hyperlink r:id="rId29" w:history="1">
        <w:r w:rsidRPr="00093EC4">
          <w:rPr>
            <w:rStyle w:val="a3"/>
            <w:iCs/>
            <w:color w:val="auto"/>
            <w:szCs w:val="28"/>
          </w:rPr>
          <w:t xml:space="preserve">Закон Республики Беларусь от 27 августа 2008 года </w:t>
        </w:r>
        <w:r w:rsidR="00D15948" w:rsidRPr="00093EC4">
          <w:rPr>
            <w:rStyle w:val="a3"/>
            <w:iCs/>
            <w:color w:val="auto"/>
            <w:szCs w:val="28"/>
          </w:rPr>
          <w:t>№ </w:t>
        </w:r>
        <w:r w:rsidRPr="00093EC4">
          <w:rPr>
            <w:rStyle w:val="a3"/>
            <w:iCs/>
            <w:color w:val="auto"/>
            <w:szCs w:val="28"/>
          </w:rPr>
          <w:t xml:space="preserve">429-З </w:t>
        </w:r>
        <w:r w:rsidRPr="00093EC4">
          <w:rPr>
            <w:rStyle w:val="a3"/>
            <w:iCs/>
            <w:color w:val="auto"/>
            <w:szCs w:val="28"/>
          </w:rPr>
          <w:br/>
          <w:t>«О государственном регулировании производства и оборота алкогольной, непищевой спиртосодержащей продукции и непищевого этилового спирта</w:t>
        </w:r>
      </w:hyperlink>
      <w:r w:rsidRPr="00093EC4">
        <w:rPr>
          <w:iCs/>
          <w:sz w:val="28"/>
          <w:szCs w:val="28"/>
        </w:rPr>
        <w:t xml:space="preserve">» направлен на совершенствование правовых и организационных основ государственного регулирования в сфере производства и оборота алкогольной, непищевой спиртосодержащей продукции и непищевого этилового спирта в Республике Беларусь; </w:t>
      </w:r>
    </w:p>
    <w:p w:rsidR="00547294" w:rsidRPr="00093EC4" w:rsidRDefault="00547294" w:rsidP="00EA2E67">
      <w:pPr>
        <w:ind w:firstLine="709"/>
        <w:jc w:val="both"/>
        <w:rPr>
          <w:sz w:val="28"/>
          <w:szCs w:val="28"/>
        </w:rPr>
      </w:pPr>
      <w:r w:rsidRPr="00093EC4">
        <w:rPr>
          <w:sz w:val="28"/>
          <w:szCs w:val="28"/>
        </w:rPr>
        <w:t xml:space="preserve">постановление Совета Министров Республики Беларусь от 10 сентября 2008 года </w:t>
      </w:r>
      <w:r w:rsidR="00D15948" w:rsidRPr="00093EC4">
        <w:rPr>
          <w:sz w:val="28"/>
          <w:szCs w:val="28"/>
        </w:rPr>
        <w:t>№ </w:t>
      </w:r>
      <w:r w:rsidRPr="00093EC4">
        <w:rPr>
          <w:sz w:val="28"/>
          <w:szCs w:val="28"/>
        </w:rPr>
        <w:t>1326 «О некоторых вопросах размещения объектов придорожного сервиса» (вместе с Положением о порядке размещения, архитектурного оформления и оборудования объектов придорожного сервиса на автомобильных дорогах общего пользования);</w:t>
      </w:r>
    </w:p>
    <w:p w:rsidR="00200005" w:rsidRPr="00093EC4" w:rsidRDefault="00200005" w:rsidP="00EA2E67">
      <w:pPr>
        <w:ind w:firstLine="709"/>
        <w:jc w:val="both"/>
        <w:rPr>
          <w:iCs/>
          <w:sz w:val="28"/>
          <w:szCs w:val="28"/>
        </w:rPr>
      </w:pPr>
      <w:r w:rsidRPr="00093EC4">
        <w:rPr>
          <w:iCs/>
          <w:sz w:val="28"/>
          <w:szCs w:val="28"/>
        </w:rPr>
        <w:t xml:space="preserve">Закон Республики Беларусь от 28 октября 2008 года </w:t>
      </w:r>
      <w:r w:rsidR="00D15948" w:rsidRPr="00093EC4">
        <w:rPr>
          <w:iCs/>
          <w:sz w:val="28"/>
          <w:szCs w:val="28"/>
        </w:rPr>
        <w:t>№ </w:t>
      </w:r>
      <w:r w:rsidRPr="00093EC4">
        <w:rPr>
          <w:iCs/>
          <w:sz w:val="28"/>
          <w:szCs w:val="28"/>
        </w:rPr>
        <w:t>433-З «Об основах административных процедур» определяет правовое регулирование отношений по осуществлению административных процедур;</w:t>
      </w:r>
    </w:p>
    <w:p w:rsidR="00200005" w:rsidRPr="00093EC4" w:rsidRDefault="0055458C" w:rsidP="00EA2E67">
      <w:pPr>
        <w:ind w:firstLine="709"/>
        <w:jc w:val="both"/>
        <w:rPr>
          <w:sz w:val="28"/>
          <w:szCs w:val="28"/>
        </w:rPr>
      </w:pPr>
      <w:hyperlink r:id="rId30" w:history="1">
        <w:r w:rsidR="00200005" w:rsidRPr="00093EC4">
          <w:rPr>
            <w:rStyle w:val="a3"/>
            <w:iCs/>
            <w:color w:val="auto"/>
            <w:szCs w:val="28"/>
          </w:rPr>
          <w:t xml:space="preserve">Закон Республики Беларусь от 5 января 2009 года </w:t>
        </w:r>
        <w:r w:rsidR="00D15948" w:rsidRPr="00093EC4">
          <w:rPr>
            <w:rStyle w:val="a3"/>
            <w:iCs/>
            <w:color w:val="auto"/>
            <w:szCs w:val="28"/>
          </w:rPr>
          <w:t>№ </w:t>
        </w:r>
        <w:r w:rsidR="00200005" w:rsidRPr="00093EC4">
          <w:rPr>
            <w:rStyle w:val="a3"/>
            <w:iCs/>
            <w:color w:val="auto"/>
            <w:szCs w:val="28"/>
          </w:rPr>
          <w:t>10-З «О товарных биржах</w:t>
        </w:r>
      </w:hyperlink>
      <w:r w:rsidR="00200005" w:rsidRPr="00093EC4">
        <w:rPr>
          <w:iCs/>
          <w:sz w:val="28"/>
          <w:szCs w:val="28"/>
        </w:rPr>
        <w:t>» р</w:t>
      </w:r>
      <w:r w:rsidR="00200005" w:rsidRPr="00093EC4">
        <w:rPr>
          <w:sz w:val="28"/>
          <w:szCs w:val="28"/>
        </w:rPr>
        <w:t>егулирует отношения, возникающие в процессе создания и деятельности товарных бирж, а также биржевой торговли;</w:t>
      </w:r>
    </w:p>
    <w:p w:rsidR="00DE1AF4" w:rsidRPr="00093EC4" w:rsidRDefault="00DE1AF4" w:rsidP="00EA2E67">
      <w:pPr>
        <w:ind w:firstLine="709"/>
        <w:jc w:val="both"/>
        <w:rPr>
          <w:sz w:val="28"/>
          <w:szCs w:val="28"/>
        </w:rPr>
      </w:pPr>
      <w:r w:rsidRPr="00093EC4">
        <w:rPr>
          <w:sz w:val="28"/>
          <w:szCs w:val="28"/>
        </w:rPr>
        <w:t xml:space="preserve">постановление Совета Министров Республики Беларусь от 15 января 2009 года </w:t>
      </w:r>
      <w:r w:rsidR="00D15948" w:rsidRPr="00093EC4">
        <w:rPr>
          <w:sz w:val="28"/>
          <w:szCs w:val="28"/>
        </w:rPr>
        <w:t>№ </w:t>
      </w:r>
      <w:r w:rsidRPr="00093EC4">
        <w:rPr>
          <w:sz w:val="28"/>
          <w:szCs w:val="28"/>
        </w:rPr>
        <w:t>31 «Об утверждении Правил осуществления розничной торговли по образцам»</w:t>
      </w:r>
      <w:r w:rsidRPr="00093EC4">
        <w:rPr>
          <w:iCs/>
          <w:sz w:val="28"/>
          <w:szCs w:val="28"/>
        </w:rPr>
        <w:t>;</w:t>
      </w:r>
    </w:p>
    <w:p w:rsidR="00DE1AF4" w:rsidRPr="00093EC4" w:rsidRDefault="00DE1AF4" w:rsidP="00EA2E67">
      <w:pPr>
        <w:ind w:firstLine="709"/>
        <w:jc w:val="both"/>
        <w:rPr>
          <w:iCs/>
          <w:sz w:val="28"/>
          <w:szCs w:val="28"/>
        </w:rPr>
      </w:pPr>
      <w:r w:rsidRPr="00093EC4">
        <w:rPr>
          <w:sz w:val="28"/>
          <w:szCs w:val="28"/>
        </w:rPr>
        <w:t xml:space="preserve">Декрет Президента Республики Беларусь от 16 января 2009 года </w:t>
      </w:r>
      <w:r w:rsidR="00D15948" w:rsidRPr="00093EC4">
        <w:rPr>
          <w:sz w:val="28"/>
          <w:szCs w:val="28"/>
        </w:rPr>
        <w:t>№ </w:t>
      </w:r>
      <w:r w:rsidRPr="00093EC4">
        <w:rPr>
          <w:sz w:val="28"/>
          <w:szCs w:val="28"/>
        </w:rPr>
        <w:t xml:space="preserve">1 </w:t>
      </w:r>
      <w:r w:rsidRPr="00093EC4">
        <w:rPr>
          <w:sz w:val="28"/>
          <w:szCs w:val="28"/>
        </w:rPr>
        <w:br/>
        <w:t>«О государственной регистрации и ликвидации (прекращении деятельности) субъектов хозяйствования» (вместе с Положением о государственной регистрации субъектов хозяйствования, Положением о ликвидации (прекращении деятельности) субъектов хозяйствования)</w:t>
      </w:r>
      <w:r w:rsidRPr="00093EC4">
        <w:rPr>
          <w:iCs/>
          <w:sz w:val="28"/>
          <w:szCs w:val="28"/>
        </w:rPr>
        <w:t>;</w:t>
      </w:r>
    </w:p>
    <w:p w:rsidR="00DE1AF4" w:rsidRPr="00093EC4" w:rsidRDefault="00DE1AF4" w:rsidP="00EA2E67">
      <w:pPr>
        <w:ind w:firstLine="709"/>
        <w:jc w:val="both"/>
        <w:rPr>
          <w:sz w:val="28"/>
          <w:szCs w:val="28"/>
        </w:rPr>
      </w:pPr>
      <w:r w:rsidRPr="00093EC4">
        <w:rPr>
          <w:sz w:val="28"/>
          <w:szCs w:val="28"/>
        </w:rPr>
        <w:lastRenderedPageBreak/>
        <w:t xml:space="preserve">постановление Совета Министров Республики Беларусь от 5 февраля 2009 года </w:t>
      </w:r>
      <w:r w:rsidR="00D15948" w:rsidRPr="00093EC4">
        <w:rPr>
          <w:sz w:val="28"/>
          <w:szCs w:val="28"/>
        </w:rPr>
        <w:t>№ </w:t>
      </w:r>
      <w:r w:rsidRPr="00093EC4">
        <w:rPr>
          <w:sz w:val="28"/>
          <w:szCs w:val="28"/>
        </w:rPr>
        <w:t>154 «Об утверждении Положения о порядке согласования наименований коммерческих и некоммерческих организаций»</w:t>
      </w:r>
      <w:r w:rsidRPr="00093EC4">
        <w:rPr>
          <w:iCs/>
          <w:sz w:val="28"/>
          <w:szCs w:val="28"/>
        </w:rPr>
        <w:t>;</w:t>
      </w:r>
    </w:p>
    <w:p w:rsidR="00965AA1" w:rsidRPr="00093EC4" w:rsidRDefault="00965AA1" w:rsidP="00EA2E67">
      <w:pPr>
        <w:ind w:firstLine="709"/>
        <w:jc w:val="both"/>
        <w:rPr>
          <w:sz w:val="28"/>
          <w:szCs w:val="28"/>
        </w:rPr>
      </w:pPr>
      <w:r w:rsidRPr="00093EC4">
        <w:rPr>
          <w:sz w:val="28"/>
          <w:szCs w:val="28"/>
        </w:rPr>
        <w:t xml:space="preserve">постановление Совета Министров Республики Беларусь от 14 февраля 2009 года </w:t>
      </w:r>
      <w:r w:rsidR="00D15948" w:rsidRPr="00093EC4">
        <w:rPr>
          <w:sz w:val="28"/>
          <w:szCs w:val="28"/>
        </w:rPr>
        <w:t>№ </w:t>
      </w:r>
      <w:r w:rsidRPr="00093EC4">
        <w:rPr>
          <w:sz w:val="28"/>
          <w:szCs w:val="28"/>
        </w:rPr>
        <w:t>193 «О Регламенте Совета Министров Республики Беларусь»;</w:t>
      </w:r>
    </w:p>
    <w:p w:rsidR="00DE1AF4" w:rsidRPr="00093EC4" w:rsidRDefault="00DE1AF4" w:rsidP="00EA2E67">
      <w:pPr>
        <w:ind w:firstLine="709"/>
        <w:jc w:val="both"/>
        <w:rPr>
          <w:sz w:val="28"/>
          <w:szCs w:val="28"/>
        </w:rPr>
      </w:pPr>
      <w:r w:rsidRPr="00093EC4">
        <w:rPr>
          <w:sz w:val="28"/>
          <w:szCs w:val="28"/>
        </w:rPr>
        <w:t xml:space="preserve">Указ Президента Республики Беларусь от 9 марта 2009 года </w:t>
      </w:r>
      <w:r w:rsidR="00D15948" w:rsidRPr="00093EC4">
        <w:rPr>
          <w:sz w:val="28"/>
          <w:szCs w:val="28"/>
        </w:rPr>
        <w:t>№ </w:t>
      </w:r>
      <w:r w:rsidRPr="00093EC4">
        <w:rPr>
          <w:sz w:val="28"/>
          <w:szCs w:val="28"/>
        </w:rPr>
        <w:t xml:space="preserve">123 </w:t>
      </w:r>
      <w:r w:rsidRPr="00093EC4">
        <w:rPr>
          <w:sz w:val="28"/>
          <w:szCs w:val="28"/>
        </w:rPr>
        <w:br/>
        <w:t>«О некоторых мерах по стимулированию инновационной деятельности в Республике Беларусь»;</w:t>
      </w:r>
    </w:p>
    <w:p w:rsidR="00DE1AF4" w:rsidRPr="00093EC4" w:rsidRDefault="00DE1AF4" w:rsidP="00EA2E67">
      <w:pPr>
        <w:ind w:firstLine="709"/>
        <w:jc w:val="both"/>
        <w:rPr>
          <w:iCs/>
          <w:sz w:val="28"/>
          <w:szCs w:val="28"/>
        </w:rPr>
      </w:pPr>
      <w:r w:rsidRPr="00093EC4">
        <w:rPr>
          <w:sz w:val="28"/>
          <w:szCs w:val="28"/>
        </w:rPr>
        <w:t xml:space="preserve">Указ Президента Республики Беларусь от 21 мая 2009 года </w:t>
      </w:r>
      <w:r w:rsidR="00D15948" w:rsidRPr="00093EC4">
        <w:rPr>
          <w:sz w:val="28"/>
          <w:szCs w:val="28"/>
        </w:rPr>
        <w:t>№ </w:t>
      </w:r>
      <w:r w:rsidRPr="00093EC4">
        <w:rPr>
          <w:sz w:val="28"/>
          <w:szCs w:val="28"/>
        </w:rPr>
        <w:t xml:space="preserve">255 </w:t>
      </w:r>
      <w:r w:rsidRPr="00093EC4">
        <w:rPr>
          <w:sz w:val="28"/>
          <w:szCs w:val="28"/>
        </w:rPr>
        <w:br/>
        <w:t>«О некоторых мерах государственной поддержки малого предпринимательства» (вместе с Положением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предпринимательства)</w:t>
      </w:r>
      <w:r w:rsidRPr="00093EC4">
        <w:rPr>
          <w:iCs/>
          <w:sz w:val="28"/>
          <w:szCs w:val="28"/>
        </w:rPr>
        <w:t>;</w:t>
      </w:r>
    </w:p>
    <w:p w:rsidR="00DE1AF4" w:rsidRPr="00093EC4" w:rsidRDefault="00DE1AF4" w:rsidP="00EA2E67">
      <w:pPr>
        <w:ind w:firstLine="709"/>
        <w:jc w:val="both"/>
        <w:rPr>
          <w:sz w:val="28"/>
          <w:szCs w:val="28"/>
        </w:rPr>
      </w:pPr>
      <w:r w:rsidRPr="00093EC4">
        <w:rPr>
          <w:sz w:val="28"/>
          <w:szCs w:val="28"/>
        </w:rPr>
        <w:t xml:space="preserve">постановление Совета Министров Республики Беларусь от 10 июля 2009 года </w:t>
      </w:r>
      <w:r w:rsidR="00D15948" w:rsidRPr="00093EC4">
        <w:rPr>
          <w:sz w:val="28"/>
          <w:szCs w:val="28"/>
        </w:rPr>
        <w:t>№ </w:t>
      </w:r>
      <w:r w:rsidRPr="00093EC4">
        <w:rPr>
          <w:sz w:val="28"/>
          <w:szCs w:val="28"/>
        </w:rPr>
        <w:t>917 «Об утверждении Положения о порядке постановки на учет и снятия с учета плательщиков обязательных страховых взносов»</w:t>
      </w:r>
      <w:r w:rsidRPr="00093EC4">
        <w:rPr>
          <w:iCs/>
          <w:sz w:val="28"/>
          <w:szCs w:val="28"/>
        </w:rPr>
        <w:t>;</w:t>
      </w:r>
    </w:p>
    <w:p w:rsidR="00DE1AF4" w:rsidRPr="00093EC4" w:rsidRDefault="00DE1AF4" w:rsidP="00EA2E67">
      <w:pPr>
        <w:ind w:firstLine="709"/>
        <w:jc w:val="both"/>
        <w:rPr>
          <w:sz w:val="28"/>
          <w:szCs w:val="28"/>
        </w:rPr>
      </w:pPr>
      <w:r w:rsidRPr="00093EC4">
        <w:rPr>
          <w:sz w:val="28"/>
          <w:szCs w:val="28"/>
        </w:rPr>
        <w:t xml:space="preserve">постановление Совета Министров Республики Беларусь от 6 августа 2009 года </w:t>
      </w:r>
      <w:r w:rsidR="00D15948" w:rsidRPr="00093EC4">
        <w:rPr>
          <w:sz w:val="28"/>
          <w:szCs w:val="28"/>
        </w:rPr>
        <w:t>№ </w:t>
      </w:r>
      <w:r w:rsidRPr="00093EC4">
        <w:rPr>
          <w:sz w:val="28"/>
          <w:szCs w:val="28"/>
        </w:rPr>
        <w:t>1039 «О некоторых мерах по реализации Закона Республики Беларусь «О товарных биржах» (вместе с Типовыми правилами биржевой торговли на товарных биржах, Положением о порядке формирования гарантийного фонда товарной биржи и использования его средств, Положением о координационном совете по биржевой торговле)</w:t>
      </w:r>
      <w:r w:rsidRPr="00093EC4">
        <w:rPr>
          <w:iCs/>
          <w:sz w:val="28"/>
          <w:szCs w:val="28"/>
        </w:rPr>
        <w:t>;</w:t>
      </w:r>
    </w:p>
    <w:p w:rsidR="00965AA1" w:rsidRPr="00093EC4" w:rsidRDefault="00965AA1" w:rsidP="00EA2E67">
      <w:pPr>
        <w:ind w:firstLine="709"/>
        <w:jc w:val="both"/>
        <w:rPr>
          <w:sz w:val="28"/>
          <w:szCs w:val="28"/>
        </w:rPr>
      </w:pPr>
      <w:r w:rsidRPr="00093EC4">
        <w:rPr>
          <w:sz w:val="28"/>
          <w:szCs w:val="28"/>
        </w:rPr>
        <w:t xml:space="preserve">Декрет Президента Республики Беларусь от 6 августа 2009 года </w:t>
      </w:r>
      <w:r w:rsidR="00D15948" w:rsidRPr="00093EC4">
        <w:rPr>
          <w:sz w:val="28"/>
          <w:szCs w:val="28"/>
        </w:rPr>
        <w:t>№ </w:t>
      </w:r>
      <w:r w:rsidRPr="00093EC4">
        <w:rPr>
          <w:sz w:val="28"/>
          <w:szCs w:val="28"/>
        </w:rPr>
        <w:t xml:space="preserve">10 </w:t>
      </w:r>
      <w:r w:rsidRPr="00093EC4">
        <w:rPr>
          <w:sz w:val="28"/>
          <w:szCs w:val="28"/>
        </w:rPr>
        <w:br/>
        <w:t>«О создании дополнительных условий для инвестиционной деятельности в Республике Беларусь»;</w:t>
      </w:r>
    </w:p>
    <w:p w:rsidR="00DE1AF4" w:rsidRPr="00093EC4" w:rsidRDefault="00DE1AF4" w:rsidP="00EA2E67">
      <w:pPr>
        <w:ind w:firstLine="709"/>
        <w:jc w:val="both"/>
        <w:rPr>
          <w:sz w:val="28"/>
          <w:szCs w:val="28"/>
        </w:rPr>
      </w:pPr>
      <w:r w:rsidRPr="00093EC4">
        <w:rPr>
          <w:sz w:val="28"/>
          <w:szCs w:val="28"/>
        </w:rPr>
        <w:t xml:space="preserve">постановление Совета Министров Республики Беларусь от 8 августа 2009 года </w:t>
      </w:r>
      <w:r w:rsidR="00D15948" w:rsidRPr="00093EC4">
        <w:rPr>
          <w:sz w:val="28"/>
          <w:szCs w:val="28"/>
        </w:rPr>
        <w:t>№ </w:t>
      </w:r>
      <w:r w:rsidRPr="00093EC4">
        <w:rPr>
          <w:sz w:val="28"/>
          <w:szCs w:val="28"/>
        </w:rPr>
        <w:t xml:space="preserve">1049 «О мерах по реализации Указа Президента Республики Беларусь от 7 мая 2009 года </w:t>
      </w:r>
      <w:r w:rsidR="00D15948" w:rsidRPr="00093EC4">
        <w:rPr>
          <w:sz w:val="28"/>
          <w:szCs w:val="28"/>
        </w:rPr>
        <w:t>№ </w:t>
      </w:r>
      <w:r w:rsidRPr="00093EC4">
        <w:rPr>
          <w:sz w:val="28"/>
          <w:szCs w:val="28"/>
        </w:rPr>
        <w:t>238» (вместе с Положением о порядке проведения аукционов по продаже права заключения договоров аренды зданий, сооружений и помещений, находящихся в республиканской собственности)</w:t>
      </w:r>
      <w:r w:rsidRPr="00093EC4">
        <w:rPr>
          <w:iCs/>
          <w:sz w:val="28"/>
          <w:szCs w:val="28"/>
        </w:rPr>
        <w:t>;</w:t>
      </w:r>
    </w:p>
    <w:p w:rsidR="00965AA1" w:rsidRPr="00093EC4" w:rsidRDefault="00965AA1" w:rsidP="00EA2E67">
      <w:pPr>
        <w:ind w:firstLine="709"/>
        <w:jc w:val="both"/>
        <w:rPr>
          <w:sz w:val="28"/>
          <w:szCs w:val="28"/>
        </w:rPr>
      </w:pPr>
      <w:r w:rsidRPr="00093EC4">
        <w:rPr>
          <w:sz w:val="28"/>
          <w:szCs w:val="28"/>
        </w:rPr>
        <w:t xml:space="preserve">Указ Президента Республики Беларусь от 7 сентября 2009 года </w:t>
      </w:r>
      <w:r w:rsidR="00D15948" w:rsidRPr="00093EC4">
        <w:rPr>
          <w:sz w:val="28"/>
          <w:szCs w:val="28"/>
        </w:rPr>
        <w:t>№ </w:t>
      </w:r>
      <w:r w:rsidRPr="00093EC4">
        <w:rPr>
          <w:sz w:val="28"/>
          <w:szCs w:val="28"/>
        </w:rPr>
        <w:t xml:space="preserve">441 </w:t>
      </w:r>
      <w:r w:rsidRPr="00093EC4">
        <w:rPr>
          <w:sz w:val="28"/>
          <w:szCs w:val="28"/>
        </w:rPr>
        <w:br/>
        <w:t>«О дополнительных мерах по стимулированию научной, научно-технической и инновационной деятельности»;</w:t>
      </w:r>
    </w:p>
    <w:p w:rsidR="00965AA1" w:rsidRPr="00093EC4" w:rsidRDefault="00965AA1" w:rsidP="00EA2E67">
      <w:pPr>
        <w:ind w:firstLine="709"/>
        <w:jc w:val="both"/>
        <w:rPr>
          <w:sz w:val="28"/>
          <w:szCs w:val="28"/>
        </w:rPr>
      </w:pPr>
      <w:r w:rsidRPr="00093EC4">
        <w:rPr>
          <w:sz w:val="28"/>
          <w:szCs w:val="28"/>
        </w:rPr>
        <w:t xml:space="preserve">Указ Президента Республики Беларусь от 24 сентября 2009 года </w:t>
      </w:r>
      <w:r w:rsidR="00D15948" w:rsidRPr="00093EC4">
        <w:rPr>
          <w:sz w:val="28"/>
          <w:szCs w:val="28"/>
        </w:rPr>
        <w:t>№ </w:t>
      </w:r>
      <w:r w:rsidRPr="00093EC4">
        <w:rPr>
          <w:sz w:val="28"/>
          <w:szCs w:val="28"/>
        </w:rPr>
        <w:t>465 «О некоторых вопросах совершенствования лизинговой деятельности в Республике Беларусь»</w:t>
      </w:r>
      <w:r w:rsidRPr="00093EC4">
        <w:rPr>
          <w:iCs/>
          <w:sz w:val="28"/>
          <w:szCs w:val="28"/>
        </w:rPr>
        <w:t>;</w:t>
      </w:r>
    </w:p>
    <w:p w:rsidR="00965AA1" w:rsidRPr="00093EC4" w:rsidRDefault="00965AA1" w:rsidP="00EA2E67">
      <w:pPr>
        <w:ind w:firstLine="709"/>
        <w:jc w:val="both"/>
        <w:rPr>
          <w:sz w:val="28"/>
          <w:szCs w:val="28"/>
        </w:rPr>
      </w:pPr>
      <w:hyperlink r:id="rId31" w:history="1">
        <w:r w:rsidRPr="00093EC4">
          <w:rPr>
            <w:rStyle w:val="a3"/>
            <w:color w:val="auto"/>
            <w:szCs w:val="28"/>
          </w:rPr>
          <w:t xml:space="preserve">Указ Президента Республики Беларусь от 16 октября 2009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510 </w:t>
        </w:r>
        <w:r w:rsidRPr="00093EC4">
          <w:rPr>
            <w:rStyle w:val="a3"/>
            <w:color w:val="auto"/>
            <w:szCs w:val="28"/>
          </w:rPr>
          <w:br/>
          <w:t>«О совершенствовании контрольной (надзорной) деятельности в Республике Беларусь» (вместе с Положением о порядке организации и проведения проверок</w:t>
        </w:r>
      </w:hyperlink>
      <w:r w:rsidRPr="00093EC4">
        <w:rPr>
          <w:sz w:val="28"/>
          <w:szCs w:val="28"/>
        </w:rPr>
        <w:t>) определяет порядок организации и осуществления контроля (надзора) в Республике Беларусь, а также права, обязанности контролирующих (надзорных) органов и проверяемых субъектов);</w:t>
      </w:r>
    </w:p>
    <w:p w:rsidR="00DE1AF4" w:rsidRPr="00093EC4" w:rsidRDefault="00DE1AF4" w:rsidP="00EA2E67">
      <w:pPr>
        <w:ind w:firstLine="709"/>
        <w:jc w:val="both"/>
        <w:rPr>
          <w:sz w:val="28"/>
          <w:szCs w:val="28"/>
        </w:rPr>
      </w:pPr>
      <w:r w:rsidRPr="00093EC4">
        <w:rPr>
          <w:sz w:val="28"/>
          <w:szCs w:val="28"/>
        </w:rPr>
        <w:lastRenderedPageBreak/>
        <w:t xml:space="preserve">постановление Совета Министров Республики Беларусь от 6 ноября 2009 года </w:t>
      </w:r>
      <w:r w:rsidR="00D15948" w:rsidRPr="00093EC4">
        <w:rPr>
          <w:sz w:val="28"/>
          <w:szCs w:val="28"/>
        </w:rPr>
        <w:t>№ </w:t>
      </w:r>
      <w:r w:rsidRPr="00093EC4">
        <w:rPr>
          <w:sz w:val="28"/>
          <w:szCs w:val="28"/>
        </w:rPr>
        <w:t>1448 «Об утверждении Положения о порядке предоставления физическим и юридическим лицам полномочий на представление интересов Республики Беларусь по вопросам привлечения инвестиций в Республику Беларусь»</w:t>
      </w:r>
      <w:r w:rsidRPr="00093EC4">
        <w:rPr>
          <w:iCs/>
          <w:sz w:val="28"/>
          <w:szCs w:val="28"/>
        </w:rPr>
        <w:t>;</w:t>
      </w:r>
    </w:p>
    <w:p w:rsidR="009C58C2" w:rsidRPr="00093EC4" w:rsidRDefault="009C58C2" w:rsidP="00EA2E67">
      <w:pPr>
        <w:ind w:firstLine="709"/>
        <w:jc w:val="both"/>
        <w:rPr>
          <w:sz w:val="28"/>
          <w:szCs w:val="28"/>
        </w:rPr>
      </w:pPr>
      <w:r w:rsidRPr="00093EC4">
        <w:rPr>
          <w:sz w:val="28"/>
          <w:szCs w:val="28"/>
        </w:rPr>
        <w:t xml:space="preserve">Указ Президента Республики Беларусь от 28 декабря 2009 года </w:t>
      </w:r>
      <w:r w:rsidR="00D15948" w:rsidRPr="00093EC4">
        <w:rPr>
          <w:sz w:val="28"/>
          <w:szCs w:val="28"/>
        </w:rPr>
        <w:t>№ </w:t>
      </w:r>
      <w:r w:rsidRPr="00093EC4">
        <w:rPr>
          <w:sz w:val="28"/>
          <w:szCs w:val="28"/>
        </w:rPr>
        <w:t xml:space="preserve">660 </w:t>
      </w:r>
      <w:r w:rsidRPr="00093EC4">
        <w:rPr>
          <w:sz w:val="28"/>
          <w:szCs w:val="28"/>
        </w:rPr>
        <w:br/>
        <w:t>«О некоторых вопросах создания и деятельности холдингов в Республике Беларусь»;</w:t>
      </w:r>
    </w:p>
    <w:p w:rsidR="00200005" w:rsidRPr="00093EC4" w:rsidRDefault="00200005" w:rsidP="00EA2E67">
      <w:pPr>
        <w:ind w:firstLine="709"/>
        <w:jc w:val="both"/>
        <w:rPr>
          <w:spacing w:val="-4"/>
          <w:sz w:val="28"/>
          <w:szCs w:val="28"/>
        </w:rPr>
      </w:pPr>
      <w:r w:rsidRPr="00093EC4">
        <w:rPr>
          <w:sz w:val="28"/>
          <w:szCs w:val="28"/>
        </w:rPr>
        <w:t xml:space="preserve">Закон Республики Беларусь от 4 января 2010 года </w:t>
      </w:r>
      <w:r w:rsidR="00D15948" w:rsidRPr="00093EC4">
        <w:rPr>
          <w:sz w:val="28"/>
          <w:szCs w:val="28"/>
        </w:rPr>
        <w:t>№ </w:t>
      </w:r>
      <w:r w:rsidRPr="00093EC4">
        <w:rPr>
          <w:sz w:val="28"/>
          <w:szCs w:val="28"/>
          <w:shd w:val="clear" w:color="auto" w:fill="FFFFFF"/>
        </w:rPr>
        <w:t>105-З</w:t>
      </w:r>
      <w:r w:rsidRPr="00093EC4">
        <w:rPr>
          <w:sz w:val="28"/>
          <w:szCs w:val="28"/>
        </w:rPr>
        <w:t xml:space="preserve"> «О правовом </w:t>
      </w:r>
      <w:r w:rsidRPr="00093EC4">
        <w:rPr>
          <w:spacing w:val="-4"/>
          <w:sz w:val="28"/>
          <w:szCs w:val="28"/>
        </w:rPr>
        <w:t>положении иностранных граждан и лиц без гражданства в Республике Беларусь»;</w:t>
      </w:r>
    </w:p>
    <w:p w:rsidR="009C58C2" w:rsidRPr="00093EC4" w:rsidRDefault="009C58C2" w:rsidP="00EA2E67">
      <w:pPr>
        <w:ind w:firstLine="709"/>
        <w:jc w:val="both"/>
        <w:rPr>
          <w:sz w:val="28"/>
          <w:szCs w:val="28"/>
        </w:rPr>
      </w:pPr>
      <w:hyperlink r:id="rId32" w:history="1">
        <w:r w:rsidRPr="00093EC4">
          <w:rPr>
            <w:rStyle w:val="a3"/>
            <w:color w:val="auto"/>
            <w:szCs w:val="28"/>
          </w:rPr>
          <w:t xml:space="preserve">Указ Президента Республики Беларусь от 1 февраля 2010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60 </w:t>
        </w:r>
        <w:r w:rsidRPr="00093EC4">
          <w:rPr>
            <w:rStyle w:val="a3"/>
            <w:color w:val="auto"/>
            <w:szCs w:val="28"/>
          </w:rPr>
          <w:br/>
          <w:t>«О мерах по совершенствованию использования национального сегмента сети Интернет</w:t>
        </w:r>
      </w:hyperlink>
      <w:r w:rsidRPr="00093EC4">
        <w:rPr>
          <w:sz w:val="28"/>
          <w:szCs w:val="28"/>
        </w:rPr>
        <w:t>»;</w:t>
      </w:r>
    </w:p>
    <w:p w:rsidR="009C58C2" w:rsidRPr="00093EC4" w:rsidRDefault="009C58C2" w:rsidP="00EA2E67">
      <w:pPr>
        <w:ind w:firstLine="709"/>
        <w:jc w:val="both"/>
        <w:rPr>
          <w:sz w:val="28"/>
          <w:szCs w:val="28"/>
        </w:rPr>
      </w:pPr>
      <w:hyperlink r:id="rId33" w:history="1">
        <w:r w:rsidRPr="00093EC4">
          <w:rPr>
            <w:rStyle w:val="a3"/>
            <w:color w:val="auto"/>
            <w:szCs w:val="28"/>
          </w:rPr>
          <w:t xml:space="preserve">Указ Президента Республики Беларусь от 1 марта 2010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101 </w:t>
        </w:r>
        <w:r w:rsidRPr="00093EC4">
          <w:rPr>
            <w:rStyle w:val="a3"/>
            <w:color w:val="auto"/>
            <w:szCs w:val="28"/>
          </w:rPr>
          <w:br/>
          <w:t>«О взимании арендной платы за земельные участки, находящиеся в государственной собственности</w:t>
        </w:r>
      </w:hyperlink>
      <w:r w:rsidRPr="00093EC4">
        <w:rPr>
          <w:sz w:val="28"/>
          <w:szCs w:val="28"/>
        </w:rPr>
        <w:t>»;</w:t>
      </w:r>
    </w:p>
    <w:p w:rsidR="009C58C2" w:rsidRPr="00093EC4" w:rsidRDefault="009C58C2" w:rsidP="00EA2E67">
      <w:pPr>
        <w:ind w:firstLine="709"/>
        <w:jc w:val="both"/>
        <w:rPr>
          <w:sz w:val="28"/>
          <w:szCs w:val="28"/>
        </w:rPr>
      </w:pPr>
      <w:r w:rsidRPr="00093EC4">
        <w:rPr>
          <w:sz w:val="28"/>
          <w:szCs w:val="28"/>
        </w:rPr>
        <w:t xml:space="preserve">Указ Президента Республики Беларусь от 9 марта 2010 года </w:t>
      </w:r>
      <w:r w:rsidR="00D15948" w:rsidRPr="00093EC4">
        <w:rPr>
          <w:sz w:val="28"/>
          <w:szCs w:val="28"/>
        </w:rPr>
        <w:t>№ </w:t>
      </w:r>
      <w:r w:rsidRPr="00093EC4">
        <w:rPr>
          <w:sz w:val="28"/>
          <w:szCs w:val="28"/>
        </w:rPr>
        <w:t xml:space="preserve">143 </w:t>
      </w:r>
      <w:r w:rsidRPr="00093EC4">
        <w:rPr>
          <w:sz w:val="28"/>
          <w:szCs w:val="28"/>
        </w:rPr>
        <w:br/>
        <w:t>«Об отдельных вопросах налогообложения»;</w:t>
      </w:r>
    </w:p>
    <w:p w:rsidR="00DE1AF4" w:rsidRPr="00093EC4" w:rsidRDefault="00DE1AF4" w:rsidP="00EA2E67">
      <w:pPr>
        <w:ind w:firstLine="709"/>
        <w:jc w:val="both"/>
        <w:rPr>
          <w:sz w:val="28"/>
          <w:szCs w:val="28"/>
        </w:rPr>
      </w:pPr>
      <w:r w:rsidRPr="00093EC4">
        <w:rPr>
          <w:sz w:val="28"/>
          <w:szCs w:val="28"/>
        </w:rPr>
        <w:t xml:space="preserve">постановление Совета Министров Республики Беларусь от 29 апреля 2010 года </w:t>
      </w:r>
      <w:r w:rsidR="00D15948" w:rsidRPr="00093EC4">
        <w:rPr>
          <w:sz w:val="28"/>
          <w:szCs w:val="28"/>
        </w:rPr>
        <w:t>№ </w:t>
      </w:r>
      <w:r w:rsidRPr="00093EC4">
        <w:rPr>
          <w:sz w:val="28"/>
          <w:szCs w:val="28"/>
        </w:rPr>
        <w:t>644 «О некоторых вопросах совершенствования использования национального сегмента глобальной компьютерной сети Интернет» (вместе с Положением о порядке государственной регистрации информационных сетей, систем и ресурсов национального сегмента глобальной компьютерной сети Интернет, размещенных на территории Республики Беларусь)</w:t>
      </w:r>
      <w:r w:rsidRPr="00093EC4">
        <w:rPr>
          <w:iCs/>
          <w:sz w:val="28"/>
          <w:szCs w:val="28"/>
        </w:rPr>
        <w:t>;</w:t>
      </w:r>
    </w:p>
    <w:p w:rsidR="00DE1AF4" w:rsidRPr="00093EC4" w:rsidRDefault="00DE1AF4" w:rsidP="00EA2E67">
      <w:pPr>
        <w:ind w:firstLine="709"/>
        <w:jc w:val="both"/>
        <w:rPr>
          <w:sz w:val="28"/>
          <w:szCs w:val="28"/>
        </w:rPr>
      </w:pPr>
      <w:hyperlink r:id="rId34" w:history="1">
        <w:r w:rsidRPr="00093EC4">
          <w:rPr>
            <w:rStyle w:val="a3"/>
            <w:iCs/>
            <w:color w:val="auto"/>
            <w:szCs w:val="28"/>
          </w:rPr>
          <w:t xml:space="preserve">Закон Республики Беларусь от 1 июля 2010 года </w:t>
        </w:r>
        <w:r w:rsidR="00D15948" w:rsidRPr="00093EC4">
          <w:rPr>
            <w:rStyle w:val="a3"/>
            <w:iCs/>
            <w:color w:val="auto"/>
            <w:szCs w:val="28"/>
          </w:rPr>
          <w:t>№ </w:t>
        </w:r>
        <w:r w:rsidRPr="00093EC4">
          <w:rPr>
            <w:rStyle w:val="a3"/>
            <w:iCs/>
            <w:color w:val="auto"/>
            <w:szCs w:val="28"/>
          </w:rPr>
          <w:t>148-З «О поддержке малого и среднего предпринимательства</w:t>
        </w:r>
      </w:hyperlink>
      <w:r w:rsidRPr="00093EC4">
        <w:rPr>
          <w:iCs/>
          <w:sz w:val="28"/>
          <w:szCs w:val="28"/>
        </w:rPr>
        <w:t>» о</w:t>
      </w:r>
      <w:r w:rsidRPr="00093EC4">
        <w:rPr>
          <w:sz w:val="28"/>
          <w:szCs w:val="28"/>
        </w:rPr>
        <w:t xml:space="preserve">пределяет правовые и организационные основы поддержки малого и среднего предпринимательства, создания благоприятных условий для его развития; </w:t>
      </w:r>
    </w:p>
    <w:p w:rsidR="00DE1AF4" w:rsidRPr="00093EC4" w:rsidRDefault="00DE1AF4" w:rsidP="00EA2E67">
      <w:pPr>
        <w:ind w:firstLine="709"/>
        <w:jc w:val="both"/>
        <w:rPr>
          <w:sz w:val="28"/>
          <w:szCs w:val="28"/>
        </w:rPr>
      </w:pPr>
      <w:hyperlink r:id="rId35" w:history="1">
        <w:r w:rsidRPr="00093EC4">
          <w:rPr>
            <w:rStyle w:val="a3"/>
            <w:color w:val="auto"/>
            <w:szCs w:val="28"/>
          </w:rPr>
          <w:t xml:space="preserve">Указ Президента Республики Беларусь от 1 сентября 2010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450 </w:t>
        </w:r>
        <w:r w:rsidRPr="00093EC4">
          <w:rPr>
            <w:rStyle w:val="a3"/>
            <w:color w:val="auto"/>
            <w:szCs w:val="28"/>
          </w:rPr>
          <w:br/>
          <w:t>«О лицензировании отдельных видов деятельности</w:t>
        </w:r>
      </w:hyperlink>
      <w:r w:rsidRPr="00093EC4">
        <w:rPr>
          <w:sz w:val="28"/>
          <w:szCs w:val="28"/>
        </w:rPr>
        <w:t>»;</w:t>
      </w:r>
    </w:p>
    <w:p w:rsidR="00DE1AF4" w:rsidRPr="00093EC4" w:rsidRDefault="00DE1AF4" w:rsidP="00EA2E67">
      <w:pPr>
        <w:ind w:firstLine="709"/>
        <w:jc w:val="both"/>
        <w:rPr>
          <w:sz w:val="28"/>
          <w:szCs w:val="28"/>
        </w:rPr>
      </w:pPr>
      <w:r w:rsidRPr="00093EC4">
        <w:rPr>
          <w:sz w:val="28"/>
          <w:szCs w:val="28"/>
        </w:rPr>
        <w:t xml:space="preserve">Указ Президента Республики Беларусь от 19 ноября 2010 года </w:t>
      </w:r>
      <w:r w:rsidR="00D15948" w:rsidRPr="00093EC4">
        <w:rPr>
          <w:sz w:val="28"/>
          <w:szCs w:val="28"/>
        </w:rPr>
        <w:t>№ </w:t>
      </w:r>
      <w:r w:rsidRPr="00093EC4">
        <w:rPr>
          <w:sz w:val="28"/>
          <w:szCs w:val="28"/>
        </w:rPr>
        <w:t xml:space="preserve">599 </w:t>
      </w:r>
      <w:r w:rsidRPr="00093EC4">
        <w:rPr>
          <w:sz w:val="28"/>
          <w:szCs w:val="28"/>
        </w:rPr>
        <w:br/>
        <w:t>«О некоторых мерах по совершенствованию порядка осуществления деятельности в сфере игорного бизнеса»;</w:t>
      </w:r>
    </w:p>
    <w:p w:rsidR="00DE1AF4" w:rsidRPr="00093EC4" w:rsidRDefault="00DE1AF4" w:rsidP="00EA2E67">
      <w:pPr>
        <w:ind w:firstLine="709"/>
        <w:jc w:val="both"/>
        <w:rPr>
          <w:sz w:val="28"/>
          <w:szCs w:val="28"/>
        </w:rPr>
      </w:pPr>
      <w:r w:rsidRPr="00093EC4">
        <w:rPr>
          <w:sz w:val="28"/>
          <w:szCs w:val="28"/>
        </w:rPr>
        <w:t xml:space="preserve">постановление Совета Министров Республики Беларусь от 30 декабря 2010 года </w:t>
      </w:r>
      <w:r w:rsidR="00D15948" w:rsidRPr="00093EC4">
        <w:rPr>
          <w:sz w:val="28"/>
          <w:szCs w:val="28"/>
        </w:rPr>
        <w:t>№ </w:t>
      </w:r>
      <w:r w:rsidRPr="00093EC4">
        <w:rPr>
          <w:sz w:val="28"/>
          <w:szCs w:val="28"/>
        </w:rPr>
        <w:t>1911 «О мерах по реализации Закона Республики Беларусь «О поддержке малого и среднего предпринимательств» (вместе с Положением о центрах поддержки предпринимательства, Положением об инкубаторах малого предпринимательства, Положением об учреждениях финансовой поддержки предпринимателей)</w:t>
      </w:r>
      <w:r w:rsidRPr="00093EC4">
        <w:rPr>
          <w:iCs/>
          <w:sz w:val="28"/>
          <w:szCs w:val="28"/>
        </w:rPr>
        <w:t>;</w:t>
      </w:r>
    </w:p>
    <w:p w:rsidR="00DE1AF4" w:rsidRPr="00093EC4" w:rsidRDefault="00DE1AF4" w:rsidP="00EA2E67">
      <w:pPr>
        <w:ind w:firstLine="709"/>
        <w:jc w:val="both"/>
        <w:rPr>
          <w:sz w:val="28"/>
          <w:szCs w:val="28"/>
        </w:rPr>
      </w:pPr>
      <w:r w:rsidRPr="00093EC4">
        <w:rPr>
          <w:sz w:val="28"/>
          <w:szCs w:val="28"/>
        </w:rPr>
        <w:t xml:space="preserve">постановление Совета Министров Республики Беларусь от 31 декабря 2010 года </w:t>
      </w:r>
      <w:r w:rsidR="00D15948" w:rsidRPr="00093EC4">
        <w:rPr>
          <w:sz w:val="28"/>
          <w:szCs w:val="28"/>
        </w:rPr>
        <w:t>№ </w:t>
      </w:r>
      <w:r w:rsidRPr="00093EC4">
        <w:rPr>
          <w:sz w:val="28"/>
          <w:szCs w:val="28"/>
        </w:rPr>
        <w:t xml:space="preserve">1929 «О мерах по реализации Закона Республики Беларусь от 16 июля 2010 года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w:t>
      </w:r>
      <w:r w:rsidRPr="00093EC4">
        <w:rPr>
          <w:sz w:val="28"/>
          <w:szCs w:val="28"/>
        </w:rPr>
        <w:lastRenderedPageBreak/>
        <w:t xml:space="preserve">вопросам приватизации государственного имущества» (вместе с Положением 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w:t>
      </w:r>
      <w:hyperlink r:id="rId36" w:history="1">
        <w:r w:rsidRPr="00093EC4">
          <w:rPr>
            <w:sz w:val="28"/>
            <w:szCs w:val="28"/>
          </w:rPr>
          <w:t>Положение</w:t>
        </w:r>
      </w:hyperlink>
      <w:r w:rsidRPr="00093EC4">
        <w:rPr>
          <w:sz w:val="28"/>
          <w:szCs w:val="28"/>
        </w:rPr>
        <w:t>м о порядке определения начальной цены продажи объектов приватизации, Положением о порядке проведения аукционов по продаже объектов приватизации, Положением о порядке проведения конкурсов по продаже объектов приватизации,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w:t>
      </w:r>
      <w:r w:rsidRPr="00093EC4">
        <w:rPr>
          <w:iCs/>
          <w:sz w:val="28"/>
          <w:szCs w:val="28"/>
        </w:rPr>
        <w:t>;</w:t>
      </w:r>
    </w:p>
    <w:p w:rsidR="00547294" w:rsidRPr="00093EC4" w:rsidRDefault="003E1BF6" w:rsidP="00EA2E67">
      <w:pPr>
        <w:ind w:firstLine="709"/>
        <w:jc w:val="both"/>
        <w:rPr>
          <w:sz w:val="28"/>
          <w:szCs w:val="28"/>
        </w:rPr>
      </w:pPr>
      <w:r w:rsidRPr="00093EC4">
        <w:rPr>
          <w:sz w:val="28"/>
          <w:szCs w:val="28"/>
        </w:rPr>
        <w:t>д</w:t>
      </w:r>
      <w:r w:rsidR="00547294" w:rsidRPr="00093EC4">
        <w:rPr>
          <w:sz w:val="28"/>
          <w:szCs w:val="28"/>
        </w:rPr>
        <w:t xml:space="preserve">иректива Президента Республики Беларусь от 31 декабря 2010 года </w:t>
      </w:r>
      <w:r w:rsidR="00D15948" w:rsidRPr="00093EC4">
        <w:rPr>
          <w:sz w:val="28"/>
          <w:szCs w:val="28"/>
        </w:rPr>
        <w:t>№ </w:t>
      </w:r>
      <w:r w:rsidR="00547294" w:rsidRPr="00093EC4">
        <w:rPr>
          <w:sz w:val="28"/>
          <w:szCs w:val="28"/>
        </w:rPr>
        <w:t>4 «О развитии предпринимательской инициативы и стимулировании деловой активности в Республике Беларусь» определяет основные направления либерализации условий осуществления хозяйственной деятельности;</w:t>
      </w:r>
    </w:p>
    <w:p w:rsidR="003938B0" w:rsidRPr="00093EC4" w:rsidRDefault="003938B0" w:rsidP="00EA2E67">
      <w:pPr>
        <w:ind w:firstLine="709"/>
        <w:jc w:val="both"/>
        <w:rPr>
          <w:sz w:val="28"/>
          <w:szCs w:val="28"/>
        </w:rPr>
      </w:pPr>
      <w:r w:rsidRPr="00093EC4">
        <w:rPr>
          <w:sz w:val="28"/>
          <w:szCs w:val="28"/>
        </w:rPr>
        <w:t xml:space="preserve">постановление Совета Министров Республики Беларусь от 18 февраля 2011 года </w:t>
      </w:r>
      <w:r w:rsidR="00D15948" w:rsidRPr="00093EC4">
        <w:rPr>
          <w:sz w:val="28"/>
          <w:szCs w:val="28"/>
        </w:rPr>
        <w:t>№ </w:t>
      </w:r>
      <w:r w:rsidRPr="00093EC4">
        <w:rPr>
          <w:sz w:val="28"/>
          <w:szCs w:val="28"/>
        </w:rPr>
        <w:t xml:space="preserve">211 «О некоторых мерах по реализации Указа Президента Республики Беларусь от 19 ноября 2010 года </w:t>
      </w:r>
      <w:r w:rsidR="00D15948" w:rsidRPr="00093EC4">
        <w:rPr>
          <w:sz w:val="28"/>
          <w:szCs w:val="28"/>
        </w:rPr>
        <w:t>№ </w:t>
      </w:r>
      <w:r w:rsidRPr="00093EC4">
        <w:rPr>
          <w:sz w:val="28"/>
          <w:szCs w:val="28"/>
        </w:rPr>
        <w:t>599» (вместе с Положением о порядке содержания казино, Положением о порядке содержания зала игровых автоматов, Положением о порядке содержания тотализатора, Положением о порядке содержания букмекерской конторы)</w:t>
      </w:r>
      <w:r w:rsidRPr="00093EC4">
        <w:rPr>
          <w:iCs/>
          <w:sz w:val="28"/>
          <w:szCs w:val="28"/>
        </w:rPr>
        <w:t>;</w:t>
      </w:r>
    </w:p>
    <w:p w:rsidR="00965AA1" w:rsidRPr="00093EC4" w:rsidRDefault="00965AA1" w:rsidP="00EA2E67">
      <w:pPr>
        <w:ind w:firstLine="709"/>
        <w:jc w:val="both"/>
        <w:rPr>
          <w:sz w:val="28"/>
          <w:szCs w:val="28"/>
        </w:rPr>
      </w:pPr>
      <w:hyperlink r:id="rId37" w:history="1">
        <w:r w:rsidRPr="00093EC4">
          <w:rPr>
            <w:rStyle w:val="a3"/>
            <w:color w:val="auto"/>
            <w:szCs w:val="28"/>
          </w:rPr>
          <w:t xml:space="preserve">Указ Президента Республики Беларусь от 25 февраля 2011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72 </w:t>
        </w:r>
        <w:r w:rsidRPr="00093EC4">
          <w:rPr>
            <w:rStyle w:val="a3"/>
            <w:color w:val="auto"/>
            <w:szCs w:val="28"/>
          </w:rPr>
          <w:br/>
          <w:t>«О некоторых вопросах регулирования цен (тарифов) в Республике Беларусь</w:t>
        </w:r>
      </w:hyperlink>
      <w:r w:rsidRPr="00093EC4">
        <w:rPr>
          <w:sz w:val="28"/>
          <w:szCs w:val="28"/>
        </w:rPr>
        <w:t>»;</w:t>
      </w:r>
    </w:p>
    <w:p w:rsidR="003938B0" w:rsidRPr="00093EC4" w:rsidRDefault="003938B0" w:rsidP="00EA2E67">
      <w:pPr>
        <w:ind w:firstLine="709"/>
        <w:jc w:val="both"/>
        <w:rPr>
          <w:sz w:val="28"/>
          <w:szCs w:val="28"/>
        </w:rPr>
      </w:pPr>
      <w:hyperlink r:id="rId38" w:history="1">
        <w:r w:rsidRPr="00093EC4">
          <w:rPr>
            <w:rStyle w:val="a3"/>
            <w:color w:val="auto"/>
            <w:szCs w:val="28"/>
          </w:rPr>
          <w:t xml:space="preserve">Указ Президента Республики Беларусь от 2 марта 2011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95 </w:t>
        </w:r>
        <w:r w:rsidRPr="00093EC4">
          <w:rPr>
            <w:rStyle w:val="a3"/>
            <w:color w:val="auto"/>
            <w:szCs w:val="28"/>
          </w:rPr>
          <w:br/>
          <w:t>«О некоторых вопросах сбора информации, не содержащейся в государственной статистической отчетности</w:t>
        </w:r>
      </w:hyperlink>
      <w:r w:rsidRPr="00093EC4">
        <w:rPr>
          <w:sz w:val="28"/>
          <w:szCs w:val="28"/>
        </w:rPr>
        <w:t>»;</w:t>
      </w:r>
    </w:p>
    <w:p w:rsidR="003938B0" w:rsidRPr="00093EC4" w:rsidRDefault="003938B0" w:rsidP="00EA2E67">
      <w:pPr>
        <w:ind w:firstLine="709"/>
        <w:jc w:val="both"/>
        <w:rPr>
          <w:sz w:val="28"/>
          <w:szCs w:val="28"/>
        </w:rPr>
      </w:pPr>
      <w:r w:rsidRPr="00093EC4">
        <w:rPr>
          <w:sz w:val="28"/>
          <w:szCs w:val="28"/>
        </w:rPr>
        <w:t xml:space="preserve">постановление Совета Министров Республики Беларусь от 12 марта 2011 года </w:t>
      </w:r>
      <w:r w:rsidR="00D15948" w:rsidRPr="00093EC4">
        <w:rPr>
          <w:sz w:val="28"/>
          <w:szCs w:val="28"/>
        </w:rPr>
        <w:t>№ </w:t>
      </w:r>
      <w:r w:rsidRPr="00093EC4">
        <w:rPr>
          <w:sz w:val="28"/>
          <w:szCs w:val="28"/>
        </w:rPr>
        <w:t>309 «Об утверждении перечня процедур (исследований, манипуляций), относящихся к работам и услугам, составляющим лицензируемую медицинскую деятельность»</w:t>
      </w:r>
      <w:r w:rsidRPr="00093EC4">
        <w:rPr>
          <w:iCs/>
          <w:sz w:val="28"/>
          <w:szCs w:val="28"/>
        </w:rPr>
        <w:t>;</w:t>
      </w:r>
    </w:p>
    <w:p w:rsidR="003938B0" w:rsidRPr="00093EC4" w:rsidRDefault="003938B0" w:rsidP="00EA2E67">
      <w:pPr>
        <w:ind w:firstLine="709"/>
        <w:jc w:val="both"/>
        <w:rPr>
          <w:sz w:val="28"/>
          <w:szCs w:val="28"/>
        </w:rPr>
      </w:pPr>
      <w:r w:rsidRPr="00093EC4">
        <w:rPr>
          <w:sz w:val="28"/>
          <w:szCs w:val="28"/>
        </w:rPr>
        <w:t xml:space="preserve">постановление Совета Министров Республики Беларусь от 24 марта 2011 года </w:t>
      </w:r>
      <w:r w:rsidR="00D15948" w:rsidRPr="00093EC4">
        <w:rPr>
          <w:sz w:val="28"/>
          <w:szCs w:val="28"/>
        </w:rPr>
        <w:t>№ </w:t>
      </w:r>
      <w:r w:rsidRPr="00093EC4">
        <w:rPr>
          <w:sz w:val="28"/>
          <w:szCs w:val="28"/>
        </w:rPr>
        <w:t>360 «Об утверждении перечня первичных учетных документов»</w:t>
      </w:r>
      <w:r w:rsidRPr="00093EC4">
        <w:rPr>
          <w:iCs/>
          <w:sz w:val="28"/>
          <w:szCs w:val="28"/>
        </w:rPr>
        <w:t>;</w:t>
      </w:r>
    </w:p>
    <w:p w:rsidR="003938B0" w:rsidRPr="00093EC4" w:rsidRDefault="003938B0" w:rsidP="00EA2E67">
      <w:pPr>
        <w:ind w:firstLine="709"/>
        <w:jc w:val="both"/>
        <w:rPr>
          <w:sz w:val="28"/>
          <w:szCs w:val="28"/>
        </w:rPr>
      </w:pPr>
      <w:r w:rsidRPr="00093EC4">
        <w:rPr>
          <w:sz w:val="28"/>
          <w:szCs w:val="28"/>
        </w:rPr>
        <w:t xml:space="preserve">постановление Правления Национального банка Республики Беларусь от 29 марта 2011 года </w:t>
      </w:r>
      <w:r w:rsidR="00D15948" w:rsidRPr="00093EC4">
        <w:rPr>
          <w:sz w:val="28"/>
          <w:szCs w:val="28"/>
        </w:rPr>
        <w:t>№ </w:t>
      </w:r>
      <w:r w:rsidRPr="00093EC4">
        <w:rPr>
          <w:sz w:val="28"/>
          <w:szCs w:val="28"/>
        </w:rPr>
        <w:t>107 «Об утверждении Инструкции о порядке ведения кассовых операций и порядке расчетов наличными денежными средствами в белорусских рублях на территории Республики Беларусь и о признании утратившими силу некоторых постановлений Правления Национального банка Республики Беларусь и их отдельных структурных элементов»</w:t>
      </w:r>
      <w:r w:rsidRPr="00093EC4">
        <w:rPr>
          <w:iCs/>
          <w:sz w:val="28"/>
          <w:szCs w:val="28"/>
        </w:rPr>
        <w:t>;</w:t>
      </w:r>
    </w:p>
    <w:p w:rsidR="003938B0" w:rsidRPr="00093EC4" w:rsidRDefault="003938B0" w:rsidP="00EA2E67">
      <w:pPr>
        <w:ind w:firstLine="709"/>
        <w:jc w:val="both"/>
        <w:rPr>
          <w:iCs/>
          <w:sz w:val="28"/>
          <w:szCs w:val="28"/>
        </w:rPr>
      </w:pPr>
      <w:r w:rsidRPr="00093EC4">
        <w:rPr>
          <w:sz w:val="28"/>
          <w:szCs w:val="28"/>
        </w:rPr>
        <w:t xml:space="preserve">постановление </w:t>
      </w:r>
      <w:r w:rsidR="00110E04">
        <w:rPr>
          <w:sz w:val="28"/>
          <w:szCs w:val="28"/>
        </w:rPr>
        <w:t>п</w:t>
      </w:r>
      <w:r w:rsidRPr="00093EC4">
        <w:rPr>
          <w:sz w:val="28"/>
          <w:szCs w:val="28"/>
        </w:rPr>
        <w:t xml:space="preserve">равления Национального банка Республики Беларусь от 30 марта 2011 года </w:t>
      </w:r>
      <w:r w:rsidR="00D15948" w:rsidRPr="00093EC4">
        <w:rPr>
          <w:sz w:val="28"/>
          <w:szCs w:val="28"/>
        </w:rPr>
        <w:t>№ </w:t>
      </w:r>
      <w:r w:rsidRPr="00093EC4">
        <w:rPr>
          <w:sz w:val="28"/>
          <w:szCs w:val="28"/>
        </w:rPr>
        <w:t>112 «Об утверждении Инструкции об организации наличного денежного обращения в Республике Беларусь и о признании утратившими силу некоторых постановлений Правления Национального банка Республики Беларусь и их отдельных структурных элементов»</w:t>
      </w:r>
      <w:r w:rsidRPr="00093EC4">
        <w:rPr>
          <w:iCs/>
          <w:sz w:val="28"/>
          <w:szCs w:val="28"/>
        </w:rPr>
        <w:t>;</w:t>
      </w:r>
    </w:p>
    <w:p w:rsidR="003938B0" w:rsidRPr="00093EC4" w:rsidRDefault="003938B0" w:rsidP="00EA2E67">
      <w:pPr>
        <w:ind w:firstLine="709"/>
        <w:jc w:val="both"/>
        <w:rPr>
          <w:sz w:val="28"/>
          <w:szCs w:val="28"/>
        </w:rPr>
      </w:pPr>
      <w:hyperlink r:id="rId39" w:history="1">
        <w:r w:rsidRPr="00093EC4">
          <w:rPr>
            <w:rStyle w:val="a3"/>
            <w:color w:val="auto"/>
            <w:szCs w:val="28"/>
          </w:rPr>
          <w:t xml:space="preserve">Указ Президента Республики Беларусь от 10 мая 2011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181 </w:t>
        </w:r>
        <w:r w:rsidRPr="00093EC4">
          <w:rPr>
            <w:rStyle w:val="a3"/>
            <w:color w:val="auto"/>
            <w:szCs w:val="28"/>
          </w:rPr>
          <w:br/>
          <w:t>«О некоторых мерах по совершенствованию государственного регулирования в области оплаты труда</w:t>
        </w:r>
      </w:hyperlink>
      <w:r w:rsidRPr="00093EC4">
        <w:rPr>
          <w:sz w:val="28"/>
          <w:szCs w:val="28"/>
        </w:rPr>
        <w:t>»;</w:t>
      </w:r>
    </w:p>
    <w:p w:rsidR="003938B0" w:rsidRPr="00093EC4" w:rsidRDefault="003938B0" w:rsidP="00EA2E67">
      <w:pPr>
        <w:ind w:firstLine="709"/>
        <w:jc w:val="both"/>
        <w:rPr>
          <w:sz w:val="28"/>
          <w:szCs w:val="28"/>
        </w:rPr>
      </w:pPr>
      <w:r w:rsidRPr="00093EC4">
        <w:rPr>
          <w:sz w:val="28"/>
          <w:szCs w:val="28"/>
        </w:rPr>
        <w:t xml:space="preserve">Указ Президента Республики Беларусь от 26 мая 2011 года </w:t>
      </w:r>
      <w:r w:rsidR="00D15948" w:rsidRPr="00093EC4">
        <w:rPr>
          <w:sz w:val="28"/>
          <w:szCs w:val="28"/>
        </w:rPr>
        <w:t>№ </w:t>
      </w:r>
      <w:r w:rsidRPr="00093EC4">
        <w:rPr>
          <w:sz w:val="28"/>
          <w:szCs w:val="28"/>
        </w:rPr>
        <w:t xml:space="preserve">216 </w:t>
      </w:r>
      <w:r w:rsidRPr="00093EC4">
        <w:rPr>
          <w:sz w:val="28"/>
          <w:szCs w:val="28"/>
        </w:rPr>
        <w:br/>
        <w:t>«О мерах по повышению эффективности использования объектов интеллектуальной собственности»;</w:t>
      </w:r>
    </w:p>
    <w:p w:rsidR="003938B0" w:rsidRPr="00093EC4" w:rsidRDefault="003938B0" w:rsidP="00EA2E67">
      <w:pPr>
        <w:ind w:firstLine="709"/>
        <w:jc w:val="both"/>
        <w:rPr>
          <w:sz w:val="28"/>
          <w:szCs w:val="28"/>
        </w:rPr>
      </w:pPr>
      <w:r w:rsidRPr="00093EC4">
        <w:rPr>
          <w:sz w:val="28"/>
          <w:szCs w:val="28"/>
        </w:rPr>
        <w:t xml:space="preserve">Указ Президента Республики Беларусь от 26 мая 2011 года </w:t>
      </w:r>
      <w:r w:rsidR="00D15948" w:rsidRPr="00093EC4">
        <w:rPr>
          <w:sz w:val="28"/>
          <w:szCs w:val="28"/>
        </w:rPr>
        <w:t>№ </w:t>
      </w:r>
      <w:r w:rsidRPr="00093EC4">
        <w:rPr>
          <w:sz w:val="28"/>
          <w:szCs w:val="28"/>
        </w:rPr>
        <w:t xml:space="preserve">220 </w:t>
      </w:r>
      <w:r w:rsidRPr="00093EC4">
        <w:rPr>
          <w:sz w:val="28"/>
          <w:szCs w:val="28"/>
        </w:rPr>
        <w:br/>
        <w:t>«О создании специального туристско-рекреационного парка «Августовский канал»;</w:t>
      </w:r>
    </w:p>
    <w:p w:rsidR="003938B0" w:rsidRPr="00093EC4" w:rsidRDefault="003938B0" w:rsidP="00EA2E67">
      <w:pPr>
        <w:ind w:firstLine="709"/>
        <w:jc w:val="both"/>
        <w:rPr>
          <w:sz w:val="28"/>
          <w:szCs w:val="28"/>
        </w:rPr>
      </w:pPr>
      <w:hyperlink r:id="rId40" w:history="1">
        <w:r w:rsidRPr="00093EC4">
          <w:rPr>
            <w:rStyle w:val="a3"/>
            <w:color w:val="auto"/>
            <w:szCs w:val="28"/>
          </w:rPr>
          <w:t xml:space="preserve">Указ Президента Республики Беларусь от 6 июня 2011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231 </w:t>
        </w:r>
        <w:r w:rsidRPr="00093EC4">
          <w:rPr>
            <w:rStyle w:val="a3"/>
            <w:color w:val="auto"/>
            <w:szCs w:val="28"/>
          </w:rPr>
          <w:br/>
          <w:t>«О некоторых вопросах стимулирования развития высокоэффективных производств</w:t>
        </w:r>
      </w:hyperlink>
      <w:r w:rsidRPr="00093EC4">
        <w:rPr>
          <w:sz w:val="28"/>
          <w:szCs w:val="28"/>
        </w:rPr>
        <w:t>»;</w:t>
      </w:r>
    </w:p>
    <w:p w:rsidR="003938B0" w:rsidRPr="00093EC4" w:rsidRDefault="003938B0" w:rsidP="00EA2E67">
      <w:pPr>
        <w:ind w:firstLine="709"/>
        <w:jc w:val="both"/>
        <w:rPr>
          <w:sz w:val="28"/>
          <w:szCs w:val="28"/>
        </w:rPr>
      </w:pPr>
      <w:r w:rsidRPr="00093EC4">
        <w:rPr>
          <w:sz w:val="28"/>
          <w:szCs w:val="28"/>
        </w:rPr>
        <w:t xml:space="preserve">Указ Президента Республики Беларусь от 21 июня 2011 года </w:t>
      </w:r>
      <w:r w:rsidR="00D15948" w:rsidRPr="00093EC4">
        <w:rPr>
          <w:sz w:val="28"/>
          <w:szCs w:val="28"/>
        </w:rPr>
        <w:t>№ </w:t>
      </w:r>
      <w:r w:rsidRPr="00093EC4">
        <w:rPr>
          <w:sz w:val="28"/>
          <w:szCs w:val="28"/>
        </w:rPr>
        <w:t xml:space="preserve">261 </w:t>
      </w:r>
      <w:r w:rsidRPr="00093EC4">
        <w:rPr>
          <w:sz w:val="28"/>
          <w:szCs w:val="28"/>
        </w:rPr>
        <w:br/>
        <w:t>«О создании открытого акционерного общества «Банк развития Республики Беларусь» издан в целях совершенствования финансирования государственных программ и социально значимых инвестиционных проектов;</w:t>
      </w:r>
    </w:p>
    <w:p w:rsidR="00965AA1" w:rsidRPr="00093EC4" w:rsidRDefault="00965AA1" w:rsidP="00EA2E67">
      <w:pPr>
        <w:ind w:firstLine="709"/>
        <w:jc w:val="both"/>
        <w:rPr>
          <w:sz w:val="28"/>
          <w:szCs w:val="28"/>
        </w:rPr>
      </w:pPr>
      <w:r w:rsidRPr="00093EC4">
        <w:rPr>
          <w:sz w:val="28"/>
          <w:szCs w:val="28"/>
        </w:rPr>
        <w:t xml:space="preserve">постановление Совета Министров Республики Беларусь, Национального банка Республики Беларусь от 6 июля 2011 года </w:t>
      </w:r>
      <w:r w:rsidR="00D15948" w:rsidRPr="00093EC4">
        <w:rPr>
          <w:sz w:val="28"/>
          <w:szCs w:val="28"/>
        </w:rPr>
        <w:t>№ </w:t>
      </w:r>
      <w:r w:rsidRPr="00093EC4">
        <w:rPr>
          <w:sz w:val="28"/>
          <w:szCs w:val="28"/>
        </w:rPr>
        <w:t>924/16 «Об использовании кассового оборудования, платежных терминалов, автоматических электронных аппаратов, торговых автоматов и о приеме наличных денежных средств, банковских пластиковых карточек в качестве средства осуществления расчетов на территории Республики Беларусь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и выпуске в обращение кассового оборудования» (вместе с Положением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банковских пластиковых карточек в качестве средства осуществления расчетов на территории Республики Беларусь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965AA1" w:rsidRPr="00093EC4" w:rsidRDefault="00965AA1" w:rsidP="00EA2E67">
      <w:pPr>
        <w:ind w:firstLine="709"/>
        <w:jc w:val="both"/>
        <w:rPr>
          <w:sz w:val="28"/>
          <w:szCs w:val="28"/>
        </w:rPr>
      </w:pPr>
      <w:r w:rsidRPr="00093EC4">
        <w:rPr>
          <w:sz w:val="28"/>
          <w:szCs w:val="28"/>
        </w:rPr>
        <w:t xml:space="preserve">постановление Совета Министров Республики Беларусь от 7 июля 2011 года </w:t>
      </w:r>
      <w:r w:rsidR="00D15948" w:rsidRPr="00093EC4">
        <w:rPr>
          <w:sz w:val="28"/>
          <w:szCs w:val="28"/>
        </w:rPr>
        <w:t>№ </w:t>
      </w:r>
      <w:r w:rsidRPr="00093EC4">
        <w:rPr>
          <w:sz w:val="28"/>
          <w:szCs w:val="28"/>
        </w:rPr>
        <w:t>925 «О порядке признания протоколов испытаний продукции, проведенных европейскими уполномоченными органами, при ее обязательном подтверждении соответствия в Республике Беларусь»</w:t>
      </w:r>
      <w:r w:rsidRPr="00093EC4">
        <w:rPr>
          <w:iCs/>
          <w:sz w:val="28"/>
          <w:szCs w:val="28"/>
        </w:rPr>
        <w:t xml:space="preserve">; </w:t>
      </w:r>
    </w:p>
    <w:p w:rsidR="003938B0" w:rsidRPr="00093EC4" w:rsidRDefault="003938B0" w:rsidP="00EA2E67">
      <w:pPr>
        <w:ind w:firstLine="709"/>
        <w:jc w:val="both"/>
        <w:rPr>
          <w:iCs/>
          <w:sz w:val="28"/>
          <w:szCs w:val="28"/>
        </w:rPr>
      </w:pPr>
      <w:hyperlink r:id="rId41" w:history="1">
        <w:r w:rsidRPr="00093EC4">
          <w:rPr>
            <w:rStyle w:val="a3"/>
            <w:iCs/>
            <w:color w:val="auto"/>
            <w:szCs w:val="28"/>
          </w:rPr>
          <w:t xml:space="preserve">Закон Республики Беларусь от 18 июля 2011 года </w:t>
        </w:r>
        <w:r w:rsidR="00D15948" w:rsidRPr="00093EC4">
          <w:rPr>
            <w:rStyle w:val="a3"/>
            <w:iCs/>
            <w:color w:val="auto"/>
            <w:szCs w:val="28"/>
          </w:rPr>
          <w:t>№ </w:t>
        </w:r>
        <w:r w:rsidRPr="00093EC4">
          <w:rPr>
            <w:rStyle w:val="a3"/>
            <w:iCs/>
            <w:color w:val="auto"/>
            <w:szCs w:val="28"/>
          </w:rPr>
          <w:t xml:space="preserve">300-З </w:t>
        </w:r>
        <w:r w:rsidRPr="00093EC4">
          <w:rPr>
            <w:rStyle w:val="a3"/>
            <w:iCs/>
            <w:color w:val="auto"/>
            <w:szCs w:val="28"/>
          </w:rPr>
          <w:br/>
          <w:t>«Об обращениях граждан и юридических лиц</w:t>
        </w:r>
      </w:hyperlink>
      <w:r w:rsidRPr="00093EC4">
        <w:rPr>
          <w:iCs/>
          <w:sz w:val="28"/>
          <w:szCs w:val="28"/>
        </w:rPr>
        <w:t>»</w:t>
      </w:r>
      <w:r w:rsidRPr="00093EC4">
        <w:rPr>
          <w:sz w:val="28"/>
          <w:szCs w:val="28"/>
        </w:rPr>
        <w:t xml:space="preserve"> </w:t>
      </w:r>
      <w:r w:rsidRPr="00093EC4">
        <w:rPr>
          <w:iCs/>
          <w:sz w:val="28"/>
          <w:szCs w:val="28"/>
        </w:rPr>
        <w:t xml:space="preserve">регулирует общественные отношения, касающиеся обращений граждан, в том числе индивидуальных предпринимателей, и юридических лиц в государственные органы, иные организации, граждан – к индивидуальным предпринимателям; определяет права и обязанности заявителей, обязанности организаций и индивидуальных предпринимателей в сфере обращений, порядок подачи письменных и устных обращений и их рассмотрения, особенности рассмотрения отдельных видов </w:t>
      </w:r>
      <w:r w:rsidRPr="00093EC4">
        <w:rPr>
          <w:iCs/>
          <w:sz w:val="28"/>
          <w:szCs w:val="28"/>
        </w:rPr>
        <w:lastRenderedPageBreak/>
        <w:t>обращений (коллективные, анонимные, повторные обращения, замечания и (или) предложения, внесенные в книгу замечаний и предложений, электронные обращения), порядок проведения личного приема граждан, их представителей и представителей юридических лиц и др.;</w:t>
      </w:r>
      <w:r w:rsidR="00965AA1" w:rsidRPr="00093EC4">
        <w:rPr>
          <w:iCs/>
          <w:sz w:val="28"/>
          <w:szCs w:val="28"/>
        </w:rPr>
        <w:t xml:space="preserve"> </w:t>
      </w:r>
    </w:p>
    <w:p w:rsidR="003938B0" w:rsidRPr="00093EC4" w:rsidRDefault="003938B0" w:rsidP="00EA2E67">
      <w:pPr>
        <w:ind w:firstLine="709"/>
        <w:jc w:val="both"/>
        <w:rPr>
          <w:sz w:val="28"/>
          <w:szCs w:val="28"/>
        </w:rPr>
      </w:pPr>
      <w:hyperlink r:id="rId42" w:history="1">
        <w:r w:rsidRPr="00093EC4">
          <w:rPr>
            <w:rStyle w:val="a3"/>
            <w:color w:val="auto"/>
            <w:szCs w:val="28"/>
          </w:rPr>
          <w:t xml:space="preserve">Указ Президента Республики Беларусь от 11 августа 2011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358 </w:t>
        </w:r>
        <w:r w:rsidRPr="00093EC4">
          <w:rPr>
            <w:rStyle w:val="a3"/>
            <w:color w:val="auto"/>
            <w:szCs w:val="28"/>
          </w:rPr>
          <w:br/>
          <w:t>«О стимулировании реализации товаров</w:t>
        </w:r>
      </w:hyperlink>
      <w:r w:rsidRPr="00093EC4">
        <w:rPr>
          <w:sz w:val="28"/>
          <w:szCs w:val="28"/>
        </w:rPr>
        <w:t>»;</w:t>
      </w:r>
    </w:p>
    <w:p w:rsidR="003938B0" w:rsidRPr="00093EC4" w:rsidRDefault="003938B0" w:rsidP="00EA2E67">
      <w:pPr>
        <w:ind w:firstLine="709"/>
        <w:jc w:val="both"/>
        <w:rPr>
          <w:sz w:val="28"/>
          <w:szCs w:val="28"/>
        </w:rPr>
      </w:pPr>
      <w:r w:rsidRPr="00093EC4">
        <w:rPr>
          <w:sz w:val="28"/>
          <w:szCs w:val="28"/>
        </w:rPr>
        <w:t xml:space="preserve">Указ Президента Республики Беларусь от 30 августа 2011 года </w:t>
      </w:r>
      <w:r w:rsidR="00D15948" w:rsidRPr="00093EC4">
        <w:rPr>
          <w:sz w:val="28"/>
          <w:szCs w:val="28"/>
        </w:rPr>
        <w:t>№ </w:t>
      </w:r>
      <w:r w:rsidRPr="00093EC4">
        <w:rPr>
          <w:sz w:val="28"/>
          <w:szCs w:val="28"/>
        </w:rPr>
        <w:t xml:space="preserve">389 </w:t>
      </w:r>
      <w:r w:rsidRPr="00093EC4">
        <w:rPr>
          <w:sz w:val="28"/>
          <w:szCs w:val="28"/>
        </w:rPr>
        <w:br/>
        <w:t>«О едином расчетном и информационном пространстве в Республике Беларусь» издан в целях создания единого расчетного и информационного пространства для приема платежей за товары, работы, услуги, а также платежей в бюджет;</w:t>
      </w:r>
    </w:p>
    <w:p w:rsidR="003938B0" w:rsidRPr="00093EC4" w:rsidRDefault="003938B0" w:rsidP="00EA2E67">
      <w:pPr>
        <w:ind w:firstLine="709"/>
        <w:jc w:val="both"/>
        <w:rPr>
          <w:iCs/>
          <w:sz w:val="28"/>
          <w:szCs w:val="28"/>
        </w:rPr>
      </w:pPr>
      <w:r w:rsidRPr="00093EC4">
        <w:rPr>
          <w:sz w:val="28"/>
          <w:szCs w:val="28"/>
        </w:rPr>
        <w:t xml:space="preserve">постановление Совета Министров Республики Беларусь от 31 августа 2011 года </w:t>
      </w:r>
      <w:r w:rsidR="00D15948" w:rsidRPr="00093EC4">
        <w:rPr>
          <w:sz w:val="28"/>
          <w:szCs w:val="28"/>
        </w:rPr>
        <w:t>№ </w:t>
      </w:r>
      <w:r w:rsidRPr="00093EC4">
        <w:rPr>
          <w:sz w:val="28"/>
          <w:szCs w:val="28"/>
        </w:rPr>
        <w:t>1164 «О некоторых вопросах государственной регистрации и ликвидации (прекращения деятельности) субъектов хозяйствования и внесении изменений и дополнений в некоторые постановления Совета Министров Республики Беларусь» (вместе с Инструкцией о порядке опубликования сведений о ликвидации (прекращении деятельности) субъектов хозяйствования), Инструкцией о порядке опубликования сведений о ликвидации (прекращении деятельности) субъектов хозяйствования)</w:t>
      </w:r>
      <w:r w:rsidRPr="00093EC4">
        <w:rPr>
          <w:iCs/>
          <w:sz w:val="28"/>
          <w:szCs w:val="28"/>
        </w:rPr>
        <w:t>;</w:t>
      </w:r>
    </w:p>
    <w:p w:rsidR="003938B0" w:rsidRPr="00093EC4" w:rsidRDefault="003938B0" w:rsidP="00EA2E67">
      <w:pPr>
        <w:ind w:firstLine="709"/>
        <w:jc w:val="both"/>
        <w:rPr>
          <w:iCs/>
          <w:sz w:val="28"/>
          <w:szCs w:val="28"/>
        </w:rPr>
      </w:pPr>
      <w:r w:rsidRPr="00093EC4">
        <w:rPr>
          <w:sz w:val="28"/>
          <w:szCs w:val="28"/>
        </w:rPr>
        <w:t xml:space="preserve">Указ Президента Республики Беларусь от 23 сентября 2011 года </w:t>
      </w:r>
      <w:r w:rsidR="00D15948" w:rsidRPr="00093EC4">
        <w:rPr>
          <w:sz w:val="28"/>
          <w:szCs w:val="28"/>
        </w:rPr>
        <w:t>№ </w:t>
      </w:r>
      <w:r w:rsidRPr="00093EC4">
        <w:rPr>
          <w:sz w:val="28"/>
          <w:szCs w:val="28"/>
        </w:rPr>
        <w:t>431 «О некоторых мерах по совершенствованию отношений в области изъятия, предоставления и использования земельных участков» (вступил в силу с 1 января 2012 года)</w:t>
      </w:r>
      <w:r w:rsidRPr="00093EC4">
        <w:rPr>
          <w:iCs/>
          <w:sz w:val="28"/>
          <w:szCs w:val="28"/>
        </w:rPr>
        <w:t>;</w:t>
      </w:r>
    </w:p>
    <w:p w:rsidR="003938B0" w:rsidRPr="00093EC4" w:rsidRDefault="003938B0" w:rsidP="00EA2E67">
      <w:pPr>
        <w:ind w:firstLine="709"/>
        <w:jc w:val="both"/>
        <w:rPr>
          <w:sz w:val="28"/>
          <w:szCs w:val="28"/>
        </w:rPr>
      </w:pPr>
      <w:r w:rsidRPr="00093EC4">
        <w:rPr>
          <w:sz w:val="28"/>
          <w:szCs w:val="28"/>
        </w:rPr>
        <w:t xml:space="preserve">постановление Совета Министров Республики Беларусь от 14 октября 2011 года </w:t>
      </w:r>
      <w:r w:rsidR="00D15948" w:rsidRPr="00093EC4">
        <w:rPr>
          <w:sz w:val="28"/>
          <w:szCs w:val="28"/>
        </w:rPr>
        <w:t>№ </w:t>
      </w:r>
      <w:r w:rsidRPr="00093EC4">
        <w:rPr>
          <w:sz w:val="28"/>
          <w:szCs w:val="28"/>
        </w:rPr>
        <w:t>1374 «О некоторых вопросах таможенного регулирования, внесения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(вместе с Положением о порядке возмещения расходов по хранению задержанных товаров, востребованных до истечения установленных сроков их хранения, возврата задержанных товаров, не востребованных в установленные сроки их хранения, компенсации расходов республиканского бюджета по транспортировке, хранению и иных расходов, связанных с реализацией этих товаров, и возврата сумм, полученных от реализации задержанных товаров; Положением об условиях и порядке признания юридических лиц и индивидуальных предпринимателей в качестве поручителя перед таможенными органами);</w:t>
      </w:r>
    </w:p>
    <w:p w:rsidR="00965AA1" w:rsidRPr="00093EC4" w:rsidRDefault="00965AA1" w:rsidP="00EA2E67">
      <w:pPr>
        <w:ind w:firstLine="709"/>
        <w:jc w:val="both"/>
        <w:rPr>
          <w:sz w:val="28"/>
          <w:szCs w:val="28"/>
        </w:rPr>
      </w:pPr>
      <w:r w:rsidRPr="00093EC4">
        <w:rPr>
          <w:sz w:val="28"/>
          <w:szCs w:val="28"/>
        </w:rPr>
        <w:t xml:space="preserve">постановление Совета Министров Республики Беларусь от 17 октября 2011 года </w:t>
      </w:r>
      <w:r w:rsidR="00D15948" w:rsidRPr="00093EC4">
        <w:rPr>
          <w:sz w:val="28"/>
          <w:szCs w:val="28"/>
        </w:rPr>
        <w:t>№ </w:t>
      </w:r>
      <w:r w:rsidRPr="00093EC4">
        <w:rPr>
          <w:sz w:val="28"/>
          <w:szCs w:val="28"/>
        </w:rPr>
        <w:t>1394 «Об утверждении Правил электроснабжения»;</w:t>
      </w:r>
    </w:p>
    <w:p w:rsidR="003938B0" w:rsidRPr="00093EC4" w:rsidRDefault="003938B0" w:rsidP="00EA2E67">
      <w:pPr>
        <w:ind w:firstLine="709"/>
        <w:jc w:val="both"/>
        <w:rPr>
          <w:sz w:val="28"/>
          <w:szCs w:val="28"/>
        </w:rPr>
      </w:pPr>
      <w:r w:rsidRPr="00093EC4">
        <w:rPr>
          <w:sz w:val="28"/>
          <w:szCs w:val="28"/>
        </w:rPr>
        <w:t xml:space="preserve">постановление Совета Министров Республики Беларусь от 12 декабря 2011 года </w:t>
      </w:r>
      <w:r w:rsidR="00D15948" w:rsidRPr="00093EC4">
        <w:rPr>
          <w:sz w:val="28"/>
          <w:szCs w:val="28"/>
        </w:rPr>
        <w:t>№ </w:t>
      </w:r>
      <w:r w:rsidRPr="00093EC4">
        <w:rPr>
          <w:sz w:val="28"/>
          <w:szCs w:val="28"/>
        </w:rPr>
        <w:t>1672 «Об определении критериев оценки платежеспособности субъектов хозяйствования»;</w:t>
      </w:r>
      <w:r w:rsidR="00965AA1" w:rsidRPr="00093EC4">
        <w:rPr>
          <w:sz w:val="28"/>
          <w:szCs w:val="28"/>
        </w:rPr>
        <w:t xml:space="preserve"> </w:t>
      </w:r>
    </w:p>
    <w:p w:rsidR="003938B0" w:rsidRPr="00093EC4" w:rsidRDefault="003938B0" w:rsidP="00EA2E67">
      <w:pPr>
        <w:ind w:firstLine="709"/>
        <w:jc w:val="both"/>
        <w:rPr>
          <w:sz w:val="28"/>
          <w:szCs w:val="28"/>
        </w:rPr>
      </w:pPr>
      <w:r w:rsidRPr="00093EC4">
        <w:rPr>
          <w:sz w:val="28"/>
          <w:szCs w:val="28"/>
        </w:rPr>
        <w:t xml:space="preserve">Указ Президента Республики Беларусь от 30 декабря 2011 года </w:t>
      </w:r>
      <w:r w:rsidR="00D15948" w:rsidRPr="00093EC4">
        <w:rPr>
          <w:sz w:val="28"/>
          <w:szCs w:val="28"/>
        </w:rPr>
        <w:t>№ </w:t>
      </w:r>
      <w:r w:rsidRPr="00093EC4">
        <w:rPr>
          <w:sz w:val="28"/>
          <w:szCs w:val="28"/>
        </w:rPr>
        <w:t xml:space="preserve">612 «Об отдельных вопросах бесспорного взыскания денежных средств» издан в целях предоставления дополнительных гарантий защиты имущественных прав </w:t>
      </w:r>
      <w:r w:rsidRPr="00093EC4">
        <w:rPr>
          <w:sz w:val="28"/>
          <w:szCs w:val="28"/>
        </w:rPr>
        <w:lastRenderedPageBreak/>
        <w:t>субъектов предпринимательской деятельности и предусматривает исключение возможности бесспорного взыскания денежных средств в гражданско-правовых отношениях, складывающихся между равноправными субъектами гражданского оборота;</w:t>
      </w:r>
    </w:p>
    <w:p w:rsidR="003938B0" w:rsidRPr="00093EC4" w:rsidRDefault="003938B0" w:rsidP="00EA2E67">
      <w:pPr>
        <w:ind w:firstLine="709"/>
        <w:jc w:val="both"/>
        <w:rPr>
          <w:sz w:val="28"/>
          <w:szCs w:val="28"/>
        </w:rPr>
      </w:pPr>
      <w:r w:rsidRPr="00093EC4">
        <w:rPr>
          <w:sz w:val="28"/>
          <w:szCs w:val="28"/>
        </w:rPr>
        <w:t xml:space="preserve">постановление Совета Министров Республики Беларусь от 17 февраля 2012 года </w:t>
      </w:r>
      <w:r w:rsidR="00D15948" w:rsidRPr="00093EC4">
        <w:rPr>
          <w:sz w:val="28"/>
          <w:szCs w:val="28"/>
        </w:rPr>
        <w:t>№ </w:t>
      </w:r>
      <w:r w:rsidRPr="00093EC4">
        <w:rPr>
          <w:sz w:val="28"/>
          <w:szCs w:val="28"/>
        </w:rPr>
        <w:t xml:space="preserve">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года </w:t>
      </w:r>
      <w:r w:rsidR="00D15948" w:rsidRPr="00093EC4">
        <w:rPr>
          <w:sz w:val="28"/>
          <w:szCs w:val="28"/>
        </w:rPr>
        <w:t>№ </w:t>
      </w:r>
      <w:r w:rsidRPr="00093EC4">
        <w:rPr>
          <w:sz w:val="28"/>
          <w:szCs w:val="28"/>
        </w:rPr>
        <w:t>193 и признании утратившими силу некоторых постановлений Совета Министров Республики Беларусь и их отдельных положений»;</w:t>
      </w:r>
    </w:p>
    <w:p w:rsidR="003938B0" w:rsidRPr="00093EC4" w:rsidRDefault="003938B0" w:rsidP="00EA2E67">
      <w:pPr>
        <w:ind w:firstLine="709"/>
        <w:jc w:val="both"/>
        <w:rPr>
          <w:sz w:val="28"/>
          <w:szCs w:val="28"/>
        </w:rPr>
      </w:pPr>
      <w:r w:rsidRPr="00093EC4">
        <w:rPr>
          <w:sz w:val="28"/>
          <w:szCs w:val="28"/>
        </w:rPr>
        <w:t xml:space="preserve">постановление Совета Министров Республики Беларусь от 20 марта 2012 года </w:t>
      </w:r>
      <w:r w:rsidR="00D15948" w:rsidRPr="00093EC4">
        <w:rPr>
          <w:sz w:val="28"/>
          <w:szCs w:val="28"/>
        </w:rPr>
        <w:t>№ </w:t>
      </w:r>
      <w:r w:rsidRPr="00093EC4">
        <w:rPr>
          <w:sz w:val="28"/>
          <w:szCs w:val="28"/>
        </w:rPr>
        <w:t xml:space="preserve">247 «О некоторых вопросах организации общественного обсуждения проектов нормативных правовых актов по вопросам предпринимательства и внесении дополнений в постановление Совета Министров Республики Беларусь от 31 декабря 2008 года </w:t>
      </w:r>
      <w:r w:rsidR="00D15948" w:rsidRPr="00093EC4">
        <w:rPr>
          <w:sz w:val="28"/>
          <w:szCs w:val="28"/>
        </w:rPr>
        <w:t>№ </w:t>
      </w:r>
      <w:r w:rsidRPr="00093EC4">
        <w:rPr>
          <w:sz w:val="28"/>
          <w:szCs w:val="28"/>
        </w:rPr>
        <w:t>2070» (вместе с Типовым положением об общественно-консультативном (экспертном) совете по развитию предпринимательства);</w:t>
      </w:r>
    </w:p>
    <w:p w:rsidR="003E1BF6" w:rsidRPr="00093EC4" w:rsidRDefault="003E1BF6" w:rsidP="00EA2E67">
      <w:pPr>
        <w:ind w:firstLine="709"/>
        <w:jc w:val="both"/>
        <w:rPr>
          <w:sz w:val="28"/>
          <w:szCs w:val="28"/>
        </w:rPr>
      </w:pPr>
      <w:r w:rsidRPr="00093EC4">
        <w:rPr>
          <w:sz w:val="28"/>
          <w:szCs w:val="28"/>
        </w:rPr>
        <w:t xml:space="preserve">постановление Совета Министров Республики Беларусь от 17 апреля 2012 года </w:t>
      </w:r>
      <w:r w:rsidR="00D15948" w:rsidRPr="00093EC4">
        <w:rPr>
          <w:sz w:val="28"/>
          <w:szCs w:val="28"/>
        </w:rPr>
        <w:t>№ </w:t>
      </w:r>
      <w:r w:rsidRPr="00093EC4">
        <w:rPr>
          <w:sz w:val="28"/>
          <w:szCs w:val="28"/>
        </w:rPr>
        <w:t>354 «О некоторых вопросах деятельности в свободных экономических зонах»;</w:t>
      </w:r>
    </w:p>
    <w:p w:rsidR="003E1BF6" w:rsidRPr="00093EC4" w:rsidRDefault="003E1BF6" w:rsidP="00EA2E67">
      <w:pPr>
        <w:ind w:firstLine="709"/>
        <w:jc w:val="both"/>
        <w:rPr>
          <w:sz w:val="28"/>
          <w:szCs w:val="28"/>
        </w:rPr>
      </w:pPr>
      <w:r w:rsidRPr="00093EC4">
        <w:rPr>
          <w:sz w:val="28"/>
          <w:szCs w:val="28"/>
        </w:rPr>
        <w:t xml:space="preserve">постановление Совета Министров Республики Беларусь от 23 апреля 2012 года </w:t>
      </w:r>
      <w:r w:rsidR="00D15948" w:rsidRPr="00093EC4">
        <w:rPr>
          <w:sz w:val="28"/>
          <w:szCs w:val="28"/>
        </w:rPr>
        <w:t>№ </w:t>
      </w:r>
      <w:r w:rsidRPr="00093EC4">
        <w:rPr>
          <w:sz w:val="28"/>
          <w:szCs w:val="28"/>
        </w:rPr>
        <w:t>384 «О некоторых вопросах выставочной и ярмарочной деятельности» (вместе с Положением о порядке организации выставок и ярмарок в Республике Беларусь, Положением о порядке организации национальных выставок (экспозиций) Республики Беларусь за рубежом);</w:t>
      </w:r>
    </w:p>
    <w:p w:rsidR="003938B0" w:rsidRPr="00093EC4" w:rsidRDefault="003938B0" w:rsidP="00EA2E67">
      <w:pPr>
        <w:ind w:firstLine="709"/>
        <w:jc w:val="both"/>
        <w:rPr>
          <w:sz w:val="28"/>
          <w:szCs w:val="28"/>
        </w:rPr>
      </w:pPr>
      <w:r w:rsidRPr="00093EC4">
        <w:rPr>
          <w:sz w:val="28"/>
          <w:szCs w:val="28"/>
        </w:rPr>
        <w:t xml:space="preserve">Указ Президента Республики Беларусь от 5 июня 2012 года </w:t>
      </w:r>
      <w:r w:rsidR="00D15948" w:rsidRPr="00093EC4">
        <w:rPr>
          <w:sz w:val="28"/>
          <w:szCs w:val="28"/>
        </w:rPr>
        <w:t>№ </w:t>
      </w:r>
      <w:r w:rsidRPr="00093EC4">
        <w:rPr>
          <w:sz w:val="28"/>
          <w:szCs w:val="28"/>
        </w:rPr>
        <w:t xml:space="preserve">253 </w:t>
      </w:r>
      <w:r w:rsidRPr="00093EC4">
        <w:rPr>
          <w:sz w:val="28"/>
          <w:szCs w:val="28"/>
        </w:rPr>
        <w:br/>
        <w:t>«О Китайско-Белорусском индустриальном парке»;</w:t>
      </w:r>
    </w:p>
    <w:p w:rsidR="003E1BF6" w:rsidRPr="00093EC4" w:rsidRDefault="003E1BF6" w:rsidP="00EA2E67">
      <w:pPr>
        <w:ind w:firstLine="709"/>
        <w:jc w:val="both"/>
        <w:rPr>
          <w:sz w:val="28"/>
          <w:szCs w:val="28"/>
        </w:rPr>
      </w:pPr>
      <w:r w:rsidRPr="00093EC4">
        <w:rPr>
          <w:sz w:val="28"/>
          <w:szCs w:val="28"/>
        </w:rPr>
        <w:t xml:space="preserve">постановление Совета Министров Республики Беларусь от 25 июня 2012 года </w:t>
      </w:r>
      <w:r w:rsidR="00D15948" w:rsidRPr="00093EC4">
        <w:rPr>
          <w:sz w:val="28"/>
          <w:szCs w:val="28"/>
        </w:rPr>
        <w:t>№ </w:t>
      </w:r>
      <w:r w:rsidRPr="00093EC4">
        <w:rPr>
          <w:sz w:val="28"/>
          <w:szCs w:val="28"/>
        </w:rPr>
        <w:t>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машино-мет, их частей под оформленные договором обязательства по созданию рабочих мест»;</w:t>
      </w:r>
    </w:p>
    <w:p w:rsidR="003E1BF6" w:rsidRPr="00093EC4" w:rsidRDefault="003E1BF6" w:rsidP="00EA2E67">
      <w:pPr>
        <w:ind w:firstLine="709"/>
        <w:jc w:val="both"/>
        <w:rPr>
          <w:sz w:val="28"/>
          <w:szCs w:val="28"/>
        </w:rPr>
      </w:pPr>
      <w:r w:rsidRPr="00093EC4">
        <w:rPr>
          <w:sz w:val="28"/>
          <w:szCs w:val="28"/>
        </w:rPr>
        <w:t xml:space="preserve">Указ Президента Республики Беларусь от 4 июля 2012 года </w:t>
      </w:r>
      <w:r w:rsidR="00D15948" w:rsidRPr="00093EC4">
        <w:rPr>
          <w:sz w:val="28"/>
          <w:szCs w:val="28"/>
        </w:rPr>
        <w:t>№ </w:t>
      </w:r>
      <w:r w:rsidRPr="00093EC4">
        <w:rPr>
          <w:sz w:val="28"/>
          <w:szCs w:val="28"/>
        </w:rPr>
        <w:t xml:space="preserve">294 </w:t>
      </w:r>
      <w:r w:rsidRPr="00093EC4">
        <w:rPr>
          <w:sz w:val="28"/>
          <w:szCs w:val="28"/>
        </w:rPr>
        <w:br/>
        <w:t xml:space="preserve">«О порядке распоряжения государственным имуществом»; </w:t>
      </w:r>
    </w:p>
    <w:p w:rsidR="003E1BF6" w:rsidRPr="00093EC4" w:rsidRDefault="003E1BF6" w:rsidP="00EA2E67">
      <w:pPr>
        <w:ind w:firstLine="709"/>
        <w:jc w:val="both"/>
        <w:rPr>
          <w:sz w:val="28"/>
          <w:szCs w:val="28"/>
        </w:rPr>
      </w:pPr>
      <w:r w:rsidRPr="00093EC4">
        <w:rPr>
          <w:sz w:val="28"/>
          <w:szCs w:val="28"/>
        </w:rPr>
        <w:t xml:space="preserve">Закон Республики Беларусь от 10 июля 2012 года </w:t>
      </w:r>
      <w:r w:rsidR="00D15948" w:rsidRPr="00093EC4">
        <w:rPr>
          <w:sz w:val="28"/>
          <w:szCs w:val="28"/>
        </w:rPr>
        <w:t>№ </w:t>
      </w:r>
      <w:r w:rsidRPr="00093EC4">
        <w:rPr>
          <w:sz w:val="28"/>
          <w:szCs w:val="28"/>
        </w:rPr>
        <w:t xml:space="preserve">425-З </w:t>
      </w:r>
      <w:r w:rsidRPr="00093EC4">
        <w:rPr>
          <w:sz w:val="28"/>
          <w:szCs w:val="28"/>
        </w:rPr>
        <w:br/>
        <w:t xml:space="preserve">«О государственной инновационной политике и инновационной деятельности в Республике Беларусь»; </w:t>
      </w:r>
    </w:p>
    <w:p w:rsidR="003E1BF6" w:rsidRPr="00093EC4" w:rsidRDefault="003E1BF6" w:rsidP="00EA2E67">
      <w:pPr>
        <w:ind w:firstLine="709"/>
        <w:jc w:val="both"/>
        <w:rPr>
          <w:sz w:val="28"/>
          <w:szCs w:val="28"/>
        </w:rPr>
      </w:pPr>
      <w:r w:rsidRPr="00093EC4">
        <w:rPr>
          <w:sz w:val="28"/>
          <w:szCs w:val="28"/>
        </w:rPr>
        <w:t xml:space="preserve">Закон Республики Беларусь от 13 июля 2012 года </w:t>
      </w:r>
      <w:r w:rsidR="00D15948" w:rsidRPr="00093EC4">
        <w:rPr>
          <w:sz w:val="28"/>
          <w:szCs w:val="28"/>
        </w:rPr>
        <w:t>№ </w:t>
      </w:r>
      <w:r w:rsidRPr="00093EC4">
        <w:rPr>
          <w:sz w:val="28"/>
          <w:szCs w:val="28"/>
        </w:rPr>
        <w:t xml:space="preserve">415-З </w:t>
      </w:r>
      <w:r w:rsidRPr="00093EC4">
        <w:rPr>
          <w:sz w:val="28"/>
          <w:szCs w:val="28"/>
        </w:rPr>
        <w:br/>
        <w:t xml:space="preserve">«Об экономической несостоятельности (банкротстве)» устанавливает основания для признания хозяйственным судом должника экономически несостоятельным (банкротом), регулирует порядок и условия проведения </w:t>
      </w:r>
      <w:r w:rsidRPr="00093EC4">
        <w:rPr>
          <w:sz w:val="28"/>
          <w:szCs w:val="28"/>
        </w:rPr>
        <w:lastRenderedPageBreak/>
        <w:t>производства по делу об экономической несостоятельности (банкротстве), осуществления мер по предупреждению экономической несостоятельности (банкротства) и иные связанные с этим отношения, порядок и условия проведения санации должника, а при невозможности проведения санации или отсутствии оснований для ее проведения – порядок ликвидационного производства должника;</w:t>
      </w:r>
    </w:p>
    <w:p w:rsidR="003E1BF6" w:rsidRPr="00093EC4" w:rsidRDefault="003E1BF6" w:rsidP="00EA2E67">
      <w:pPr>
        <w:ind w:firstLine="709"/>
        <w:jc w:val="both"/>
        <w:rPr>
          <w:sz w:val="28"/>
          <w:szCs w:val="28"/>
        </w:rPr>
      </w:pPr>
      <w:r w:rsidRPr="00093EC4">
        <w:rPr>
          <w:sz w:val="28"/>
          <w:szCs w:val="28"/>
        </w:rPr>
        <w:t xml:space="preserve">Закон Республики Беларусь от 13 июля 2012 года </w:t>
      </w:r>
      <w:r w:rsidR="00D15948" w:rsidRPr="00093EC4">
        <w:rPr>
          <w:sz w:val="28"/>
          <w:szCs w:val="28"/>
        </w:rPr>
        <w:t>№ </w:t>
      </w:r>
      <w:r w:rsidRPr="00093EC4">
        <w:rPr>
          <w:sz w:val="28"/>
          <w:szCs w:val="28"/>
        </w:rPr>
        <w:t xml:space="preserve">419-З </w:t>
      </w:r>
      <w:r w:rsidRPr="00093EC4">
        <w:rPr>
          <w:sz w:val="28"/>
          <w:szCs w:val="28"/>
        </w:rPr>
        <w:br/>
        <w:t xml:space="preserve">«О государственных закупках товаров (работ, услуг)» регулирует отношения, </w:t>
      </w:r>
      <w:r w:rsidRPr="00093EC4">
        <w:rPr>
          <w:spacing w:val="-4"/>
          <w:sz w:val="28"/>
          <w:szCs w:val="28"/>
        </w:rPr>
        <w:t>возникающие в связи с осуществлением государственных закупок на территории</w:t>
      </w:r>
      <w:r w:rsidRPr="00093EC4">
        <w:rPr>
          <w:sz w:val="28"/>
          <w:szCs w:val="28"/>
        </w:rPr>
        <w:t xml:space="preserve"> Республики Беларусь, включая процесс выбора поставщика (подрядчика, исполнителя) и заключения с ним договора на государственную закупку;</w:t>
      </w:r>
    </w:p>
    <w:p w:rsidR="00965AA1" w:rsidRPr="00093EC4" w:rsidRDefault="00965AA1" w:rsidP="00EA2E67">
      <w:pPr>
        <w:ind w:firstLine="709"/>
        <w:jc w:val="both"/>
        <w:rPr>
          <w:sz w:val="28"/>
          <w:szCs w:val="28"/>
        </w:rPr>
      </w:pPr>
      <w:r w:rsidRPr="00093EC4">
        <w:rPr>
          <w:sz w:val="28"/>
          <w:szCs w:val="28"/>
        </w:rPr>
        <w:t xml:space="preserve">Указ Президента Республики Беларусь от 7 августа 2012 года </w:t>
      </w:r>
      <w:r w:rsidR="00D15948" w:rsidRPr="00093EC4">
        <w:rPr>
          <w:sz w:val="28"/>
          <w:szCs w:val="28"/>
        </w:rPr>
        <w:t>№ </w:t>
      </w:r>
      <w:r w:rsidRPr="00093EC4">
        <w:rPr>
          <w:sz w:val="28"/>
          <w:szCs w:val="28"/>
        </w:rPr>
        <w:t xml:space="preserve">357 </w:t>
      </w:r>
      <w:r w:rsidRPr="00093EC4">
        <w:rPr>
          <w:sz w:val="28"/>
          <w:szCs w:val="28"/>
        </w:rPr>
        <w:br/>
        <w:t>«О порядке формирования и использования средств инновационных фондов»;</w:t>
      </w:r>
    </w:p>
    <w:p w:rsidR="003E1BF6" w:rsidRPr="00093EC4" w:rsidRDefault="003E1BF6" w:rsidP="00EA2E67">
      <w:pPr>
        <w:ind w:firstLine="709"/>
        <w:jc w:val="both"/>
        <w:rPr>
          <w:sz w:val="28"/>
          <w:szCs w:val="28"/>
        </w:rPr>
      </w:pPr>
      <w:r w:rsidRPr="00093EC4">
        <w:rPr>
          <w:sz w:val="28"/>
          <w:szCs w:val="28"/>
        </w:rPr>
        <w:t xml:space="preserve">постановление Совета Министров Республики Беларусь от 16 августа 2012 года </w:t>
      </w:r>
      <w:r w:rsidR="00D15948" w:rsidRPr="00093EC4">
        <w:rPr>
          <w:sz w:val="28"/>
          <w:szCs w:val="28"/>
        </w:rPr>
        <w:t>№ </w:t>
      </w:r>
      <w:r w:rsidRPr="00093EC4">
        <w:rPr>
          <w:sz w:val="28"/>
          <w:szCs w:val="28"/>
        </w:rPr>
        <w:t>756 «О некоторых вопросах Китайско-Белорусского индустриального парка»;</w:t>
      </w:r>
    </w:p>
    <w:p w:rsidR="003E1BF6" w:rsidRPr="00093EC4" w:rsidRDefault="003E1BF6" w:rsidP="00EA2E67">
      <w:pPr>
        <w:ind w:firstLine="709"/>
        <w:jc w:val="both"/>
        <w:rPr>
          <w:sz w:val="28"/>
          <w:szCs w:val="28"/>
        </w:rPr>
      </w:pPr>
      <w:r w:rsidRPr="00093EC4">
        <w:rPr>
          <w:sz w:val="28"/>
          <w:szCs w:val="28"/>
        </w:rPr>
        <w:t xml:space="preserve">постановление Совета Министров Республики Беларусь от 22 августа 2012 года </w:t>
      </w:r>
      <w:r w:rsidR="00D15948" w:rsidRPr="00093EC4">
        <w:rPr>
          <w:sz w:val="28"/>
          <w:szCs w:val="28"/>
        </w:rPr>
        <w:t>№ </w:t>
      </w:r>
      <w:r w:rsidRPr="00093EC4">
        <w:rPr>
          <w:sz w:val="28"/>
          <w:szCs w:val="28"/>
        </w:rPr>
        <w:t>778 «О некоторых мерах по реализации Закона Республики Беларусь «О государственных закупках товаров (работ, услуг)» (вместе с Положением о комиссии, создаваемой заказчиком (организатором) при организации и проведении открытых конкурсов, закрытых конкурсов, электронных аукционов или процедур запроса ценовых предложений, Положением о порядке размещения информации о государственных закупках и актов законодательства о государственных закупках на официальном сайте, Положением о порядке аккредитации на электронной торговой площадке). Вступило в силу с 1 января 2013 года;</w:t>
      </w:r>
    </w:p>
    <w:p w:rsidR="003E1BF6" w:rsidRPr="00093EC4" w:rsidRDefault="003E1BF6" w:rsidP="00EA2E67">
      <w:pPr>
        <w:ind w:firstLine="709"/>
        <w:jc w:val="both"/>
        <w:rPr>
          <w:sz w:val="28"/>
          <w:szCs w:val="28"/>
        </w:rPr>
      </w:pPr>
      <w:r w:rsidRPr="00093EC4">
        <w:rPr>
          <w:sz w:val="28"/>
          <w:szCs w:val="28"/>
        </w:rPr>
        <w:t xml:space="preserve">постановление Совета Министров Республики Беларусь от 29 октября 2012 года </w:t>
      </w:r>
      <w:r w:rsidR="00D15948" w:rsidRPr="00093EC4">
        <w:rPr>
          <w:sz w:val="28"/>
          <w:szCs w:val="28"/>
        </w:rPr>
        <w:t>№ </w:t>
      </w:r>
      <w:r w:rsidRPr="00093EC4">
        <w:rPr>
          <w:sz w:val="28"/>
          <w:szCs w:val="28"/>
        </w:rPr>
        <w:t>984 «О передаче в налоговые органы требований по обязательным платежам в части административных взысканий в виде штрафов»;</w:t>
      </w:r>
    </w:p>
    <w:p w:rsidR="003E1BF6" w:rsidRPr="00093EC4" w:rsidRDefault="003E1BF6" w:rsidP="00EA2E67">
      <w:pPr>
        <w:ind w:firstLine="709"/>
        <w:jc w:val="both"/>
        <w:rPr>
          <w:sz w:val="28"/>
          <w:szCs w:val="28"/>
        </w:rPr>
      </w:pPr>
      <w:r w:rsidRPr="00093EC4">
        <w:rPr>
          <w:sz w:val="28"/>
          <w:szCs w:val="28"/>
        </w:rPr>
        <w:t xml:space="preserve">постановление правления Национального банка Республики Беларусь от 30 октября 2012 года </w:t>
      </w:r>
      <w:r w:rsidR="00D15948" w:rsidRPr="00093EC4">
        <w:rPr>
          <w:sz w:val="28"/>
          <w:szCs w:val="28"/>
        </w:rPr>
        <w:t>№ </w:t>
      </w:r>
      <w:r w:rsidRPr="00093EC4">
        <w:rPr>
          <w:sz w:val="28"/>
          <w:szCs w:val="28"/>
        </w:rPr>
        <w:t>555 «Об утверждении Инструкции о порядке деятельности временной администрации по управлению банком и небанковской кредитно-финансовой организацией и признании утратившими силу некоторых постановлений Правления Национального банка Республики Беларусь»;</w:t>
      </w:r>
    </w:p>
    <w:p w:rsidR="003E1BF6" w:rsidRPr="00093EC4" w:rsidRDefault="003E1BF6" w:rsidP="00EA2E67">
      <w:pPr>
        <w:ind w:firstLine="709"/>
        <w:jc w:val="both"/>
        <w:rPr>
          <w:sz w:val="28"/>
          <w:szCs w:val="28"/>
        </w:rPr>
      </w:pPr>
      <w:r w:rsidRPr="00093EC4">
        <w:rPr>
          <w:sz w:val="28"/>
          <w:szCs w:val="28"/>
        </w:rPr>
        <w:t xml:space="preserve">постановление </w:t>
      </w:r>
      <w:r w:rsidR="00110E04">
        <w:rPr>
          <w:sz w:val="28"/>
          <w:szCs w:val="28"/>
        </w:rPr>
        <w:t>п</w:t>
      </w:r>
      <w:r w:rsidRPr="00093EC4">
        <w:rPr>
          <w:sz w:val="28"/>
          <w:szCs w:val="28"/>
        </w:rPr>
        <w:t xml:space="preserve">равления Национального банка Республики Беларусь от 30 октября 2012 года </w:t>
      </w:r>
      <w:r w:rsidR="00D15948" w:rsidRPr="00093EC4">
        <w:rPr>
          <w:sz w:val="28"/>
          <w:szCs w:val="28"/>
        </w:rPr>
        <w:t>№ </w:t>
      </w:r>
      <w:r w:rsidRPr="00093EC4">
        <w:rPr>
          <w:sz w:val="28"/>
          <w:szCs w:val="28"/>
        </w:rPr>
        <w:t>556 «Об утверждении Инструкции о порядке принятия банками и небанковскими кредитно-финансовыми организациями мер по улучшению финансового состояния или реорганизации»;</w:t>
      </w:r>
    </w:p>
    <w:p w:rsidR="003E1BF6" w:rsidRPr="00093EC4" w:rsidRDefault="003E1BF6" w:rsidP="00EA2E67">
      <w:pPr>
        <w:ind w:firstLine="709"/>
        <w:jc w:val="both"/>
        <w:rPr>
          <w:strike/>
          <w:sz w:val="28"/>
          <w:szCs w:val="28"/>
        </w:rPr>
      </w:pPr>
      <w:r w:rsidRPr="00093EC4">
        <w:rPr>
          <w:sz w:val="28"/>
          <w:szCs w:val="28"/>
        </w:rPr>
        <w:t xml:space="preserve">постановление Совета Министров Республики Беларусь от 31 октября 2012 года </w:t>
      </w:r>
      <w:r w:rsidR="00D15948" w:rsidRPr="00093EC4">
        <w:rPr>
          <w:sz w:val="28"/>
          <w:szCs w:val="28"/>
        </w:rPr>
        <w:t>№ </w:t>
      </w:r>
      <w:r w:rsidRPr="00093EC4">
        <w:rPr>
          <w:sz w:val="28"/>
          <w:szCs w:val="28"/>
        </w:rPr>
        <w:t>995 «О порядке формирования перечня инновационных товаров»;</w:t>
      </w:r>
    </w:p>
    <w:p w:rsidR="00D10DC6" w:rsidRPr="00093EC4" w:rsidRDefault="00D10DC6" w:rsidP="00EA2E67">
      <w:pPr>
        <w:ind w:firstLine="709"/>
        <w:jc w:val="both"/>
        <w:rPr>
          <w:sz w:val="28"/>
          <w:szCs w:val="28"/>
        </w:rPr>
      </w:pPr>
      <w:r w:rsidRPr="00093EC4">
        <w:rPr>
          <w:sz w:val="28"/>
          <w:szCs w:val="28"/>
        </w:rPr>
        <w:t xml:space="preserve">Указ Президента Республики Беларусь от 13 декабря 2012 года </w:t>
      </w:r>
      <w:r w:rsidR="00D15948" w:rsidRPr="00093EC4">
        <w:rPr>
          <w:sz w:val="28"/>
          <w:szCs w:val="28"/>
        </w:rPr>
        <w:t>№ </w:t>
      </w:r>
      <w:r w:rsidRPr="00093EC4">
        <w:rPr>
          <w:sz w:val="28"/>
          <w:szCs w:val="28"/>
        </w:rPr>
        <w:t>556 «Об условиях реализации инвестиционного проекта сфере информационно-коммуникационных технологий»;</w:t>
      </w:r>
    </w:p>
    <w:p w:rsidR="003E1BF6" w:rsidRPr="00093EC4" w:rsidRDefault="003E1BF6" w:rsidP="00EA2E67">
      <w:pPr>
        <w:ind w:firstLine="709"/>
        <w:jc w:val="both"/>
        <w:rPr>
          <w:sz w:val="28"/>
          <w:szCs w:val="28"/>
        </w:rPr>
      </w:pPr>
      <w:r w:rsidRPr="00093EC4">
        <w:rPr>
          <w:sz w:val="28"/>
          <w:szCs w:val="28"/>
        </w:rPr>
        <w:lastRenderedPageBreak/>
        <w:t xml:space="preserve">постановление Совета Министров Республики Беларусь от 13 декабря 2012 года </w:t>
      </w:r>
      <w:r w:rsidR="00D15948" w:rsidRPr="00093EC4">
        <w:rPr>
          <w:sz w:val="28"/>
          <w:szCs w:val="28"/>
        </w:rPr>
        <w:t>№ </w:t>
      </w:r>
      <w:r w:rsidRPr="00093EC4">
        <w:rPr>
          <w:sz w:val="28"/>
          <w:szCs w:val="28"/>
        </w:rPr>
        <w:t>1145 «Об утверждении Положения о порядке выплаты повременных платежей физическому лицу за причинение вреда жизни или здоровью, не связанного с несчастным случаем на производстве или профессиональным заболеванием, в случае ликвидации должника – юридического лица или прекращения деятельности индивидуального предпринимателя вследствие признания их экономически несостоятельными (банкротами)»;</w:t>
      </w:r>
    </w:p>
    <w:p w:rsidR="003E1BF6" w:rsidRPr="00093EC4" w:rsidRDefault="003E1BF6" w:rsidP="00EA2E67">
      <w:pPr>
        <w:ind w:firstLine="709"/>
        <w:jc w:val="both"/>
        <w:rPr>
          <w:sz w:val="28"/>
          <w:szCs w:val="28"/>
        </w:rPr>
      </w:pPr>
      <w:r w:rsidRPr="00093EC4">
        <w:rPr>
          <w:sz w:val="28"/>
          <w:szCs w:val="28"/>
        </w:rPr>
        <w:t xml:space="preserve">постановление Министерства финансов Республики Беларусь и </w:t>
      </w:r>
      <w:r w:rsidR="00110E04">
        <w:rPr>
          <w:sz w:val="28"/>
          <w:szCs w:val="28"/>
        </w:rPr>
        <w:t>п</w:t>
      </w:r>
      <w:r w:rsidRPr="00093EC4">
        <w:rPr>
          <w:sz w:val="28"/>
          <w:szCs w:val="28"/>
        </w:rPr>
        <w:t xml:space="preserve">равления Национального банка Республики Беларусь от 22 декабря 2012 года </w:t>
      </w:r>
      <w:r w:rsidR="00D15948" w:rsidRPr="00093EC4">
        <w:rPr>
          <w:sz w:val="28"/>
          <w:szCs w:val="28"/>
        </w:rPr>
        <w:t>№ </w:t>
      </w:r>
      <w:r w:rsidRPr="00093EC4">
        <w:rPr>
          <w:sz w:val="28"/>
          <w:szCs w:val="28"/>
        </w:rPr>
        <w:t xml:space="preserve">79/690 «О внесении изменений и дополнений в постановление Министерства финансов Республики Беларусь и правления Национального банка Республики Беларусь от 8 декабря 2005 года </w:t>
      </w:r>
      <w:r w:rsidR="00D15948" w:rsidRPr="00093EC4">
        <w:rPr>
          <w:sz w:val="28"/>
          <w:szCs w:val="28"/>
        </w:rPr>
        <w:t>№ </w:t>
      </w:r>
      <w:r w:rsidRPr="00093EC4">
        <w:rPr>
          <w:sz w:val="28"/>
          <w:szCs w:val="28"/>
        </w:rPr>
        <w:t>143/171» (обеспечена возможность уплаты таможенных платежей и сборов по безналичному расчету. Таможенные платежи можно уплачивать посредством электронной системы «Расчет» единого расчетного информационного пространства (ЕРИП) как наличными денежными средствами в кассы банков, так и в устройствах самообслуживания (инфокиоск, cash-in), а также с использованием интернет-банкинга, sms</w:t>
      </w:r>
      <w:r w:rsidRPr="00093EC4">
        <w:rPr>
          <w:sz w:val="28"/>
          <w:szCs w:val="28"/>
        </w:rPr>
        <w:noBreakHyphen/>
        <w:t>банкинга, системы электронных денег (комиссия за прием и перечисление таможенных платежей не взимается));</w:t>
      </w:r>
    </w:p>
    <w:p w:rsidR="003E1BF6" w:rsidRPr="00093EC4" w:rsidRDefault="003E1BF6" w:rsidP="00EA2E67">
      <w:pPr>
        <w:ind w:firstLine="709"/>
        <w:jc w:val="both"/>
        <w:rPr>
          <w:sz w:val="28"/>
          <w:szCs w:val="28"/>
        </w:rPr>
      </w:pPr>
      <w:r w:rsidRPr="00093EC4">
        <w:rPr>
          <w:sz w:val="28"/>
          <w:szCs w:val="28"/>
        </w:rPr>
        <w:t xml:space="preserve">постановление правления Национального банка Республики Беларусь от 22 декабря 2012 года </w:t>
      </w:r>
      <w:r w:rsidR="00D15948" w:rsidRPr="00093EC4">
        <w:rPr>
          <w:sz w:val="28"/>
          <w:szCs w:val="28"/>
        </w:rPr>
        <w:t>№ </w:t>
      </w:r>
      <w:r w:rsidRPr="00093EC4">
        <w:rPr>
          <w:sz w:val="28"/>
          <w:szCs w:val="28"/>
        </w:rPr>
        <w:t>692 «Об утверждении Инструкции о специальной аттестации на соответствие квалификационным требованиям, предъявляемым к антикризисному управляющему при банкротстве банка и небанковской кредитно-финансовой организации»;</w:t>
      </w:r>
    </w:p>
    <w:p w:rsidR="00D10DC6" w:rsidRPr="00093EC4" w:rsidRDefault="00D10DC6" w:rsidP="00EA2E67">
      <w:pPr>
        <w:ind w:firstLine="709"/>
        <w:jc w:val="both"/>
        <w:rPr>
          <w:sz w:val="28"/>
          <w:szCs w:val="28"/>
        </w:rPr>
      </w:pPr>
      <w:r w:rsidRPr="00093EC4">
        <w:rPr>
          <w:sz w:val="28"/>
          <w:szCs w:val="28"/>
        </w:rPr>
        <w:t xml:space="preserve">постановление Совета Министров Республики Беларусь от 8 января 2013 года </w:t>
      </w:r>
      <w:r w:rsidR="00D15948" w:rsidRPr="00093EC4">
        <w:rPr>
          <w:sz w:val="28"/>
          <w:szCs w:val="28"/>
        </w:rPr>
        <w:t>№ </w:t>
      </w:r>
      <w:r w:rsidRPr="00093EC4">
        <w:rPr>
          <w:sz w:val="28"/>
          <w:szCs w:val="28"/>
        </w:rPr>
        <w:t>14 «О некоторых вопросах аттестации и переаттестации физических лиц в качестве временных (антикризисных) управляющих в производстве по делу об экономической несостоятельности (банкротстве) (вместе с Положением о порядке аттестации и переаттестации физических лиц на соответствие профессионально-квалификационным требованиям)»;</w:t>
      </w:r>
    </w:p>
    <w:p w:rsidR="00D10DC6" w:rsidRPr="00093EC4" w:rsidRDefault="00D10DC6" w:rsidP="00EA2E67">
      <w:pPr>
        <w:ind w:firstLine="709"/>
        <w:jc w:val="both"/>
        <w:rPr>
          <w:sz w:val="28"/>
          <w:szCs w:val="28"/>
        </w:rPr>
      </w:pPr>
      <w:r w:rsidRPr="00093EC4">
        <w:rPr>
          <w:sz w:val="28"/>
          <w:szCs w:val="28"/>
        </w:rPr>
        <w:t xml:space="preserve">постановление Совета Министров Республики Беларусь от 8 января 2013 года </w:t>
      </w:r>
      <w:r w:rsidR="00D15948" w:rsidRPr="00093EC4">
        <w:rPr>
          <w:sz w:val="28"/>
          <w:szCs w:val="28"/>
        </w:rPr>
        <w:t>№ </w:t>
      </w:r>
      <w:r w:rsidRPr="00093EC4">
        <w:rPr>
          <w:sz w:val="28"/>
          <w:szCs w:val="28"/>
        </w:rPr>
        <w:t xml:space="preserve">16 «О некоторых вопросах продажи имущества ликвидируемого юридического лица» (вместе с Положением о порядке продажи имущества ликвидируемого юридического лица с публичных торгов); </w:t>
      </w:r>
    </w:p>
    <w:p w:rsidR="00965AA1" w:rsidRPr="00093EC4" w:rsidRDefault="00965AA1" w:rsidP="00EA2E67">
      <w:pPr>
        <w:ind w:firstLine="709"/>
        <w:jc w:val="both"/>
        <w:rPr>
          <w:sz w:val="28"/>
          <w:szCs w:val="28"/>
        </w:rPr>
      </w:pPr>
      <w:r w:rsidRPr="00093EC4">
        <w:rPr>
          <w:sz w:val="28"/>
          <w:szCs w:val="28"/>
        </w:rPr>
        <w:t xml:space="preserve">Декрет Президента Республики Беларусь от 24 января 2013 года </w:t>
      </w:r>
      <w:r w:rsidR="00D15948" w:rsidRPr="00093EC4">
        <w:rPr>
          <w:sz w:val="28"/>
          <w:szCs w:val="28"/>
        </w:rPr>
        <w:t>№ </w:t>
      </w:r>
      <w:r w:rsidRPr="00093EC4">
        <w:rPr>
          <w:sz w:val="28"/>
          <w:szCs w:val="28"/>
        </w:rPr>
        <w:t xml:space="preserve">2 </w:t>
      </w:r>
      <w:r w:rsidRPr="00093EC4">
        <w:rPr>
          <w:sz w:val="28"/>
          <w:szCs w:val="28"/>
        </w:rPr>
        <w:br/>
        <w:t xml:space="preserve">«О внесении дополнений и изменений в Декрет Президента Республики Беларусь от 16 января 2009 года </w:t>
      </w:r>
      <w:r w:rsidR="00D15948" w:rsidRPr="00093EC4">
        <w:rPr>
          <w:sz w:val="28"/>
          <w:szCs w:val="28"/>
        </w:rPr>
        <w:t>№ </w:t>
      </w:r>
      <w:r w:rsidRPr="00093EC4">
        <w:rPr>
          <w:sz w:val="28"/>
          <w:szCs w:val="28"/>
        </w:rPr>
        <w:t xml:space="preserve">1»; </w:t>
      </w:r>
    </w:p>
    <w:p w:rsidR="00D10DC6" w:rsidRPr="00093EC4" w:rsidRDefault="00D10DC6" w:rsidP="00EA2E67">
      <w:pPr>
        <w:ind w:firstLine="709"/>
        <w:jc w:val="both"/>
        <w:rPr>
          <w:sz w:val="28"/>
          <w:szCs w:val="28"/>
        </w:rPr>
      </w:pPr>
      <w:r w:rsidRPr="00093EC4">
        <w:rPr>
          <w:sz w:val="28"/>
          <w:szCs w:val="28"/>
        </w:rPr>
        <w:t xml:space="preserve">постановление Совета Министров Республики Беларусь от 26 января 2013 года </w:t>
      </w:r>
      <w:r w:rsidR="00D15948" w:rsidRPr="00093EC4">
        <w:rPr>
          <w:sz w:val="28"/>
          <w:szCs w:val="28"/>
        </w:rPr>
        <w:t>№ </w:t>
      </w:r>
      <w:r w:rsidRPr="00093EC4">
        <w:rPr>
          <w:sz w:val="28"/>
          <w:szCs w:val="28"/>
        </w:rPr>
        <w:t>60 «Об утверждении Положения о размере и порядке выплаты заработной платы временным (антикризисным) управляющим, осуществляющим деятельность на основании контракта»;</w:t>
      </w:r>
    </w:p>
    <w:p w:rsidR="004D4D79" w:rsidRPr="00093EC4" w:rsidRDefault="004D4D79" w:rsidP="00EA2E67">
      <w:pPr>
        <w:ind w:firstLine="709"/>
        <w:jc w:val="both"/>
        <w:rPr>
          <w:sz w:val="28"/>
          <w:szCs w:val="28"/>
        </w:rPr>
      </w:pPr>
      <w:r w:rsidRPr="00093EC4">
        <w:rPr>
          <w:sz w:val="28"/>
          <w:szCs w:val="28"/>
        </w:rPr>
        <w:lastRenderedPageBreak/>
        <w:t xml:space="preserve">Указ Президента Республики Беларусь от 4 февраля 2013 года </w:t>
      </w:r>
      <w:r w:rsidR="00D15948" w:rsidRPr="00093EC4">
        <w:rPr>
          <w:sz w:val="28"/>
          <w:szCs w:val="28"/>
        </w:rPr>
        <w:t>№ </w:t>
      </w:r>
      <w:r w:rsidRPr="00093EC4">
        <w:rPr>
          <w:sz w:val="28"/>
          <w:szCs w:val="28"/>
        </w:rPr>
        <w:t xml:space="preserve">59 </w:t>
      </w:r>
      <w:r w:rsidRPr="00093EC4">
        <w:rPr>
          <w:sz w:val="28"/>
          <w:szCs w:val="28"/>
        </w:rPr>
        <w:br/>
        <w:t>«О коммерциализации результатов научной и научно-технической деятельности, созданных за счет государственных средств»;</w:t>
      </w:r>
    </w:p>
    <w:p w:rsidR="004D4D79" w:rsidRPr="00093EC4" w:rsidRDefault="004D4D79" w:rsidP="00EA2E67">
      <w:pPr>
        <w:ind w:firstLine="709"/>
        <w:jc w:val="both"/>
        <w:rPr>
          <w:sz w:val="28"/>
          <w:szCs w:val="28"/>
        </w:rPr>
      </w:pPr>
      <w:r w:rsidRPr="00093EC4">
        <w:rPr>
          <w:sz w:val="28"/>
          <w:szCs w:val="28"/>
        </w:rPr>
        <w:t xml:space="preserve">Указ Президента Республики Беларусь от 5 февраля 2013 года </w:t>
      </w:r>
      <w:r w:rsidR="00D15948" w:rsidRPr="00093EC4">
        <w:rPr>
          <w:sz w:val="28"/>
          <w:szCs w:val="28"/>
        </w:rPr>
        <w:t>№ </w:t>
      </w:r>
      <w:r w:rsidRPr="00093EC4">
        <w:rPr>
          <w:sz w:val="28"/>
          <w:szCs w:val="28"/>
        </w:rPr>
        <w:t xml:space="preserve">63 </w:t>
      </w:r>
      <w:r w:rsidRPr="00093EC4">
        <w:rPr>
          <w:sz w:val="28"/>
          <w:szCs w:val="28"/>
        </w:rPr>
        <w:br/>
        <w:t>«О некоторых вопросах правового регулирования процедур экономической несостоятельности (банкротства)»;</w:t>
      </w:r>
    </w:p>
    <w:p w:rsidR="00D10DC6" w:rsidRPr="00093EC4" w:rsidRDefault="00D10DC6" w:rsidP="00EA2E67">
      <w:pPr>
        <w:ind w:firstLine="709"/>
        <w:jc w:val="both"/>
        <w:rPr>
          <w:sz w:val="28"/>
          <w:szCs w:val="28"/>
        </w:rPr>
      </w:pPr>
      <w:r w:rsidRPr="00093EC4">
        <w:rPr>
          <w:sz w:val="28"/>
          <w:szCs w:val="28"/>
        </w:rPr>
        <w:t xml:space="preserve">постановление Совета Министров Республики Беларусь от 24 апреля 2013 года </w:t>
      </w:r>
      <w:r w:rsidR="00D15948" w:rsidRPr="00093EC4">
        <w:rPr>
          <w:sz w:val="28"/>
          <w:szCs w:val="28"/>
        </w:rPr>
        <w:t>№ </w:t>
      </w:r>
      <w:r w:rsidRPr="00093EC4">
        <w:rPr>
          <w:sz w:val="28"/>
          <w:szCs w:val="28"/>
        </w:rPr>
        <w:t>314 «О некоторых вопросах назначения председателя ликвидационной комиссии (ликвидатора)»;</w:t>
      </w:r>
    </w:p>
    <w:p w:rsidR="00D10DC6" w:rsidRPr="00093EC4" w:rsidRDefault="00D10DC6" w:rsidP="00EA2E67">
      <w:pPr>
        <w:ind w:firstLine="709"/>
        <w:jc w:val="both"/>
        <w:rPr>
          <w:sz w:val="28"/>
          <w:szCs w:val="28"/>
        </w:rPr>
      </w:pPr>
      <w:r w:rsidRPr="00093EC4">
        <w:rPr>
          <w:sz w:val="28"/>
          <w:szCs w:val="28"/>
        </w:rPr>
        <w:t xml:space="preserve">постановление Совета Министров Республики Беларусь от 30 апреля 2013 года </w:t>
      </w:r>
      <w:r w:rsidR="00D15948" w:rsidRPr="00093EC4">
        <w:rPr>
          <w:sz w:val="28"/>
          <w:szCs w:val="28"/>
        </w:rPr>
        <w:t>№ </w:t>
      </w:r>
      <w:r w:rsidRPr="00093EC4">
        <w:rPr>
          <w:sz w:val="28"/>
          <w:szCs w:val="28"/>
        </w:rPr>
        <w:t xml:space="preserve">336 «Об утверждении Положения о порядке передачи в коммунальную собственность объектов в случае принятия государственным органом решения о невозможности определения принимающей организации (невозможности принятия объектов)»; </w:t>
      </w:r>
    </w:p>
    <w:p w:rsidR="00D10DC6" w:rsidRPr="00093EC4" w:rsidRDefault="00D10DC6" w:rsidP="00EA2E67">
      <w:pPr>
        <w:ind w:firstLine="709"/>
        <w:jc w:val="both"/>
        <w:rPr>
          <w:sz w:val="28"/>
          <w:szCs w:val="28"/>
        </w:rPr>
      </w:pPr>
      <w:r w:rsidRPr="00093EC4">
        <w:rPr>
          <w:sz w:val="28"/>
          <w:szCs w:val="28"/>
        </w:rPr>
        <w:t xml:space="preserve">постановление Совета Министров Республики Беларусь от 6 мая 2013 года </w:t>
      </w:r>
      <w:r w:rsidR="00D15948" w:rsidRPr="00093EC4">
        <w:rPr>
          <w:sz w:val="28"/>
          <w:szCs w:val="28"/>
        </w:rPr>
        <w:t>№ </w:t>
      </w:r>
      <w:r w:rsidRPr="00093EC4">
        <w:rPr>
          <w:sz w:val="28"/>
          <w:szCs w:val="28"/>
        </w:rPr>
        <w:t>344 «Об утверждении примерных форм контрактов»;</w:t>
      </w:r>
    </w:p>
    <w:p w:rsidR="00D10DC6" w:rsidRPr="00093EC4" w:rsidRDefault="00D10DC6" w:rsidP="00EA2E67">
      <w:pPr>
        <w:ind w:firstLine="709"/>
        <w:jc w:val="both"/>
        <w:rPr>
          <w:sz w:val="28"/>
          <w:szCs w:val="28"/>
        </w:rPr>
      </w:pPr>
      <w:r w:rsidRPr="00093EC4">
        <w:rPr>
          <w:sz w:val="28"/>
          <w:szCs w:val="28"/>
        </w:rPr>
        <w:t xml:space="preserve">постановление Совета Министров Республики Беларусь от 18 мая 2013 года, а </w:t>
      </w:r>
      <w:r w:rsidR="00D15948" w:rsidRPr="00093EC4">
        <w:rPr>
          <w:sz w:val="28"/>
          <w:szCs w:val="28"/>
        </w:rPr>
        <w:t>№ </w:t>
      </w:r>
      <w:r w:rsidRPr="00093EC4">
        <w:rPr>
          <w:sz w:val="28"/>
          <w:szCs w:val="28"/>
        </w:rPr>
        <w:t>391 «О некоторых вопросах Единого государственного реестра сведений о банкротстве»;</w:t>
      </w:r>
    </w:p>
    <w:p w:rsidR="004D4D79" w:rsidRPr="00093EC4" w:rsidRDefault="004D4D79" w:rsidP="00EA2E67">
      <w:pPr>
        <w:ind w:firstLine="709"/>
        <w:jc w:val="both"/>
        <w:rPr>
          <w:sz w:val="28"/>
          <w:szCs w:val="28"/>
        </w:rPr>
      </w:pPr>
      <w:r w:rsidRPr="00093EC4">
        <w:rPr>
          <w:sz w:val="28"/>
          <w:szCs w:val="28"/>
        </w:rPr>
        <w:t xml:space="preserve">Указ Президента Республики Беларусь от 20 мая 2013 года </w:t>
      </w:r>
      <w:r w:rsidR="00D15948" w:rsidRPr="00093EC4">
        <w:rPr>
          <w:sz w:val="28"/>
          <w:szCs w:val="28"/>
        </w:rPr>
        <w:t>№ </w:t>
      </w:r>
      <w:r w:rsidRPr="00093EC4">
        <w:rPr>
          <w:sz w:val="28"/>
          <w:szCs w:val="28"/>
        </w:rPr>
        <w:t xml:space="preserve">229 </w:t>
      </w:r>
      <w:r w:rsidRPr="00093EC4">
        <w:rPr>
          <w:sz w:val="28"/>
          <w:szCs w:val="28"/>
        </w:rPr>
        <w:br/>
        <w:t>«О некоторых мерах по стимулированию реализации инновационных проектов»;</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26 июня 2013 года </w:t>
      </w:r>
      <w:r w:rsidR="00D15948" w:rsidRPr="00093EC4">
        <w:rPr>
          <w:sz w:val="28"/>
          <w:szCs w:val="28"/>
        </w:rPr>
        <w:t>№ </w:t>
      </w:r>
      <w:r w:rsidRPr="00093EC4">
        <w:rPr>
          <w:sz w:val="28"/>
          <w:szCs w:val="28"/>
        </w:rPr>
        <w:t xml:space="preserve">544 «О некоторых мерах по реализации Указа Президента Республики Беларусь от 12 апреля 2013 года </w:t>
      </w:r>
      <w:r w:rsidR="00D15948" w:rsidRPr="00093EC4">
        <w:rPr>
          <w:sz w:val="28"/>
          <w:szCs w:val="28"/>
        </w:rPr>
        <w:t>№ </w:t>
      </w:r>
      <w:r w:rsidRPr="00093EC4">
        <w:rPr>
          <w:sz w:val="28"/>
          <w:szCs w:val="28"/>
        </w:rPr>
        <w:t>168»;</w:t>
      </w:r>
    </w:p>
    <w:p w:rsidR="004D4D79" w:rsidRPr="00093EC4" w:rsidRDefault="004D4D79" w:rsidP="00EA2E67">
      <w:pPr>
        <w:ind w:firstLine="709"/>
        <w:jc w:val="both"/>
        <w:rPr>
          <w:sz w:val="28"/>
          <w:szCs w:val="28"/>
        </w:rPr>
      </w:pPr>
      <w:r w:rsidRPr="00093EC4">
        <w:rPr>
          <w:sz w:val="28"/>
          <w:szCs w:val="28"/>
        </w:rPr>
        <w:t xml:space="preserve">Указ Президента Республики Беларусь от 8 июля 2013 года </w:t>
      </w:r>
      <w:r w:rsidR="00D15948" w:rsidRPr="00093EC4">
        <w:rPr>
          <w:sz w:val="28"/>
          <w:szCs w:val="28"/>
        </w:rPr>
        <w:t>№ </w:t>
      </w:r>
      <w:r w:rsidRPr="00093EC4">
        <w:rPr>
          <w:sz w:val="28"/>
          <w:szCs w:val="28"/>
        </w:rPr>
        <w:t xml:space="preserve">301 </w:t>
      </w:r>
      <w:r w:rsidRPr="00093EC4">
        <w:rPr>
          <w:sz w:val="28"/>
          <w:szCs w:val="28"/>
        </w:rPr>
        <w:br/>
        <w:t>«О мерах по стимулированию реализации инвестиционных проектов с высокой добавленной стоимостью»;</w:t>
      </w:r>
    </w:p>
    <w:p w:rsidR="004D4D79" w:rsidRPr="00093EC4" w:rsidRDefault="004D4D79" w:rsidP="00EA2E67">
      <w:pPr>
        <w:ind w:firstLine="709"/>
        <w:jc w:val="both"/>
        <w:rPr>
          <w:sz w:val="28"/>
          <w:szCs w:val="28"/>
        </w:rPr>
      </w:pPr>
      <w:r w:rsidRPr="00093EC4">
        <w:rPr>
          <w:sz w:val="28"/>
          <w:szCs w:val="28"/>
        </w:rPr>
        <w:t xml:space="preserve">Закон Республики Беларусь от 12 июля 2013 года </w:t>
      </w:r>
      <w:r w:rsidR="00D15948" w:rsidRPr="00093EC4">
        <w:rPr>
          <w:sz w:val="28"/>
          <w:szCs w:val="28"/>
        </w:rPr>
        <w:t>№ </w:t>
      </w:r>
      <w:r w:rsidRPr="00093EC4">
        <w:rPr>
          <w:sz w:val="28"/>
          <w:szCs w:val="28"/>
        </w:rPr>
        <w:t xml:space="preserve">52-З «О внесении изменений и дополнений в Закон Республики Беларусь от 7 декабря 1998 года </w:t>
      </w:r>
      <w:r w:rsidR="00D15948" w:rsidRPr="00093EC4">
        <w:rPr>
          <w:sz w:val="28"/>
          <w:szCs w:val="28"/>
        </w:rPr>
        <w:t>№ </w:t>
      </w:r>
      <w:r w:rsidRPr="00093EC4">
        <w:rPr>
          <w:sz w:val="28"/>
          <w:szCs w:val="28"/>
        </w:rPr>
        <w:t>213-З «О свободных экономических зонах»;</w:t>
      </w:r>
    </w:p>
    <w:p w:rsidR="005A2AC8" w:rsidRPr="00093EC4" w:rsidRDefault="005A2AC8" w:rsidP="00EA2E67">
      <w:pPr>
        <w:ind w:firstLine="709"/>
        <w:jc w:val="both"/>
        <w:rPr>
          <w:sz w:val="28"/>
          <w:szCs w:val="28"/>
        </w:rPr>
      </w:pPr>
      <w:r w:rsidRPr="00093EC4">
        <w:rPr>
          <w:sz w:val="28"/>
          <w:szCs w:val="28"/>
        </w:rPr>
        <w:t xml:space="preserve">Закон Республики Беларусь от 12 июля 2013 года </w:t>
      </w:r>
      <w:r w:rsidR="00D15948" w:rsidRPr="00093EC4">
        <w:rPr>
          <w:sz w:val="28"/>
          <w:szCs w:val="28"/>
        </w:rPr>
        <w:t>№ </w:t>
      </w:r>
      <w:r w:rsidRPr="00093EC4">
        <w:rPr>
          <w:sz w:val="28"/>
          <w:szCs w:val="28"/>
        </w:rPr>
        <w:t xml:space="preserve">53-З </w:t>
      </w:r>
      <w:r w:rsidRPr="00093EC4">
        <w:rPr>
          <w:sz w:val="28"/>
          <w:szCs w:val="28"/>
        </w:rPr>
        <w:br/>
        <w:t xml:space="preserve">«Об инвестициях» регулирует общественные отношения в сфере инвестиций, устанавливает правовые основы и основные принципы осуществления инвестиций на территории Республики Беларусь и направлен на привлечение инвестиций в экономику Республики Беларусь, обеспечение гарантий, прав и законных интересов инвесторов, а также их равной защиты; </w:t>
      </w:r>
    </w:p>
    <w:p w:rsidR="005A2AC8" w:rsidRPr="00093EC4" w:rsidRDefault="005A2AC8" w:rsidP="00EA2E67">
      <w:pPr>
        <w:ind w:firstLine="709"/>
        <w:jc w:val="both"/>
        <w:rPr>
          <w:sz w:val="28"/>
          <w:szCs w:val="28"/>
        </w:rPr>
      </w:pPr>
      <w:r w:rsidRPr="00093EC4">
        <w:rPr>
          <w:sz w:val="28"/>
          <w:szCs w:val="28"/>
        </w:rPr>
        <w:t xml:space="preserve">Закон Республики Беларусь от 12 июля 2013 года </w:t>
      </w:r>
      <w:r w:rsidR="00D15948" w:rsidRPr="00093EC4">
        <w:rPr>
          <w:sz w:val="28"/>
          <w:szCs w:val="28"/>
        </w:rPr>
        <w:t>№ </w:t>
      </w:r>
      <w:r w:rsidRPr="00093EC4">
        <w:rPr>
          <w:sz w:val="28"/>
          <w:szCs w:val="28"/>
        </w:rPr>
        <w:t xml:space="preserve">57-З </w:t>
      </w:r>
      <w:r w:rsidRPr="00093EC4">
        <w:rPr>
          <w:sz w:val="28"/>
          <w:szCs w:val="28"/>
        </w:rPr>
        <w:br/>
        <w:t>«О бухгалтерском учете и отчетности» определяет правовые и методологические основы бухгалтерского учета, требования к составлению и представлению бухгалтерской и (или) финансовой отчетности;</w:t>
      </w:r>
    </w:p>
    <w:p w:rsidR="005A2AC8" w:rsidRPr="00093EC4" w:rsidRDefault="005A2AC8" w:rsidP="00EA2E67">
      <w:pPr>
        <w:ind w:firstLine="709"/>
        <w:jc w:val="both"/>
        <w:rPr>
          <w:sz w:val="28"/>
          <w:szCs w:val="28"/>
        </w:rPr>
      </w:pPr>
      <w:r w:rsidRPr="00093EC4">
        <w:rPr>
          <w:sz w:val="28"/>
          <w:szCs w:val="28"/>
        </w:rPr>
        <w:t xml:space="preserve">Закон Республики Беларусь от 12 июля 2013 года </w:t>
      </w:r>
      <w:r w:rsidR="00D15948" w:rsidRPr="00093EC4">
        <w:rPr>
          <w:sz w:val="28"/>
          <w:szCs w:val="28"/>
        </w:rPr>
        <w:t>№ </w:t>
      </w:r>
      <w:r w:rsidRPr="00093EC4">
        <w:rPr>
          <w:sz w:val="28"/>
          <w:szCs w:val="28"/>
        </w:rPr>
        <w:t xml:space="preserve">63-З «О концессиях» устанавливает правовые основы осуществления инвестиций на основе концессий на территории Республики Беларусь, направлен на обеспечение прав </w:t>
      </w:r>
      <w:r w:rsidRPr="00093EC4">
        <w:rPr>
          <w:sz w:val="28"/>
          <w:szCs w:val="28"/>
        </w:rPr>
        <w:lastRenderedPageBreak/>
        <w:t>и законных интересов инвесторов, Республики Беларусь и ее административно-территориальных единиц;</w:t>
      </w:r>
    </w:p>
    <w:p w:rsidR="00200005" w:rsidRPr="00093EC4" w:rsidRDefault="00200005" w:rsidP="00EA2E67">
      <w:pPr>
        <w:ind w:firstLine="709"/>
        <w:jc w:val="both"/>
        <w:rPr>
          <w:sz w:val="28"/>
          <w:szCs w:val="28"/>
        </w:rPr>
      </w:pPr>
      <w:r w:rsidRPr="00093EC4">
        <w:rPr>
          <w:spacing w:val="-4"/>
          <w:sz w:val="28"/>
          <w:szCs w:val="28"/>
        </w:rPr>
        <w:t xml:space="preserve">Закон Республики Беларусь от 12 июля 2013 года </w:t>
      </w:r>
      <w:r w:rsidR="00D15948" w:rsidRPr="00093EC4">
        <w:rPr>
          <w:spacing w:val="-4"/>
          <w:sz w:val="28"/>
          <w:szCs w:val="28"/>
        </w:rPr>
        <w:t>№ </w:t>
      </w:r>
      <w:r w:rsidRPr="00093EC4">
        <w:rPr>
          <w:spacing w:val="-4"/>
          <w:sz w:val="28"/>
          <w:szCs w:val="28"/>
        </w:rPr>
        <w:t>56-З «Об аудиторской</w:t>
      </w:r>
      <w:r w:rsidRPr="00093EC4">
        <w:rPr>
          <w:sz w:val="28"/>
          <w:szCs w:val="28"/>
        </w:rPr>
        <w:t xml:space="preserve"> деятельности» определяет правовые основы осуществления аудиторской деятельности на территории Республики Беларусь, а также регулирует отношения, возникающие в процессе осуществления такой деятельности;</w:t>
      </w:r>
    </w:p>
    <w:p w:rsidR="00200005" w:rsidRPr="00093EC4" w:rsidRDefault="00200005" w:rsidP="00EA2E67">
      <w:pPr>
        <w:ind w:firstLine="709"/>
        <w:jc w:val="both"/>
        <w:rPr>
          <w:sz w:val="28"/>
          <w:szCs w:val="28"/>
        </w:rPr>
      </w:pPr>
      <w:r w:rsidRPr="00093EC4">
        <w:rPr>
          <w:sz w:val="28"/>
          <w:szCs w:val="28"/>
        </w:rPr>
        <w:t xml:space="preserve">Закон Республики Беларусь от 12 июля 2013 года </w:t>
      </w:r>
      <w:r w:rsidR="00D15948" w:rsidRPr="00093EC4">
        <w:rPr>
          <w:sz w:val="28"/>
          <w:szCs w:val="28"/>
        </w:rPr>
        <w:t>№ </w:t>
      </w:r>
      <w:r w:rsidRPr="00093EC4">
        <w:rPr>
          <w:sz w:val="28"/>
          <w:szCs w:val="28"/>
        </w:rPr>
        <w:t>58-З «О медиации» регулирует отношения, связанные с применением медиации в целях урегулирования споров, возникающих из гражданских правоотношений, в том числе в связи с осуществлением предпринимательской и иной хозяйственной (экономической) деятельности, а также споров, возникающих из трудовых и семейных правоотношений, если иное не предусмотрено законодательными актами или не вытекает из существа соответствующих отношений;</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4 сентября 2013 года </w:t>
      </w:r>
      <w:r w:rsidR="00D15948" w:rsidRPr="00093EC4">
        <w:rPr>
          <w:sz w:val="28"/>
          <w:szCs w:val="28"/>
        </w:rPr>
        <w:t>№ </w:t>
      </w:r>
      <w:r w:rsidRPr="00093EC4">
        <w:rPr>
          <w:sz w:val="28"/>
          <w:szCs w:val="28"/>
        </w:rPr>
        <w:t>785 «Об утверждении комплекса мероприятий по предупреждению экономической несостоятельности (банкротства)»;</w:t>
      </w:r>
    </w:p>
    <w:p w:rsidR="00BD7CBB" w:rsidRPr="00093EC4" w:rsidRDefault="00BD7CBB" w:rsidP="00EA2E67">
      <w:pPr>
        <w:ind w:firstLine="709"/>
        <w:jc w:val="both"/>
        <w:rPr>
          <w:sz w:val="28"/>
          <w:szCs w:val="28"/>
        </w:rPr>
      </w:pPr>
      <w:r w:rsidRPr="00093EC4">
        <w:rPr>
          <w:sz w:val="28"/>
          <w:szCs w:val="28"/>
        </w:rPr>
        <w:t xml:space="preserve">Указ Президента Республики Беларусь от 27 сентября 2013 года </w:t>
      </w:r>
      <w:r w:rsidR="00D15948" w:rsidRPr="00093EC4">
        <w:rPr>
          <w:sz w:val="28"/>
          <w:szCs w:val="28"/>
        </w:rPr>
        <w:t>№ </w:t>
      </w:r>
      <w:r w:rsidRPr="00093EC4">
        <w:rPr>
          <w:sz w:val="28"/>
          <w:szCs w:val="28"/>
        </w:rPr>
        <w:t xml:space="preserve">445 «О некоторых вопросах налогообложения»; </w:t>
      </w:r>
    </w:p>
    <w:p w:rsidR="00BD7CBB" w:rsidRPr="00093EC4" w:rsidRDefault="00BD7CBB" w:rsidP="00EA2E67">
      <w:pPr>
        <w:ind w:firstLine="709"/>
        <w:jc w:val="both"/>
        <w:rPr>
          <w:sz w:val="28"/>
          <w:szCs w:val="28"/>
        </w:rPr>
      </w:pPr>
      <w:r w:rsidRPr="00093EC4">
        <w:rPr>
          <w:sz w:val="28"/>
          <w:szCs w:val="28"/>
        </w:rPr>
        <w:t xml:space="preserve">Указ Президента Республики Беларусь от 7 октября 2013 года </w:t>
      </w:r>
      <w:r w:rsidR="00D15948" w:rsidRPr="00093EC4">
        <w:rPr>
          <w:sz w:val="28"/>
          <w:szCs w:val="28"/>
        </w:rPr>
        <w:t>№ </w:t>
      </w:r>
      <w:r w:rsidRPr="00093EC4">
        <w:rPr>
          <w:sz w:val="28"/>
          <w:szCs w:val="28"/>
        </w:rPr>
        <w:t xml:space="preserve">455 </w:t>
      </w:r>
      <w:r w:rsidRPr="00093EC4">
        <w:rPr>
          <w:sz w:val="28"/>
          <w:szCs w:val="28"/>
        </w:rPr>
        <w:br/>
        <w:t>«О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w:t>
      </w:r>
    </w:p>
    <w:p w:rsidR="00BD7CBB" w:rsidRPr="00093EC4" w:rsidRDefault="00BD7CBB" w:rsidP="00EA2E67">
      <w:pPr>
        <w:ind w:firstLine="709"/>
        <w:jc w:val="both"/>
        <w:rPr>
          <w:sz w:val="28"/>
          <w:szCs w:val="28"/>
        </w:rPr>
      </w:pPr>
      <w:r w:rsidRPr="00093EC4">
        <w:rPr>
          <w:sz w:val="28"/>
          <w:szCs w:val="28"/>
        </w:rPr>
        <w:t xml:space="preserve">Указ Президента Республики Беларусь от 9 октября 2013 года </w:t>
      </w:r>
      <w:r w:rsidR="00D15948" w:rsidRPr="00093EC4">
        <w:rPr>
          <w:sz w:val="28"/>
          <w:szCs w:val="28"/>
        </w:rPr>
        <w:t>№ </w:t>
      </w:r>
      <w:r w:rsidRPr="00093EC4">
        <w:rPr>
          <w:sz w:val="28"/>
          <w:szCs w:val="28"/>
        </w:rPr>
        <w:t xml:space="preserve">462 </w:t>
      </w:r>
      <w:r w:rsidRPr="00093EC4">
        <w:rPr>
          <w:sz w:val="28"/>
          <w:szCs w:val="28"/>
        </w:rPr>
        <w:br/>
        <w:t>«О некоторых вопросах назначения и выплаты государственных пособий семьям, воспитывающим детей» (индивидуальные предприниматели, нотариусы, адвокаты, физические лица, осуществляющие предусмотренные законодательными актами виды ремесленной деятельности, вправе приостановить соответствующую деятельность в связи с уходом за ребенком в возрасте до 3 лет и получать пособие по уходу за ребенком в возрасте до 3 лет в полном размере);</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18 октября 2013 года </w:t>
      </w:r>
      <w:r w:rsidR="00D15948" w:rsidRPr="00093EC4">
        <w:rPr>
          <w:sz w:val="28"/>
          <w:szCs w:val="28"/>
        </w:rPr>
        <w:t>№ </w:t>
      </w:r>
      <w:r w:rsidRPr="00093EC4">
        <w:rPr>
          <w:sz w:val="28"/>
          <w:szCs w:val="28"/>
        </w:rPr>
        <w:t>919 «Об утверждении Положения о порядке приостановления деятельности 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индивидуального предпринимателя, в связи с уходом за ребенком в возрасте до трех лет»;</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11 ноября 2013 года </w:t>
      </w:r>
      <w:r w:rsidR="00D15948" w:rsidRPr="00093EC4">
        <w:rPr>
          <w:sz w:val="28"/>
          <w:szCs w:val="28"/>
        </w:rPr>
        <w:t>№ </w:t>
      </w:r>
      <w:r w:rsidRPr="00093EC4">
        <w:rPr>
          <w:sz w:val="28"/>
          <w:szCs w:val="28"/>
        </w:rPr>
        <w:t>964 «Об утверждении перечня юридических лиц, обеспечивающих функционирование стратегически значимых отраслей экономики и (или) иные важные государственные потребности»;</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5 декабря 2013 года </w:t>
      </w:r>
      <w:r w:rsidR="00D15948" w:rsidRPr="00093EC4">
        <w:rPr>
          <w:sz w:val="28"/>
          <w:szCs w:val="28"/>
        </w:rPr>
        <w:t>№ </w:t>
      </w:r>
      <w:r w:rsidRPr="00093EC4">
        <w:rPr>
          <w:sz w:val="28"/>
          <w:szCs w:val="28"/>
        </w:rPr>
        <w:t>1042 «Об утверждении перечня инновационных товаров Республики Беларусь»;</w:t>
      </w:r>
    </w:p>
    <w:p w:rsidR="00DF3288" w:rsidRPr="00093EC4" w:rsidRDefault="00DF3288" w:rsidP="00EA2E67">
      <w:pPr>
        <w:ind w:firstLine="709"/>
        <w:jc w:val="both"/>
        <w:rPr>
          <w:sz w:val="28"/>
          <w:szCs w:val="28"/>
        </w:rPr>
      </w:pPr>
      <w:r w:rsidRPr="00093EC4">
        <w:rPr>
          <w:sz w:val="28"/>
          <w:szCs w:val="28"/>
        </w:rPr>
        <w:lastRenderedPageBreak/>
        <w:t xml:space="preserve">Закон Республики Беларусь от 12 декабря 2013 года </w:t>
      </w:r>
      <w:r w:rsidR="00D15948" w:rsidRPr="00093EC4">
        <w:rPr>
          <w:sz w:val="28"/>
          <w:szCs w:val="28"/>
        </w:rPr>
        <w:t>№ </w:t>
      </w:r>
      <w:r w:rsidRPr="00093EC4">
        <w:rPr>
          <w:sz w:val="28"/>
          <w:szCs w:val="28"/>
        </w:rPr>
        <w:t xml:space="preserve">94-З </w:t>
      </w:r>
      <w:r w:rsidRPr="00093EC4">
        <w:rPr>
          <w:sz w:val="28"/>
          <w:szCs w:val="28"/>
        </w:rPr>
        <w:br/>
        <w:t xml:space="preserve">«О противодействии монополистической деятельности и развитии </w:t>
      </w:r>
      <w:r w:rsidRPr="00093EC4">
        <w:rPr>
          <w:spacing w:val="-4"/>
          <w:sz w:val="28"/>
          <w:szCs w:val="28"/>
        </w:rPr>
        <w:t>конкуренции» определяет организационные и правовые основы предупреждения, ограничения и пресечения монополистической деятельности и недобросовестной</w:t>
      </w:r>
      <w:r w:rsidRPr="00093EC4">
        <w:rPr>
          <w:sz w:val="28"/>
          <w:szCs w:val="28"/>
        </w:rPr>
        <w:t xml:space="preserve"> конкуренции в целях обеспечения необходимых условий для создания и эффективного функционирования товарных рынков, содействия и развития </w:t>
      </w:r>
      <w:r w:rsidRPr="00093EC4">
        <w:rPr>
          <w:spacing w:val="-2"/>
          <w:sz w:val="28"/>
          <w:szCs w:val="28"/>
        </w:rPr>
        <w:t>добросовестной конкуренции, защиты прав и законных интересов потребителей</w:t>
      </w:r>
      <w:r w:rsidRPr="00093EC4">
        <w:rPr>
          <w:sz w:val="28"/>
          <w:szCs w:val="28"/>
        </w:rPr>
        <w:t>;</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18 декабря 2013 года </w:t>
      </w:r>
      <w:r w:rsidR="00D15948" w:rsidRPr="00093EC4">
        <w:rPr>
          <w:sz w:val="28"/>
          <w:szCs w:val="28"/>
        </w:rPr>
        <w:t>№ </w:t>
      </w:r>
      <w:r w:rsidRPr="00093EC4">
        <w:rPr>
          <w:sz w:val="28"/>
          <w:szCs w:val="28"/>
        </w:rPr>
        <w:t>1098 «О некоторых вопросах аудиторской деятельности» (вместе с Положением о порядке проведения аттестации на право получения квалификационного аттестата аудитора и подтверждения квалификации аудиторами);</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24 декабря 2013 года </w:t>
      </w:r>
      <w:r w:rsidR="00D15948" w:rsidRPr="00093EC4">
        <w:rPr>
          <w:sz w:val="28"/>
          <w:szCs w:val="28"/>
        </w:rPr>
        <w:t>№ </w:t>
      </w:r>
      <w:r w:rsidRPr="00093EC4">
        <w:rPr>
          <w:sz w:val="28"/>
          <w:szCs w:val="28"/>
        </w:rPr>
        <w:t>1126 «Об утверждении Положения о порядке ведения реестра резидентов свободной экономической зоны»;</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28 декабря 2013 года </w:t>
      </w:r>
      <w:r w:rsidR="00D15948" w:rsidRPr="00093EC4">
        <w:rPr>
          <w:sz w:val="28"/>
          <w:szCs w:val="28"/>
        </w:rPr>
        <w:t>№ </w:t>
      </w:r>
      <w:r w:rsidRPr="00093EC4">
        <w:rPr>
          <w:sz w:val="28"/>
          <w:szCs w:val="28"/>
        </w:rPr>
        <w:t>1150 «Об утверждении Правил проведения медиации»;</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31 декабря 2013 года </w:t>
      </w:r>
      <w:r w:rsidR="00D15948" w:rsidRPr="00093EC4">
        <w:rPr>
          <w:sz w:val="28"/>
          <w:szCs w:val="28"/>
        </w:rPr>
        <w:t>№ </w:t>
      </w:r>
      <w:r w:rsidRPr="00093EC4">
        <w:rPr>
          <w:sz w:val="28"/>
          <w:szCs w:val="28"/>
        </w:rPr>
        <w:t>1184 «О некоторых мерах по реализации Закона Республики Беларусь «О медиации» (вместе с Положением о квалификационной комиссии по вопросам медиации, Инструкцией о порядке выдачи и прекращения действия свидетельства медиатора, Типовыми правилами деятельности организации, обеспечивающей проведение медиации);</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31 декабря 2013 года </w:t>
      </w:r>
      <w:r w:rsidR="00D15948" w:rsidRPr="00093EC4">
        <w:rPr>
          <w:sz w:val="28"/>
          <w:szCs w:val="28"/>
        </w:rPr>
        <w:t>№ </w:t>
      </w:r>
      <w:r w:rsidRPr="00093EC4">
        <w:rPr>
          <w:sz w:val="28"/>
          <w:szCs w:val="28"/>
        </w:rPr>
        <w:t xml:space="preserve">1189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дополнения в постановление Совета Министров Республики Беларусь от 17 февраля 2012 года </w:t>
      </w:r>
      <w:r w:rsidR="00D15948" w:rsidRPr="00093EC4">
        <w:rPr>
          <w:sz w:val="28"/>
          <w:szCs w:val="28"/>
        </w:rPr>
        <w:t>№ </w:t>
      </w:r>
      <w:r w:rsidRPr="00093EC4">
        <w:rPr>
          <w:sz w:val="28"/>
          <w:szCs w:val="28"/>
        </w:rPr>
        <w:t>156 и признании утратившими силу некоторых постановлений Совета Министров Республики Беларусь и их отдельных структурных элементов»;</w:t>
      </w:r>
    </w:p>
    <w:p w:rsidR="005A2AC8" w:rsidRPr="00093EC4" w:rsidRDefault="005A2AC8" w:rsidP="00EA2E67">
      <w:pPr>
        <w:ind w:firstLine="709"/>
        <w:jc w:val="both"/>
        <w:rPr>
          <w:sz w:val="28"/>
          <w:szCs w:val="28"/>
        </w:rPr>
      </w:pPr>
      <w:r w:rsidRPr="00093EC4">
        <w:rPr>
          <w:sz w:val="28"/>
          <w:szCs w:val="28"/>
        </w:rPr>
        <w:t xml:space="preserve">Указ Президента Республики Беларусь от 31 декабря 2013 года </w:t>
      </w:r>
      <w:r w:rsidR="00D15948" w:rsidRPr="00093EC4">
        <w:rPr>
          <w:sz w:val="28"/>
          <w:szCs w:val="28"/>
        </w:rPr>
        <w:t>№ </w:t>
      </w:r>
      <w:r w:rsidRPr="00093EC4">
        <w:rPr>
          <w:sz w:val="28"/>
          <w:szCs w:val="28"/>
        </w:rPr>
        <w:t xml:space="preserve">590 </w:t>
      </w:r>
      <w:r w:rsidRPr="00093EC4">
        <w:rPr>
          <w:sz w:val="28"/>
          <w:szCs w:val="28"/>
        </w:rPr>
        <w:br/>
        <w:t>«О некоторых вопросах государственных закупок товаров (работ, услуг)»;</w:t>
      </w:r>
    </w:p>
    <w:p w:rsidR="00200005" w:rsidRPr="00093EC4" w:rsidRDefault="00200005" w:rsidP="00EA2E67">
      <w:pPr>
        <w:ind w:firstLine="709"/>
        <w:jc w:val="both"/>
        <w:rPr>
          <w:sz w:val="28"/>
          <w:szCs w:val="28"/>
        </w:rPr>
      </w:pPr>
      <w:r w:rsidRPr="00093EC4">
        <w:rPr>
          <w:sz w:val="28"/>
          <w:szCs w:val="28"/>
        </w:rPr>
        <w:t xml:space="preserve">Закон Республики Беларусь от 8 января 2014 года </w:t>
      </w:r>
      <w:r w:rsidR="00D15948" w:rsidRPr="00093EC4">
        <w:rPr>
          <w:sz w:val="28"/>
          <w:szCs w:val="28"/>
        </w:rPr>
        <w:t>№ </w:t>
      </w:r>
      <w:r w:rsidRPr="00093EC4">
        <w:rPr>
          <w:sz w:val="28"/>
          <w:szCs w:val="28"/>
        </w:rPr>
        <w:t xml:space="preserve">128-З </w:t>
      </w:r>
      <w:r w:rsidRPr="00093EC4">
        <w:rPr>
          <w:sz w:val="28"/>
          <w:szCs w:val="28"/>
        </w:rPr>
        <w:br/>
        <w:t>«О государственном регулировании торговли и общественного питания в Республике Беларусь» регулирует отношения в области торговли и общественного питания, иные отношения, непосредственно связанные с такой деятельностью, в том числе возникающие между: государственными органами и юридическими лицами, индивидуальными предпринимателями в связи с организацией и осуществлением торговли и общественного питания, субъектами торговли, субъектами общественного питания и юридическими лицами, либо физическими лицами, в том числе индивидуальными предпринимателями, при осуществлении торговли и общественного питания;</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16 января 2014 года </w:t>
      </w:r>
      <w:r w:rsidR="00D15948" w:rsidRPr="00093EC4">
        <w:rPr>
          <w:sz w:val="28"/>
          <w:szCs w:val="28"/>
        </w:rPr>
        <w:t>№ </w:t>
      </w:r>
      <w:r w:rsidRPr="00093EC4">
        <w:rPr>
          <w:sz w:val="28"/>
          <w:szCs w:val="28"/>
        </w:rPr>
        <w:t xml:space="preserve">27 «Об утверждении Концепции формирования и развития </w:t>
      </w:r>
      <w:r w:rsidRPr="00093EC4">
        <w:rPr>
          <w:sz w:val="28"/>
          <w:szCs w:val="28"/>
        </w:rPr>
        <w:lastRenderedPageBreak/>
        <w:t>инновационно-промышленных кластеров в Республике Беларусь и мероприятий по ее реализации»;</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16 января 2014 года </w:t>
      </w:r>
      <w:r w:rsidR="00D15948" w:rsidRPr="00093EC4">
        <w:rPr>
          <w:sz w:val="28"/>
          <w:szCs w:val="28"/>
        </w:rPr>
        <w:t>№ </w:t>
      </w:r>
      <w:r w:rsidRPr="00093EC4">
        <w:rPr>
          <w:sz w:val="28"/>
          <w:szCs w:val="28"/>
        </w:rPr>
        <w:t xml:space="preserve">28 «Об утверждении Инструкции о порядке аккредитации юридических лиц (индивидуальных предпринимателей) на оказание услуг в области охраны труда и внесении дополнения в постановление Совета Министров Республики Беларусь от 17 февраля 2012 года </w:t>
      </w:r>
      <w:r w:rsidR="00D15948" w:rsidRPr="00093EC4">
        <w:rPr>
          <w:sz w:val="28"/>
          <w:szCs w:val="28"/>
        </w:rPr>
        <w:t>№ </w:t>
      </w:r>
      <w:r w:rsidRPr="00093EC4">
        <w:rPr>
          <w:sz w:val="28"/>
          <w:szCs w:val="28"/>
        </w:rPr>
        <w:t>156»;</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17 января 2014 года </w:t>
      </w:r>
      <w:r w:rsidR="00D15948" w:rsidRPr="00093EC4">
        <w:rPr>
          <w:sz w:val="28"/>
          <w:szCs w:val="28"/>
        </w:rPr>
        <w:t>№ </w:t>
      </w:r>
      <w:r w:rsidRPr="00093EC4">
        <w:rPr>
          <w:sz w:val="28"/>
          <w:szCs w:val="28"/>
        </w:rPr>
        <w:t>35 «Об утверждении перечней социально значимых товаров (услуг), цены (тарифы) на которые регулируются государственными органами, и признании утратившими силу некоторых постановлений Совета Министров Республики Беларусь»;</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22 января 2014 года </w:t>
      </w:r>
      <w:r w:rsidR="00D15948" w:rsidRPr="00093EC4">
        <w:rPr>
          <w:sz w:val="28"/>
          <w:szCs w:val="28"/>
        </w:rPr>
        <w:t>№ </w:t>
      </w:r>
      <w:r w:rsidRPr="00093EC4">
        <w:rPr>
          <w:sz w:val="28"/>
          <w:szCs w:val="28"/>
        </w:rPr>
        <w:t>54 «Об утверждении Положения о порядке организации и проведения конкурсов (аукционов) по выбору инвестора для заключения с ним концессионного договора»;</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3 февраля 2014 года </w:t>
      </w:r>
      <w:r w:rsidR="00D15948" w:rsidRPr="00093EC4">
        <w:rPr>
          <w:sz w:val="28"/>
          <w:szCs w:val="28"/>
        </w:rPr>
        <w:t>№ </w:t>
      </w:r>
      <w:r w:rsidRPr="00093EC4">
        <w:rPr>
          <w:sz w:val="28"/>
          <w:szCs w:val="28"/>
        </w:rPr>
        <w:t xml:space="preserve">94 «Об утверждении Положения о порядке проведения аттестации на право получения сертификата профессионального бухгалтера и подтверждения квалификации физическими лицами, имеющими сертификат профессионального бухгалтера»; </w:t>
      </w:r>
    </w:p>
    <w:p w:rsidR="005A2AC8" w:rsidRPr="00093EC4" w:rsidRDefault="005A2AC8" w:rsidP="00EA2E67">
      <w:pPr>
        <w:ind w:firstLine="709"/>
        <w:jc w:val="both"/>
        <w:rPr>
          <w:sz w:val="28"/>
          <w:szCs w:val="28"/>
        </w:rPr>
      </w:pPr>
      <w:r w:rsidRPr="00093EC4">
        <w:rPr>
          <w:sz w:val="28"/>
          <w:szCs w:val="28"/>
        </w:rPr>
        <w:t xml:space="preserve">Указ Президента Республики Беларусь от 4 февраля 2014 года </w:t>
      </w:r>
      <w:r w:rsidR="00D15948" w:rsidRPr="00093EC4">
        <w:rPr>
          <w:sz w:val="28"/>
          <w:szCs w:val="28"/>
        </w:rPr>
        <w:t>№ </w:t>
      </w:r>
      <w:r w:rsidRPr="00093EC4">
        <w:rPr>
          <w:sz w:val="28"/>
          <w:szCs w:val="28"/>
        </w:rPr>
        <w:t xml:space="preserve">64 </w:t>
      </w:r>
      <w:r w:rsidRPr="00093EC4">
        <w:rPr>
          <w:sz w:val="28"/>
          <w:szCs w:val="28"/>
        </w:rPr>
        <w:br/>
        <w:t>«Об утилизационном сборе в отношении транспортных средств»;</w:t>
      </w:r>
    </w:p>
    <w:p w:rsidR="005A2AC8" w:rsidRPr="00093EC4" w:rsidRDefault="005A2AC8" w:rsidP="00EA2E67">
      <w:pPr>
        <w:autoSpaceDE w:val="0"/>
        <w:autoSpaceDN w:val="0"/>
        <w:adjustRightInd w:val="0"/>
        <w:ind w:firstLine="709"/>
        <w:jc w:val="both"/>
        <w:rPr>
          <w:sz w:val="28"/>
          <w:szCs w:val="28"/>
        </w:rPr>
      </w:pPr>
      <w:r w:rsidRPr="00093EC4">
        <w:rPr>
          <w:sz w:val="28"/>
          <w:szCs w:val="28"/>
        </w:rPr>
        <w:t xml:space="preserve">Указ Президента Республики Беларусь от 25 февраля 2014 года </w:t>
      </w:r>
      <w:r w:rsidR="00D15948" w:rsidRPr="00093EC4">
        <w:rPr>
          <w:sz w:val="28"/>
          <w:szCs w:val="28"/>
        </w:rPr>
        <w:t>№ </w:t>
      </w:r>
      <w:r w:rsidRPr="00093EC4">
        <w:rPr>
          <w:sz w:val="28"/>
          <w:szCs w:val="28"/>
        </w:rPr>
        <w:t xml:space="preserve">99 </w:t>
      </w:r>
      <w:r w:rsidRPr="00093EC4">
        <w:rPr>
          <w:sz w:val="28"/>
          <w:szCs w:val="28"/>
        </w:rPr>
        <w:br/>
        <w:t>«О вопросах регулирования лизинговой деятельности»;</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7 марта 2014 года </w:t>
      </w:r>
      <w:r w:rsidR="00D15948" w:rsidRPr="00093EC4">
        <w:rPr>
          <w:sz w:val="28"/>
          <w:szCs w:val="28"/>
        </w:rPr>
        <w:t>№ </w:t>
      </w:r>
      <w:r w:rsidRPr="00093EC4">
        <w:rPr>
          <w:sz w:val="28"/>
          <w:szCs w:val="28"/>
        </w:rPr>
        <w:t xml:space="preserve">202 «О создании товарно-транспортных и товарных накладных в виде электронных документов, а также предоставлении информации о них и внесении дополнений в постановления Совета Министров Республики Беларусь от 31 октября 2001 года </w:t>
      </w:r>
      <w:r w:rsidR="00D15948" w:rsidRPr="00093EC4">
        <w:rPr>
          <w:sz w:val="28"/>
          <w:szCs w:val="28"/>
        </w:rPr>
        <w:t>№ </w:t>
      </w:r>
      <w:r w:rsidRPr="00093EC4">
        <w:rPr>
          <w:sz w:val="28"/>
          <w:szCs w:val="28"/>
        </w:rPr>
        <w:t xml:space="preserve">1585 и от 17 февраля 2012 года </w:t>
      </w:r>
      <w:r w:rsidR="00D15948" w:rsidRPr="00093EC4">
        <w:rPr>
          <w:sz w:val="28"/>
          <w:szCs w:val="28"/>
        </w:rPr>
        <w:t>№ </w:t>
      </w:r>
      <w:r w:rsidRPr="00093EC4">
        <w:rPr>
          <w:sz w:val="28"/>
          <w:szCs w:val="28"/>
        </w:rPr>
        <w:t>156»;</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21 марта 2014 года </w:t>
      </w:r>
      <w:r w:rsidR="00D15948" w:rsidRPr="00093EC4">
        <w:rPr>
          <w:sz w:val="28"/>
          <w:szCs w:val="28"/>
        </w:rPr>
        <w:t>№ </w:t>
      </w:r>
      <w:r w:rsidRPr="00093EC4">
        <w:rPr>
          <w:sz w:val="28"/>
          <w:szCs w:val="28"/>
        </w:rPr>
        <w:t>252 «О некоторых вопросах аттестации юридических лиц и индивидуальных предпринимателей, руководителей, специалистов организаций и индивидуальных предпринимателей, осуществляющих деятельность в области строительства» (вместе с Положением об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Положением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5A2AC8" w:rsidRPr="00093EC4" w:rsidRDefault="005A2AC8" w:rsidP="00EA2E67">
      <w:pPr>
        <w:ind w:firstLine="709"/>
        <w:jc w:val="both"/>
        <w:rPr>
          <w:sz w:val="28"/>
          <w:szCs w:val="28"/>
        </w:rPr>
      </w:pPr>
      <w:r w:rsidRPr="00093EC4">
        <w:rPr>
          <w:sz w:val="28"/>
          <w:szCs w:val="28"/>
        </w:rPr>
        <w:lastRenderedPageBreak/>
        <w:t xml:space="preserve">Указ Президента Республики Беларусь от 16 мая 2014 года </w:t>
      </w:r>
      <w:r w:rsidR="00D15948" w:rsidRPr="00093EC4">
        <w:rPr>
          <w:sz w:val="28"/>
          <w:szCs w:val="28"/>
        </w:rPr>
        <w:t>№ </w:t>
      </w:r>
      <w:r w:rsidRPr="00093EC4">
        <w:rPr>
          <w:sz w:val="28"/>
          <w:szCs w:val="28"/>
        </w:rPr>
        <w:t xml:space="preserve">222 </w:t>
      </w:r>
      <w:r w:rsidRPr="00093EC4">
        <w:rPr>
          <w:sz w:val="28"/>
          <w:szCs w:val="28"/>
        </w:rPr>
        <w:br/>
        <w:t>«О регулировании предпринимательской деятельности и реализации товаров индивидуальными предпринимателями и иными физическими лицами»;</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27 мая 2014 года </w:t>
      </w:r>
      <w:r w:rsidR="00D15948" w:rsidRPr="00093EC4">
        <w:rPr>
          <w:sz w:val="28"/>
          <w:szCs w:val="28"/>
        </w:rPr>
        <w:t>№ </w:t>
      </w:r>
      <w:r w:rsidRPr="00093EC4">
        <w:rPr>
          <w:sz w:val="28"/>
          <w:szCs w:val="28"/>
        </w:rPr>
        <w:t>508 «О Межведомственном инфраструктурном координационном совете»;</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26 мая 2014 года </w:t>
      </w:r>
      <w:r w:rsidR="00D15948" w:rsidRPr="00093EC4">
        <w:rPr>
          <w:sz w:val="28"/>
          <w:szCs w:val="28"/>
        </w:rPr>
        <w:t>№ </w:t>
      </w:r>
      <w:r w:rsidRPr="00093EC4">
        <w:rPr>
          <w:sz w:val="28"/>
          <w:szCs w:val="28"/>
        </w:rPr>
        <w:t>506 «О бизнес-планах инвестиционных проектов» (вместе с Положением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w:t>
      </w:r>
    </w:p>
    <w:p w:rsidR="00BD7CBB" w:rsidRPr="00093EC4" w:rsidRDefault="00BD7CBB" w:rsidP="00EA2E67">
      <w:pPr>
        <w:ind w:firstLine="709"/>
        <w:jc w:val="both"/>
        <w:rPr>
          <w:sz w:val="28"/>
          <w:szCs w:val="28"/>
        </w:rPr>
      </w:pPr>
      <w:r w:rsidRPr="00093EC4">
        <w:rPr>
          <w:sz w:val="28"/>
          <w:szCs w:val="28"/>
        </w:rPr>
        <w:t xml:space="preserve">постановление Совета Министров Республики Беларусь от 12 июня 2014 года </w:t>
      </w:r>
      <w:r w:rsidR="00D15948" w:rsidRPr="00093EC4">
        <w:rPr>
          <w:sz w:val="28"/>
          <w:szCs w:val="28"/>
        </w:rPr>
        <w:t>№ </w:t>
      </w:r>
      <w:r w:rsidRPr="00093EC4">
        <w:rPr>
          <w:sz w:val="28"/>
          <w:szCs w:val="28"/>
        </w:rPr>
        <w:t>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5A2AC8" w:rsidRPr="00093EC4" w:rsidRDefault="005A2AC8" w:rsidP="00EA2E67">
      <w:pPr>
        <w:ind w:firstLine="709"/>
        <w:jc w:val="both"/>
        <w:rPr>
          <w:sz w:val="28"/>
          <w:szCs w:val="28"/>
        </w:rPr>
      </w:pPr>
      <w:r w:rsidRPr="00093EC4">
        <w:rPr>
          <w:sz w:val="28"/>
          <w:szCs w:val="28"/>
        </w:rPr>
        <w:t xml:space="preserve">Указ Президента Республики Беларусь от 30 июня 2014 года </w:t>
      </w:r>
      <w:r w:rsidR="00D15948" w:rsidRPr="00093EC4">
        <w:rPr>
          <w:sz w:val="28"/>
          <w:szCs w:val="28"/>
        </w:rPr>
        <w:t>№ </w:t>
      </w:r>
      <w:r w:rsidRPr="00093EC4">
        <w:rPr>
          <w:sz w:val="28"/>
          <w:szCs w:val="28"/>
        </w:rPr>
        <w:t xml:space="preserve">325 </w:t>
      </w:r>
      <w:r w:rsidRPr="00093EC4">
        <w:rPr>
          <w:sz w:val="28"/>
          <w:szCs w:val="28"/>
        </w:rPr>
        <w:br/>
        <w:t>«О привлечении и предоставлении займов, деятельности микрофинансовых организаций»;</w:t>
      </w:r>
    </w:p>
    <w:p w:rsidR="005A2AC8" w:rsidRPr="00093EC4" w:rsidRDefault="005A2AC8" w:rsidP="00EA2E67">
      <w:pPr>
        <w:ind w:firstLine="709"/>
        <w:jc w:val="both"/>
        <w:rPr>
          <w:sz w:val="28"/>
          <w:szCs w:val="28"/>
        </w:rPr>
      </w:pPr>
      <w:r w:rsidRPr="00093EC4">
        <w:rPr>
          <w:sz w:val="28"/>
          <w:szCs w:val="28"/>
        </w:rPr>
        <w:t xml:space="preserve">Указ Президента Республики Беларусь от 30 июня 2014 года </w:t>
      </w:r>
      <w:r w:rsidR="00D15948" w:rsidRPr="00093EC4">
        <w:rPr>
          <w:sz w:val="28"/>
          <w:szCs w:val="28"/>
        </w:rPr>
        <w:t>№ </w:t>
      </w:r>
      <w:r w:rsidRPr="00093EC4">
        <w:rPr>
          <w:sz w:val="28"/>
          <w:szCs w:val="28"/>
        </w:rPr>
        <w:t xml:space="preserve">326 </w:t>
      </w:r>
      <w:r w:rsidRPr="00093EC4">
        <w:rPr>
          <w:sz w:val="28"/>
          <w:szCs w:val="28"/>
        </w:rPr>
        <w:br/>
        <w:t>«О деятельности Китайско-Белорусского индустриального парка «Индустриальный парк «Великий камень»;</w:t>
      </w:r>
    </w:p>
    <w:p w:rsidR="00DF3288" w:rsidRPr="00093EC4" w:rsidRDefault="00DF3288" w:rsidP="00EA2E67">
      <w:pPr>
        <w:ind w:firstLine="709"/>
        <w:jc w:val="both"/>
        <w:rPr>
          <w:sz w:val="28"/>
          <w:szCs w:val="28"/>
        </w:rPr>
      </w:pPr>
      <w:r w:rsidRPr="00093EC4">
        <w:rPr>
          <w:sz w:val="28"/>
          <w:szCs w:val="28"/>
        </w:rPr>
        <w:t xml:space="preserve">постановление Совета Министров Республики Беларусь от 16 июля 2014 года </w:t>
      </w:r>
      <w:r w:rsidR="00D15948" w:rsidRPr="00093EC4">
        <w:rPr>
          <w:sz w:val="28"/>
          <w:szCs w:val="28"/>
        </w:rPr>
        <w:t>№ </w:t>
      </w:r>
      <w:r w:rsidRPr="00093EC4">
        <w:rPr>
          <w:sz w:val="28"/>
          <w:szCs w:val="28"/>
        </w:rPr>
        <w:t>686 «О создании и функционировании рынков»;</w:t>
      </w:r>
    </w:p>
    <w:p w:rsidR="005A2AC8" w:rsidRPr="00093EC4" w:rsidRDefault="005A2AC8" w:rsidP="00EA2E67">
      <w:pPr>
        <w:autoSpaceDE w:val="0"/>
        <w:autoSpaceDN w:val="0"/>
        <w:adjustRightInd w:val="0"/>
        <w:ind w:firstLine="709"/>
        <w:jc w:val="both"/>
        <w:rPr>
          <w:sz w:val="28"/>
          <w:szCs w:val="28"/>
        </w:rPr>
      </w:pPr>
      <w:r w:rsidRPr="00093EC4">
        <w:rPr>
          <w:sz w:val="28"/>
          <w:szCs w:val="28"/>
        </w:rPr>
        <w:t xml:space="preserve">Указ Президента Республики Беларусь от 21 июля 2014 года </w:t>
      </w:r>
      <w:r w:rsidR="00D15948" w:rsidRPr="00093EC4">
        <w:rPr>
          <w:sz w:val="28"/>
          <w:szCs w:val="28"/>
        </w:rPr>
        <w:t>№ </w:t>
      </w:r>
      <w:r w:rsidRPr="00093EC4">
        <w:rPr>
          <w:sz w:val="28"/>
          <w:szCs w:val="28"/>
        </w:rPr>
        <w:t xml:space="preserve">361 </w:t>
      </w:r>
      <w:r w:rsidRPr="00093EC4">
        <w:rPr>
          <w:sz w:val="28"/>
          <w:szCs w:val="28"/>
        </w:rPr>
        <w:br/>
        <w:t>«Об отдельных вопросах налогообложения, бухгалтерского учета, переоценки имущества и взимания арендной платы»;</w:t>
      </w:r>
    </w:p>
    <w:p w:rsidR="00F04750" w:rsidRPr="00093EC4" w:rsidRDefault="00F04750" w:rsidP="00EA2E67">
      <w:pPr>
        <w:ind w:firstLine="709"/>
        <w:jc w:val="both"/>
        <w:rPr>
          <w:sz w:val="28"/>
          <w:szCs w:val="28"/>
        </w:rPr>
      </w:pPr>
      <w:r w:rsidRPr="00093EC4">
        <w:rPr>
          <w:sz w:val="28"/>
          <w:szCs w:val="28"/>
        </w:rPr>
        <w:t xml:space="preserve">постановление Совета Министров Республики Беларусь от 22 июля 2014 года </w:t>
      </w:r>
      <w:r w:rsidR="00D15948" w:rsidRPr="00093EC4">
        <w:rPr>
          <w:sz w:val="28"/>
          <w:szCs w:val="28"/>
        </w:rPr>
        <w:t>№ </w:t>
      </w:r>
      <w:r w:rsidRPr="00093EC4">
        <w:rPr>
          <w:sz w:val="28"/>
          <w:szCs w:val="28"/>
        </w:rPr>
        <w:t>703 «Об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 ассортиментного перечня продукции общественного питания»;</w:t>
      </w:r>
    </w:p>
    <w:p w:rsidR="00F04750" w:rsidRPr="00093EC4" w:rsidRDefault="00F04750" w:rsidP="00EA2E67">
      <w:pPr>
        <w:ind w:firstLine="709"/>
        <w:jc w:val="both"/>
        <w:rPr>
          <w:sz w:val="28"/>
          <w:szCs w:val="28"/>
        </w:rPr>
      </w:pPr>
      <w:r w:rsidRPr="00093EC4">
        <w:rPr>
          <w:sz w:val="28"/>
          <w:szCs w:val="28"/>
        </w:rPr>
        <w:t xml:space="preserve">постановление Совета Министров Республики Беларусь от 28 июля 2014 года </w:t>
      </w:r>
      <w:r w:rsidR="00D15948" w:rsidRPr="00093EC4">
        <w:rPr>
          <w:sz w:val="28"/>
          <w:szCs w:val="28"/>
        </w:rPr>
        <w:t>№ </w:t>
      </w:r>
      <w:r w:rsidRPr="00093EC4">
        <w:rPr>
          <w:sz w:val="28"/>
          <w:szCs w:val="28"/>
        </w:rPr>
        <w:t>732 «О некоторых вопросах деятельности Консультативного совета по иностранным инвестициям при Совете Министров Республики Беларусь»;</w:t>
      </w:r>
    </w:p>
    <w:p w:rsidR="005A2AC8" w:rsidRPr="00093EC4" w:rsidRDefault="005A2AC8" w:rsidP="00EA2E67">
      <w:pPr>
        <w:ind w:firstLine="709"/>
        <w:jc w:val="both"/>
        <w:rPr>
          <w:sz w:val="28"/>
          <w:szCs w:val="28"/>
        </w:rPr>
      </w:pPr>
      <w:r w:rsidRPr="00093EC4">
        <w:rPr>
          <w:sz w:val="28"/>
          <w:szCs w:val="28"/>
        </w:rPr>
        <w:t xml:space="preserve">Указ Президента Республики Беларусь от 6 августа 2014 года </w:t>
      </w:r>
      <w:r w:rsidR="00D15948" w:rsidRPr="00093EC4">
        <w:rPr>
          <w:sz w:val="28"/>
          <w:szCs w:val="28"/>
        </w:rPr>
        <w:t>№ </w:t>
      </w:r>
      <w:r w:rsidRPr="00093EC4">
        <w:rPr>
          <w:sz w:val="28"/>
          <w:szCs w:val="28"/>
        </w:rPr>
        <w:t xml:space="preserve">397 </w:t>
      </w:r>
      <w:r w:rsidRPr="00093EC4">
        <w:rPr>
          <w:sz w:val="28"/>
          <w:szCs w:val="28"/>
        </w:rPr>
        <w:br/>
        <w:t xml:space="preserve">«О технологическом присоединении электроустановок»; </w:t>
      </w:r>
    </w:p>
    <w:p w:rsidR="00F04750" w:rsidRPr="00093EC4" w:rsidRDefault="00F04750" w:rsidP="00EA2E67">
      <w:pPr>
        <w:ind w:firstLine="709"/>
        <w:jc w:val="both"/>
        <w:rPr>
          <w:sz w:val="28"/>
          <w:szCs w:val="28"/>
        </w:rPr>
      </w:pPr>
      <w:r w:rsidRPr="00093EC4">
        <w:rPr>
          <w:sz w:val="28"/>
          <w:szCs w:val="28"/>
        </w:rPr>
        <w:t xml:space="preserve">постановление Совета Министров Республики Беларусь от 20 августа 2014 года </w:t>
      </w:r>
      <w:r w:rsidR="00D15948" w:rsidRPr="00093EC4">
        <w:rPr>
          <w:sz w:val="28"/>
          <w:szCs w:val="28"/>
        </w:rPr>
        <w:t>№ </w:t>
      </w:r>
      <w:r w:rsidRPr="00093EC4">
        <w:rPr>
          <w:sz w:val="28"/>
          <w:szCs w:val="28"/>
        </w:rPr>
        <w:t>809 «О мерах по обеспечению участия организаций в процедурах закупок товаров (работ, услуг) за рубежом»;</w:t>
      </w:r>
    </w:p>
    <w:p w:rsidR="00F04750" w:rsidRPr="00093EC4" w:rsidRDefault="00F04750" w:rsidP="00EA2E67">
      <w:pPr>
        <w:ind w:firstLine="709"/>
        <w:jc w:val="both"/>
        <w:rPr>
          <w:sz w:val="28"/>
          <w:szCs w:val="28"/>
        </w:rPr>
      </w:pPr>
      <w:r w:rsidRPr="00093EC4">
        <w:rPr>
          <w:sz w:val="28"/>
          <w:szCs w:val="28"/>
        </w:rPr>
        <w:lastRenderedPageBreak/>
        <w:t xml:space="preserve">постановление Совета Министров Республики Беларусь от 11 сентября 2014 года </w:t>
      </w:r>
      <w:r w:rsidR="00D15948" w:rsidRPr="00093EC4">
        <w:rPr>
          <w:sz w:val="28"/>
          <w:szCs w:val="28"/>
        </w:rPr>
        <w:t>№ </w:t>
      </w:r>
      <w:r w:rsidRPr="00093EC4">
        <w:rPr>
          <w:sz w:val="28"/>
          <w:szCs w:val="28"/>
        </w:rPr>
        <w:t>874 «Об утверждении Программы развития системы государственной регистрации недвижимого имущества, прав на него и сделок с ним на 2014–2018 годы»;</w:t>
      </w:r>
    </w:p>
    <w:p w:rsidR="00200005" w:rsidRPr="00093EC4" w:rsidRDefault="00200005" w:rsidP="00EA2E67">
      <w:pPr>
        <w:ind w:firstLine="709"/>
        <w:jc w:val="both"/>
        <w:rPr>
          <w:sz w:val="28"/>
          <w:szCs w:val="28"/>
        </w:rPr>
      </w:pPr>
      <w:r w:rsidRPr="00093EC4">
        <w:rPr>
          <w:sz w:val="28"/>
          <w:szCs w:val="28"/>
        </w:rPr>
        <w:t xml:space="preserve">Закон Республики Беларусь от 9 октября 2014 года </w:t>
      </w:r>
      <w:r w:rsidR="00D15948" w:rsidRPr="00093EC4">
        <w:rPr>
          <w:sz w:val="28"/>
          <w:szCs w:val="28"/>
        </w:rPr>
        <w:t>№ </w:t>
      </w:r>
      <w:r w:rsidRPr="00093EC4">
        <w:rPr>
          <w:sz w:val="28"/>
          <w:szCs w:val="28"/>
        </w:rPr>
        <w:t xml:space="preserve">193-З </w:t>
      </w:r>
      <w:r w:rsidRPr="00093EC4">
        <w:rPr>
          <w:sz w:val="28"/>
          <w:szCs w:val="28"/>
        </w:rPr>
        <w:br/>
        <w:t>«О ратификации Договора о Евразийском экономическом союзе», которым ратифицирован Договор о Евразийском экономическом союзе, 29 мая 2014 года (далее – Договор), со следующим заявлением: «Республика Беларусь заявляет, что добросовестно будет выполнять свои обязательства в рамках Договора и предпримет иные меры по его реализации при условии, что к этому моменту на трехсторонней или двусторонней основе будут достигнуты конкретные договоренности о снятии барьеров, ограничений и изъятий в торговле отдельными видами товаров и оказании отдельных видов услуг, в первую очередь, в отношении энергоносителей, продукции сборочных производств, либерализации автомобильных перевозок и других чувствительных позиций. При этом данные договоренности должны содержать положения о недопустимости их ухудшения в последующий период до полного устранения изъятий и ограничений в Евразийском экономическом союзе»;</w:t>
      </w:r>
      <w:r w:rsidR="005A2AC8" w:rsidRPr="00093EC4">
        <w:rPr>
          <w:sz w:val="28"/>
          <w:szCs w:val="28"/>
        </w:rPr>
        <w:t xml:space="preserve"> </w:t>
      </w:r>
    </w:p>
    <w:p w:rsidR="00F04750" w:rsidRPr="00093EC4" w:rsidRDefault="00F04750" w:rsidP="00EA2E67">
      <w:pPr>
        <w:autoSpaceDE w:val="0"/>
        <w:autoSpaceDN w:val="0"/>
        <w:adjustRightInd w:val="0"/>
        <w:ind w:firstLine="709"/>
        <w:jc w:val="both"/>
        <w:rPr>
          <w:sz w:val="28"/>
          <w:szCs w:val="28"/>
        </w:rPr>
      </w:pPr>
      <w:r w:rsidRPr="00093EC4">
        <w:rPr>
          <w:sz w:val="28"/>
          <w:szCs w:val="28"/>
        </w:rPr>
        <w:t xml:space="preserve">постановление Совета Министров Республики Беларусь от 23 декабря 2014 года </w:t>
      </w:r>
      <w:r w:rsidR="00D15948" w:rsidRPr="00093EC4">
        <w:rPr>
          <w:sz w:val="28"/>
          <w:szCs w:val="28"/>
        </w:rPr>
        <w:t>№ </w:t>
      </w:r>
      <w:r w:rsidRPr="00093EC4">
        <w:rPr>
          <w:sz w:val="28"/>
          <w:szCs w:val="28"/>
        </w:rPr>
        <w:t>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w:t>
      </w:r>
    </w:p>
    <w:p w:rsidR="00200005" w:rsidRPr="00093EC4" w:rsidRDefault="00200005" w:rsidP="00EA2E67">
      <w:pPr>
        <w:ind w:firstLine="709"/>
        <w:jc w:val="both"/>
        <w:rPr>
          <w:sz w:val="28"/>
          <w:szCs w:val="28"/>
        </w:rPr>
      </w:pPr>
      <w:r w:rsidRPr="00093EC4">
        <w:rPr>
          <w:sz w:val="28"/>
          <w:szCs w:val="28"/>
        </w:rPr>
        <w:t xml:space="preserve">Закон Республики Беларусь от 5 января 2015 года </w:t>
      </w:r>
      <w:r w:rsidR="00D15948" w:rsidRPr="00093EC4">
        <w:rPr>
          <w:sz w:val="28"/>
          <w:szCs w:val="28"/>
        </w:rPr>
        <w:t>№ </w:t>
      </w:r>
      <w:r w:rsidRPr="00093EC4">
        <w:rPr>
          <w:sz w:val="28"/>
          <w:szCs w:val="28"/>
        </w:rPr>
        <w:t>231-З «О рынке ценных бумаг» регулирует отношения, связанные с эмиссией, обращением и погашением эмиссионных ценных бумаг, профессиональной и биржевой деятельностью по ценным бумагам со всеми видами ценных бумаг;</w:t>
      </w:r>
    </w:p>
    <w:p w:rsidR="00F04750" w:rsidRPr="00093EC4" w:rsidRDefault="00F04750" w:rsidP="00EA2E67">
      <w:pPr>
        <w:autoSpaceDE w:val="0"/>
        <w:autoSpaceDN w:val="0"/>
        <w:adjustRightInd w:val="0"/>
        <w:ind w:firstLine="709"/>
        <w:jc w:val="both"/>
        <w:rPr>
          <w:sz w:val="28"/>
          <w:szCs w:val="28"/>
        </w:rPr>
      </w:pPr>
      <w:r w:rsidRPr="00093EC4">
        <w:rPr>
          <w:sz w:val="28"/>
          <w:szCs w:val="28"/>
        </w:rPr>
        <w:t xml:space="preserve">постановление Совета Министров Республики Беларусь от 11 февраля 2015 года </w:t>
      </w:r>
      <w:r w:rsidR="00D15948" w:rsidRPr="00093EC4">
        <w:rPr>
          <w:sz w:val="28"/>
          <w:szCs w:val="28"/>
        </w:rPr>
        <w:t>№ </w:t>
      </w:r>
      <w:r w:rsidRPr="00093EC4">
        <w:rPr>
          <w:sz w:val="28"/>
          <w:szCs w:val="28"/>
        </w:rPr>
        <w:t>94 «Об утверждении Положения о порядке реализации товаров (работ, услуг) по ценам (тарифам), определяемым с учетом конъюнктуры рынка»;</w:t>
      </w:r>
    </w:p>
    <w:p w:rsidR="00F04750" w:rsidRPr="00093EC4" w:rsidRDefault="00F04750" w:rsidP="00EA2E67">
      <w:pPr>
        <w:autoSpaceDE w:val="0"/>
        <w:autoSpaceDN w:val="0"/>
        <w:adjustRightInd w:val="0"/>
        <w:ind w:firstLine="709"/>
        <w:jc w:val="both"/>
        <w:rPr>
          <w:strike/>
          <w:sz w:val="28"/>
          <w:szCs w:val="28"/>
        </w:rPr>
      </w:pPr>
      <w:hyperlink r:id="rId43" w:history="1">
        <w:r w:rsidRPr="00093EC4">
          <w:rPr>
            <w:sz w:val="28"/>
            <w:szCs w:val="28"/>
          </w:rPr>
          <w:t>постановление</w:t>
        </w:r>
      </w:hyperlink>
      <w:r w:rsidRPr="00093EC4">
        <w:rPr>
          <w:sz w:val="28"/>
          <w:szCs w:val="28"/>
        </w:rPr>
        <w:t xml:space="preserve"> Совета Министров Республики Беларусь и Национального банка Республики Беларусь от 26 февраля 2015 года </w:t>
      </w:r>
      <w:r w:rsidR="00D15948" w:rsidRPr="00093EC4">
        <w:rPr>
          <w:sz w:val="28"/>
          <w:szCs w:val="28"/>
        </w:rPr>
        <w:t>№ </w:t>
      </w:r>
      <w:r w:rsidRPr="00093EC4">
        <w:rPr>
          <w:sz w:val="28"/>
          <w:szCs w:val="28"/>
        </w:rPr>
        <w:t xml:space="preserve">139/6 «О признании утратившими силу постановлений Совета Министров Республики Беларусь и Национального банка Республики Беларусь от 10 октября 2013 года </w:t>
      </w:r>
      <w:r w:rsidR="00D15948" w:rsidRPr="00093EC4">
        <w:rPr>
          <w:sz w:val="28"/>
          <w:szCs w:val="28"/>
        </w:rPr>
        <w:t>№ </w:t>
      </w:r>
      <w:r w:rsidRPr="00093EC4">
        <w:rPr>
          <w:sz w:val="28"/>
          <w:szCs w:val="28"/>
        </w:rPr>
        <w:t xml:space="preserve">895/15 и от 25 июля 2014 года </w:t>
      </w:r>
      <w:r w:rsidR="00D15948" w:rsidRPr="00093EC4">
        <w:rPr>
          <w:sz w:val="28"/>
          <w:szCs w:val="28"/>
        </w:rPr>
        <w:t>№ </w:t>
      </w:r>
      <w:r w:rsidRPr="00093EC4">
        <w:rPr>
          <w:sz w:val="28"/>
          <w:szCs w:val="28"/>
        </w:rPr>
        <w:t>726/13»;</w:t>
      </w:r>
    </w:p>
    <w:p w:rsidR="00F04750" w:rsidRPr="00093EC4" w:rsidRDefault="00F04750" w:rsidP="00EA2E67">
      <w:pPr>
        <w:autoSpaceDE w:val="0"/>
        <w:autoSpaceDN w:val="0"/>
        <w:adjustRightInd w:val="0"/>
        <w:ind w:firstLine="709"/>
        <w:jc w:val="both"/>
        <w:rPr>
          <w:sz w:val="28"/>
          <w:szCs w:val="28"/>
        </w:rPr>
      </w:pPr>
      <w:r w:rsidRPr="00093EC4">
        <w:rPr>
          <w:sz w:val="28"/>
          <w:szCs w:val="28"/>
        </w:rPr>
        <w:t xml:space="preserve">Указ Президента Республики Беларусь от 23 июля 2015 года </w:t>
      </w:r>
      <w:r w:rsidR="00D15948" w:rsidRPr="00093EC4">
        <w:rPr>
          <w:sz w:val="28"/>
          <w:szCs w:val="28"/>
        </w:rPr>
        <w:t>№ </w:t>
      </w:r>
      <w:r w:rsidRPr="00093EC4">
        <w:rPr>
          <w:sz w:val="28"/>
          <w:szCs w:val="28"/>
        </w:rPr>
        <w:t xml:space="preserve">340 </w:t>
      </w:r>
      <w:r w:rsidRPr="00093EC4">
        <w:rPr>
          <w:sz w:val="28"/>
          <w:szCs w:val="28"/>
        </w:rPr>
        <w:br/>
        <w:t>«О порядке освобождения юридических лиц и индивидуальных предпринимателей от административных взысканий и уплаты пеней» (вместе с Положением о Межведомственной комиссии по освобождению юридических лиц и индивидуальных предпринимателей от административных взысканий и уплаты пеней);</w:t>
      </w:r>
    </w:p>
    <w:p w:rsidR="00F04750" w:rsidRPr="00093EC4" w:rsidRDefault="00F04750" w:rsidP="00EA2E67">
      <w:pPr>
        <w:autoSpaceDE w:val="0"/>
        <w:autoSpaceDN w:val="0"/>
        <w:adjustRightInd w:val="0"/>
        <w:ind w:firstLine="709"/>
        <w:jc w:val="both"/>
        <w:rPr>
          <w:sz w:val="28"/>
          <w:szCs w:val="28"/>
        </w:rPr>
      </w:pPr>
      <w:r w:rsidRPr="00093EC4">
        <w:rPr>
          <w:sz w:val="28"/>
          <w:szCs w:val="28"/>
        </w:rPr>
        <w:lastRenderedPageBreak/>
        <w:t xml:space="preserve">постановление Совета Министров Республики Беларусь от 15 октября 2015 года </w:t>
      </w:r>
      <w:r w:rsidR="00D15948" w:rsidRPr="00093EC4">
        <w:rPr>
          <w:sz w:val="28"/>
          <w:szCs w:val="28"/>
        </w:rPr>
        <w:t>№ </w:t>
      </w:r>
      <w:r w:rsidRPr="00093EC4">
        <w:rPr>
          <w:sz w:val="28"/>
          <w:szCs w:val="28"/>
        </w:rPr>
        <w:t>862 «Об утверждении Программы развития сети автозаправочных станций в Республике Беларусь на 2016–2020 годы»;</w:t>
      </w:r>
    </w:p>
    <w:p w:rsidR="00DF3288" w:rsidRPr="00093EC4" w:rsidRDefault="00DF3288" w:rsidP="00EA2E67">
      <w:pPr>
        <w:autoSpaceDE w:val="0"/>
        <w:autoSpaceDN w:val="0"/>
        <w:adjustRightInd w:val="0"/>
        <w:ind w:firstLine="709"/>
        <w:jc w:val="both"/>
        <w:rPr>
          <w:sz w:val="28"/>
          <w:szCs w:val="28"/>
        </w:rPr>
      </w:pPr>
      <w:r w:rsidRPr="00093EC4">
        <w:rPr>
          <w:sz w:val="28"/>
          <w:szCs w:val="28"/>
        </w:rPr>
        <w:t>постановление Совета Министров Республики Беларусь от 30 января 2016</w:t>
      </w:r>
      <w:r w:rsidR="00815937">
        <w:rPr>
          <w:sz w:val="28"/>
          <w:szCs w:val="28"/>
        </w:rPr>
        <w:t> </w:t>
      </w:r>
      <w:r w:rsidRPr="00093EC4">
        <w:rPr>
          <w:sz w:val="28"/>
          <w:szCs w:val="28"/>
        </w:rPr>
        <w:t xml:space="preserve">года </w:t>
      </w:r>
      <w:r w:rsidR="00D15948" w:rsidRPr="00093EC4">
        <w:rPr>
          <w:sz w:val="28"/>
          <w:szCs w:val="28"/>
        </w:rPr>
        <w:t>№ </w:t>
      </w:r>
      <w:r w:rsidRPr="00093EC4">
        <w:rPr>
          <w:sz w:val="28"/>
          <w:szCs w:val="28"/>
        </w:rPr>
        <w:t>73 «Об утверждении Государственной программы о социальной защите и содействии занятости населения на 2016–2020 годы»;</w:t>
      </w:r>
    </w:p>
    <w:p w:rsidR="00F04750" w:rsidRPr="00093EC4" w:rsidRDefault="00F04750" w:rsidP="00EA2E67">
      <w:pPr>
        <w:ind w:firstLine="709"/>
        <w:jc w:val="both"/>
        <w:rPr>
          <w:sz w:val="28"/>
          <w:szCs w:val="28"/>
        </w:rPr>
      </w:pPr>
      <w:r w:rsidRPr="00093EC4">
        <w:rPr>
          <w:sz w:val="28"/>
          <w:szCs w:val="28"/>
        </w:rPr>
        <w:t xml:space="preserve">постановление Совета Министров Республики Беларусь от 23 февраля 2016 года </w:t>
      </w:r>
      <w:r w:rsidR="00D15948" w:rsidRPr="00093EC4">
        <w:rPr>
          <w:sz w:val="28"/>
          <w:szCs w:val="28"/>
        </w:rPr>
        <w:t>№ </w:t>
      </w:r>
      <w:r w:rsidRPr="00093EC4">
        <w:rPr>
          <w:sz w:val="28"/>
          <w:szCs w:val="28"/>
        </w:rPr>
        <w:t>149 «О Государственной программе «Малое и среднее предпринимательство в Республике Беларусь» на 2016–2020 годы»;</w:t>
      </w:r>
    </w:p>
    <w:p w:rsidR="00F04750" w:rsidRPr="00093EC4" w:rsidRDefault="00F04750" w:rsidP="00EA2E67">
      <w:pPr>
        <w:autoSpaceDE w:val="0"/>
        <w:autoSpaceDN w:val="0"/>
        <w:adjustRightInd w:val="0"/>
        <w:ind w:firstLine="709"/>
        <w:jc w:val="both"/>
        <w:rPr>
          <w:sz w:val="28"/>
          <w:szCs w:val="28"/>
        </w:rPr>
      </w:pPr>
      <w:r w:rsidRPr="00093EC4">
        <w:rPr>
          <w:sz w:val="28"/>
          <w:szCs w:val="28"/>
        </w:rPr>
        <w:t xml:space="preserve">постановление Совета Министров Республики Беларусь от 29 февраля 2016 года </w:t>
      </w:r>
      <w:r w:rsidR="00D15948" w:rsidRPr="00093EC4">
        <w:rPr>
          <w:sz w:val="28"/>
          <w:szCs w:val="28"/>
        </w:rPr>
        <w:t>№ </w:t>
      </w:r>
      <w:r w:rsidRPr="00093EC4">
        <w:rPr>
          <w:sz w:val="28"/>
          <w:szCs w:val="28"/>
        </w:rPr>
        <w:t xml:space="preserve">163 «О повышении эффективности контроля за выполнением законодательства о пожарной безопасности»; </w:t>
      </w:r>
    </w:p>
    <w:p w:rsidR="00F04750" w:rsidRPr="00093EC4" w:rsidRDefault="00F04750" w:rsidP="00EA2E67">
      <w:pPr>
        <w:autoSpaceDE w:val="0"/>
        <w:autoSpaceDN w:val="0"/>
        <w:adjustRightInd w:val="0"/>
        <w:ind w:firstLine="709"/>
        <w:jc w:val="both"/>
        <w:rPr>
          <w:sz w:val="28"/>
          <w:szCs w:val="28"/>
        </w:rPr>
      </w:pPr>
      <w:hyperlink r:id="rId44" w:history="1">
        <w:r w:rsidRPr="00093EC4">
          <w:rPr>
            <w:sz w:val="28"/>
            <w:szCs w:val="28"/>
          </w:rPr>
          <w:t>постановление</w:t>
        </w:r>
      </w:hyperlink>
      <w:r w:rsidRPr="00093EC4">
        <w:rPr>
          <w:sz w:val="28"/>
          <w:szCs w:val="28"/>
        </w:rPr>
        <w:t xml:space="preserve"> Совета Министров Республики Беларусь от 29 февраля 2016 года </w:t>
      </w:r>
      <w:r w:rsidR="00D15948" w:rsidRPr="00093EC4">
        <w:rPr>
          <w:sz w:val="28"/>
          <w:szCs w:val="28"/>
        </w:rPr>
        <w:t>№ </w:t>
      </w:r>
      <w:r w:rsidRPr="00093EC4">
        <w:rPr>
          <w:sz w:val="28"/>
          <w:szCs w:val="28"/>
        </w:rPr>
        <w:t>167 «Об утверждении Положения о порядке формирования и уточнения перечня государственных программ»;</w:t>
      </w:r>
    </w:p>
    <w:p w:rsidR="00F04750" w:rsidRPr="00093EC4" w:rsidRDefault="00F04750" w:rsidP="00EA2E67">
      <w:pPr>
        <w:autoSpaceDE w:val="0"/>
        <w:autoSpaceDN w:val="0"/>
        <w:adjustRightInd w:val="0"/>
        <w:ind w:firstLine="709"/>
        <w:jc w:val="both"/>
        <w:rPr>
          <w:sz w:val="28"/>
          <w:szCs w:val="28"/>
        </w:rPr>
      </w:pPr>
      <w:r w:rsidRPr="00093EC4">
        <w:rPr>
          <w:sz w:val="28"/>
          <w:szCs w:val="28"/>
        </w:rPr>
        <w:t>постановление Совета Министров Республики Беларусь от 5 апреля 2016</w:t>
      </w:r>
      <w:r w:rsidR="00815937">
        <w:rPr>
          <w:sz w:val="28"/>
          <w:szCs w:val="28"/>
        </w:rPr>
        <w:t> </w:t>
      </w:r>
      <w:r w:rsidRPr="00093EC4">
        <w:rPr>
          <w:sz w:val="28"/>
          <w:szCs w:val="28"/>
        </w:rPr>
        <w:t xml:space="preserve">года </w:t>
      </w:r>
      <w:r w:rsidR="00D15948" w:rsidRPr="00093EC4">
        <w:rPr>
          <w:sz w:val="28"/>
          <w:szCs w:val="28"/>
        </w:rPr>
        <w:t>№ </w:t>
      </w:r>
      <w:r w:rsidRPr="00093EC4">
        <w:rPr>
          <w:sz w:val="28"/>
          <w:szCs w:val="28"/>
        </w:rPr>
        <w:t>274 «Об утверждении Программы деятельности Правительства Республики Беларусь на 2016–2020 годы»;</w:t>
      </w:r>
    </w:p>
    <w:p w:rsidR="00200005" w:rsidRPr="00093EC4" w:rsidRDefault="00200005" w:rsidP="00EA2E67">
      <w:pPr>
        <w:ind w:firstLine="709"/>
        <w:jc w:val="both"/>
        <w:rPr>
          <w:sz w:val="28"/>
          <w:szCs w:val="28"/>
        </w:rPr>
      </w:pPr>
      <w:r w:rsidRPr="00093EC4">
        <w:rPr>
          <w:sz w:val="28"/>
          <w:szCs w:val="28"/>
        </w:rPr>
        <w:t xml:space="preserve">Указ Президента Республики Беларусь от 3 марта 2016 года </w:t>
      </w:r>
      <w:r w:rsidR="00D15948" w:rsidRPr="00093EC4">
        <w:rPr>
          <w:sz w:val="28"/>
          <w:szCs w:val="28"/>
        </w:rPr>
        <w:t>№ </w:t>
      </w:r>
      <w:r w:rsidRPr="00093EC4">
        <w:rPr>
          <w:sz w:val="28"/>
          <w:szCs w:val="28"/>
        </w:rPr>
        <w:t xml:space="preserve">84 </w:t>
      </w:r>
      <w:r w:rsidRPr="00093EC4">
        <w:rPr>
          <w:sz w:val="28"/>
          <w:szCs w:val="28"/>
        </w:rPr>
        <w:br/>
        <w:t>«О вопросах эмиссии и обращения акций с использованием иностранных депозитарных расписок», предусматривающий дополнительные меры для привлечения прямых иностранных инвестиций путем продажи акций за рубежом;</w:t>
      </w:r>
    </w:p>
    <w:p w:rsidR="00F04750" w:rsidRPr="00093EC4" w:rsidRDefault="00F04750" w:rsidP="00EA2E67">
      <w:pPr>
        <w:ind w:firstLine="709"/>
        <w:jc w:val="both"/>
        <w:rPr>
          <w:b/>
          <w:sz w:val="28"/>
          <w:szCs w:val="28"/>
        </w:rPr>
      </w:pPr>
      <w:hyperlink r:id="rId45" w:history="1">
        <w:r w:rsidRPr="00093EC4">
          <w:rPr>
            <w:sz w:val="28"/>
            <w:szCs w:val="28"/>
          </w:rPr>
          <w:t>постановление</w:t>
        </w:r>
      </w:hyperlink>
      <w:r w:rsidRPr="00093EC4">
        <w:rPr>
          <w:sz w:val="28"/>
          <w:szCs w:val="28"/>
        </w:rPr>
        <w:t xml:space="preserve"> Совета Министров Республики Беларусь от 12 мая 2016 года </w:t>
      </w:r>
      <w:r w:rsidR="00D15948" w:rsidRPr="00093EC4">
        <w:rPr>
          <w:sz w:val="28"/>
          <w:szCs w:val="28"/>
        </w:rPr>
        <w:t>№ </w:t>
      </w:r>
      <w:r w:rsidRPr="00093EC4">
        <w:rPr>
          <w:sz w:val="28"/>
          <w:szCs w:val="28"/>
        </w:rPr>
        <w:t xml:space="preserve">372 «О приоритетных видах деятельности (секторах экономики) для осуществления инвестиций и признании утратившим силу постановления Совета Министров Республики Беларусь от 26 февраля 2014 года </w:t>
      </w:r>
      <w:r w:rsidR="00D15948" w:rsidRPr="00093EC4">
        <w:rPr>
          <w:sz w:val="28"/>
          <w:szCs w:val="28"/>
        </w:rPr>
        <w:t>№ </w:t>
      </w:r>
      <w:r w:rsidRPr="00093EC4">
        <w:rPr>
          <w:sz w:val="28"/>
          <w:szCs w:val="28"/>
        </w:rPr>
        <w:t>197»;</w:t>
      </w:r>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Указ Президента Республики Беларусь от 3 июня 2016 года </w:t>
      </w:r>
      <w:r w:rsidR="00D15948" w:rsidRPr="00093EC4">
        <w:rPr>
          <w:sz w:val="28"/>
          <w:szCs w:val="28"/>
        </w:rPr>
        <w:t>№ </w:t>
      </w:r>
      <w:r w:rsidRPr="00093EC4">
        <w:rPr>
          <w:sz w:val="28"/>
          <w:szCs w:val="28"/>
        </w:rPr>
        <w:t xml:space="preserve">188 </w:t>
      </w:r>
      <w:r w:rsidRPr="00093EC4">
        <w:rPr>
          <w:sz w:val="28"/>
          <w:szCs w:val="28"/>
        </w:rPr>
        <w:br/>
        <w:t>«Об органах антимонопольного регулирования и торговли»;</w:t>
      </w:r>
    </w:p>
    <w:p w:rsidR="00F04750" w:rsidRPr="00093EC4" w:rsidRDefault="00F04750" w:rsidP="00EA2E67">
      <w:pPr>
        <w:autoSpaceDE w:val="0"/>
        <w:autoSpaceDN w:val="0"/>
        <w:adjustRightInd w:val="0"/>
        <w:ind w:firstLine="709"/>
        <w:jc w:val="both"/>
        <w:rPr>
          <w:sz w:val="28"/>
          <w:szCs w:val="28"/>
        </w:rPr>
      </w:pPr>
      <w:r w:rsidRPr="00093EC4">
        <w:rPr>
          <w:sz w:val="28"/>
          <w:szCs w:val="28"/>
        </w:rPr>
        <w:t>постановление Совета Министров Республики Беларусь от 19 июля 2016</w:t>
      </w:r>
      <w:r w:rsidR="00815937">
        <w:rPr>
          <w:sz w:val="28"/>
          <w:szCs w:val="28"/>
        </w:rPr>
        <w:t> </w:t>
      </w:r>
      <w:r w:rsidRPr="00093EC4">
        <w:rPr>
          <w:sz w:val="28"/>
          <w:szCs w:val="28"/>
        </w:rPr>
        <w:t xml:space="preserve">года </w:t>
      </w:r>
      <w:r w:rsidR="00D15948" w:rsidRPr="00093EC4">
        <w:rPr>
          <w:sz w:val="28"/>
          <w:szCs w:val="28"/>
        </w:rPr>
        <w:t>№ </w:t>
      </w:r>
      <w:r w:rsidRPr="00093EC4">
        <w:rPr>
          <w:sz w:val="28"/>
          <w:szCs w:val="28"/>
        </w:rPr>
        <w:t xml:space="preserve">563 «О мерах по реализации Декрета Президента Республики Беларусь от 6 августа 2009 года </w:t>
      </w:r>
      <w:r w:rsidR="00D15948" w:rsidRPr="00093EC4">
        <w:rPr>
          <w:sz w:val="28"/>
          <w:szCs w:val="28"/>
        </w:rPr>
        <w:t>№ </w:t>
      </w:r>
      <w:r w:rsidRPr="00093EC4">
        <w:rPr>
          <w:sz w:val="28"/>
          <w:szCs w:val="28"/>
        </w:rPr>
        <w:t xml:space="preserve">10 (вместе с Положением о порядке заключения, изменения и прекращения инвестиционных договоров между инвестором (инвесторами) и Республикой Беларусь, Положением о конкурсе по выбору инвестора (инвесторов) для заключения инвестиционного договора между инвестором (инвесторами) и Республикой Беларусь, Положением о порядке ведения государственного реестра инвестиционных договоров с Республикой Беларусь, Положением 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Положением о порядке возмещения, освобождения от возмещения, предоставления рассрочки (отсрочки) возмещения Республике Беларусь и ее </w:t>
      </w:r>
      <w:r w:rsidRPr="00093EC4">
        <w:rPr>
          <w:sz w:val="28"/>
          <w:szCs w:val="28"/>
        </w:rPr>
        <w:lastRenderedPageBreak/>
        <w:t>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w:t>
      </w:r>
    </w:p>
    <w:p w:rsidR="00F04750" w:rsidRPr="00093EC4" w:rsidRDefault="00F04750" w:rsidP="00EA2E67">
      <w:pPr>
        <w:autoSpaceDE w:val="0"/>
        <w:autoSpaceDN w:val="0"/>
        <w:adjustRightInd w:val="0"/>
        <w:ind w:firstLine="709"/>
        <w:jc w:val="both"/>
        <w:rPr>
          <w:sz w:val="28"/>
          <w:szCs w:val="28"/>
        </w:rPr>
      </w:pPr>
      <w:r w:rsidRPr="00093EC4">
        <w:rPr>
          <w:sz w:val="28"/>
          <w:szCs w:val="28"/>
        </w:rPr>
        <w:t xml:space="preserve">постановление Совета Министров Республики Беларусь от 1 августа 2016 года </w:t>
      </w:r>
      <w:r w:rsidR="00D15948" w:rsidRPr="00093EC4">
        <w:rPr>
          <w:sz w:val="28"/>
          <w:szCs w:val="28"/>
        </w:rPr>
        <w:t>№ </w:t>
      </w:r>
      <w:r w:rsidRPr="00093EC4">
        <w:rPr>
          <w:sz w:val="28"/>
          <w:szCs w:val="28"/>
        </w:rPr>
        <w:t>604 «О поддержке и развитии экспорта Республики Беларусь в 2016–2020 года»;</w:t>
      </w:r>
    </w:p>
    <w:p w:rsidR="00F04750" w:rsidRPr="00093EC4" w:rsidRDefault="00F04750" w:rsidP="00EA2E67">
      <w:pPr>
        <w:ind w:firstLine="709"/>
        <w:jc w:val="both"/>
        <w:rPr>
          <w:sz w:val="28"/>
          <w:szCs w:val="28"/>
        </w:rPr>
      </w:pPr>
      <w:hyperlink r:id="rId46" w:history="1">
        <w:r w:rsidRPr="00093EC4">
          <w:rPr>
            <w:sz w:val="28"/>
            <w:szCs w:val="28"/>
          </w:rPr>
          <w:t>постановление</w:t>
        </w:r>
      </w:hyperlink>
      <w:r w:rsidRPr="00093EC4">
        <w:rPr>
          <w:sz w:val="28"/>
          <w:szCs w:val="28"/>
        </w:rPr>
        <w:t xml:space="preserve"> Совета Министров Республики Беларусь и Национального банка Республики Беларусь от 17 ноября 2016 года </w:t>
      </w:r>
      <w:r w:rsidR="00D15948" w:rsidRPr="00093EC4">
        <w:rPr>
          <w:sz w:val="28"/>
          <w:szCs w:val="28"/>
        </w:rPr>
        <w:t>№ </w:t>
      </w:r>
      <w:r w:rsidRPr="00093EC4">
        <w:rPr>
          <w:sz w:val="28"/>
          <w:szCs w:val="28"/>
        </w:rPr>
        <w:t>924/29 «О некоторых мерах по реализации Указа Президента Республики Беларусь от 25 августа 2006</w:t>
      </w:r>
      <w:r w:rsidR="00815937">
        <w:rPr>
          <w:sz w:val="28"/>
          <w:szCs w:val="28"/>
        </w:rPr>
        <w:t> </w:t>
      </w:r>
      <w:r w:rsidRPr="00093EC4">
        <w:rPr>
          <w:sz w:val="28"/>
          <w:szCs w:val="28"/>
        </w:rPr>
        <w:t xml:space="preserve">года </w:t>
      </w:r>
      <w:r w:rsidR="00D15948" w:rsidRPr="00093EC4">
        <w:rPr>
          <w:sz w:val="28"/>
          <w:szCs w:val="28"/>
        </w:rPr>
        <w:t>№ </w:t>
      </w:r>
      <w:r w:rsidRPr="00093EC4">
        <w:rPr>
          <w:sz w:val="28"/>
          <w:szCs w:val="28"/>
        </w:rPr>
        <w:t>534»;</w:t>
      </w:r>
    </w:p>
    <w:p w:rsidR="00200005" w:rsidRPr="00093EC4" w:rsidRDefault="00200005" w:rsidP="00EA2E67">
      <w:pPr>
        <w:ind w:firstLine="709"/>
        <w:jc w:val="both"/>
        <w:rPr>
          <w:sz w:val="28"/>
          <w:szCs w:val="28"/>
        </w:rPr>
      </w:pPr>
      <w:r w:rsidRPr="00093EC4">
        <w:rPr>
          <w:sz w:val="28"/>
          <w:szCs w:val="28"/>
        </w:rPr>
        <w:t xml:space="preserve">Указ Президента Республики Беларусь от 12 мая 2017 года </w:t>
      </w:r>
      <w:r w:rsidR="00D15948" w:rsidRPr="00093EC4">
        <w:rPr>
          <w:sz w:val="28"/>
          <w:szCs w:val="28"/>
        </w:rPr>
        <w:t>№ </w:t>
      </w:r>
      <w:r w:rsidRPr="00093EC4">
        <w:rPr>
          <w:sz w:val="28"/>
          <w:szCs w:val="28"/>
        </w:rPr>
        <w:t xml:space="preserve">166 </w:t>
      </w:r>
      <w:r w:rsidRPr="00093EC4">
        <w:rPr>
          <w:sz w:val="28"/>
          <w:szCs w:val="28"/>
        </w:rPr>
        <w:br/>
        <w:t>«О совершенствовании специального правового режима Китайско-Белорусского индустриального парка «Великий камень»;</w:t>
      </w:r>
    </w:p>
    <w:p w:rsidR="00F04750" w:rsidRPr="00093EC4" w:rsidRDefault="00F04750" w:rsidP="00EA2E67">
      <w:pPr>
        <w:autoSpaceDE w:val="0"/>
        <w:autoSpaceDN w:val="0"/>
        <w:adjustRightInd w:val="0"/>
        <w:ind w:firstLine="709"/>
        <w:jc w:val="both"/>
        <w:rPr>
          <w:sz w:val="28"/>
          <w:szCs w:val="28"/>
        </w:rPr>
      </w:pPr>
      <w:r w:rsidRPr="00093EC4">
        <w:rPr>
          <w:sz w:val="28"/>
          <w:szCs w:val="28"/>
        </w:rPr>
        <w:t>постановление Совета Министров Республики Беларусь от 24 мая 2017</w:t>
      </w:r>
      <w:r w:rsidR="00815937">
        <w:rPr>
          <w:sz w:val="28"/>
          <w:szCs w:val="28"/>
        </w:rPr>
        <w:t> </w:t>
      </w:r>
      <w:r w:rsidRPr="00093EC4">
        <w:rPr>
          <w:sz w:val="28"/>
          <w:szCs w:val="28"/>
        </w:rPr>
        <w:t xml:space="preserve">года </w:t>
      </w:r>
      <w:r w:rsidR="00D15948" w:rsidRPr="00093EC4">
        <w:rPr>
          <w:sz w:val="28"/>
          <w:szCs w:val="28"/>
        </w:rPr>
        <w:t>№ </w:t>
      </w:r>
      <w:r w:rsidRPr="00093EC4">
        <w:rPr>
          <w:sz w:val="28"/>
          <w:szCs w:val="28"/>
        </w:rPr>
        <w:t xml:space="preserve">383 «Об описании и порядке применения знака соответствия техническому регламенту Республики Беларусь и признании утратившим силу постановления Совета Министров Республики Беларусь от 21 июня 2011 года </w:t>
      </w:r>
      <w:r w:rsidR="00D15948" w:rsidRPr="00093EC4">
        <w:rPr>
          <w:sz w:val="28"/>
          <w:szCs w:val="28"/>
        </w:rPr>
        <w:t>№ </w:t>
      </w:r>
      <w:r w:rsidRPr="00093EC4">
        <w:rPr>
          <w:sz w:val="28"/>
          <w:szCs w:val="28"/>
        </w:rPr>
        <w:t>810».</w:t>
      </w:r>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Указ Президента Республики Беларусь от 19 сентября 2017 года </w:t>
      </w:r>
      <w:r w:rsidR="00D15948" w:rsidRPr="00093EC4">
        <w:rPr>
          <w:sz w:val="28"/>
          <w:szCs w:val="28"/>
        </w:rPr>
        <w:t>№ </w:t>
      </w:r>
      <w:r w:rsidRPr="00093EC4">
        <w:rPr>
          <w:sz w:val="28"/>
          <w:szCs w:val="28"/>
        </w:rPr>
        <w:t xml:space="preserve">338 </w:t>
      </w:r>
      <w:r w:rsidRPr="00093EC4">
        <w:rPr>
          <w:sz w:val="28"/>
          <w:szCs w:val="28"/>
        </w:rPr>
        <w:br/>
        <w:t>«О налоговом консультировании»;</w:t>
      </w:r>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Указ Президента Республики Беларусь от 9 октября 2017 года </w:t>
      </w:r>
      <w:r w:rsidR="00D15948" w:rsidRPr="00093EC4">
        <w:rPr>
          <w:sz w:val="28"/>
          <w:szCs w:val="28"/>
        </w:rPr>
        <w:t>№ </w:t>
      </w:r>
      <w:r w:rsidRPr="00093EC4">
        <w:rPr>
          <w:sz w:val="28"/>
          <w:szCs w:val="28"/>
        </w:rPr>
        <w:t xml:space="preserve">364 </w:t>
      </w:r>
      <w:r w:rsidRPr="00093EC4">
        <w:rPr>
          <w:sz w:val="28"/>
          <w:szCs w:val="28"/>
        </w:rPr>
        <w:br/>
        <w:t>«Об осуществлении физическими лицами ремесленной деятельности»;</w:t>
      </w:r>
    </w:p>
    <w:p w:rsidR="00200005" w:rsidRPr="00093EC4" w:rsidRDefault="00200005" w:rsidP="00EA2E67">
      <w:pPr>
        <w:ind w:firstLine="709"/>
        <w:jc w:val="both"/>
        <w:rPr>
          <w:sz w:val="28"/>
          <w:szCs w:val="28"/>
        </w:rPr>
      </w:pPr>
      <w:r w:rsidRPr="00093EC4">
        <w:rPr>
          <w:sz w:val="28"/>
          <w:szCs w:val="28"/>
        </w:rPr>
        <w:t xml:space="preserve">Указ Президента Республики Беларусь от 9 октября 2017 года </w:t>
      </w:r>
      <w:r w:rsidR="00D15948" w:rsidRPr="00093EC4">
        <w:rPr>
          <w:sz w:val="28"/>
          <w:szCs w:val="28"/>
        </w:rPr>
        <w:t>№ </w:t>
      </w:r>
      <w:r w:rsidRPr="00093EC4">
        <w:rPr>
          <w:sz w:val="28"/>
          <w:szCs w:val="28"/>
        </w:rPr>
        <w:t xml:space="preserve">365 </w:t>
      </w:r>
      <w:r w:rsidRPr="00093EC4">
        <w:rPr>
          <w:sz w:val="28"/>
          <w:szCs w:val="28"/>
        </w:rPr>
        <w:br/>
        <w:t>«О развитии агроэкотуризма»;</w:t>
      </w:r>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Указ Президента Республики Беларусь от 10 октября 2017 года </w:t>
      </w:r>
      <w:r w:rsidR="00D15948" w:rsidRPr="00093EC4">
        <w:rPr>
          <w:sz w:val="28"/>
          <w:szCs w:val="28"/>
        </w:rPr>
        <w:t>№ </w:t>
      </w:r>
      <w:r w:rsidRPr="00093EC4">
        <w:rPr>
          <w:sz w:val="28"/>
          <w:szCs w:val="28"/>
        </w:rPr>
        <w:t xml:space="preserve">370 </w:t>
      </w:r>
      <w:r w:rsidRPr="00093EC4">
        <w:rPr>
          <w:sz w:val="28"/>
          <w:szCs w:val="28"/>
        </w:rPr>
        <w:br/>
        <w:t>«О Совете по развитию предпринимательства»;</w:t>
      </w:r>
    </w:p>
    <w:p w:rsidR="00200005" w:rsidRPr="00093EC4" w:rsidRDefault="00200005" w:rsidP="00EA2E67">
      <w:pPr>
        <w:autoSpaceDE w:val="0"/>
        <w:autoSpaceDN w:val="0"/>
        <w:adjustRightInd w:val="0"/>
        <w:ind w:firstLine="709"/>
        <w:jc w:val="both"/>
        <w:rPr>
          <w:sz w:val="28"/>
          <w:szCs w:val="28"/>
        </w:rPr>
      </w:pPr>
      <w:r w:rsidRPr="00093EC4">
        <w:rPr>
          <w:sz w:val="28"/>
          <w:szCs w:val="28"/>
        </w:rPr>
        <w:t xml:space="preserve">Указ Президента Республики Беларусь от 16 октября 2017 года </w:t>
      </w:r>
      <w:r w:rsidR="00D15948" w:rsidRPr="00093EC4">
        <w:rPr>
          <w:sz w:val="28"/>
          <w:szCs w:val="28"/>
        </w:rPr>
        <w:t>№ </w:t>
      </w:r>
      <w:r w:rsidRPr="00093EC4">
        <w:rPr>
          <w:sz w:val="28"/>
          <w:szCs w:val="28"/>
        </w:rPr>
        <w:t xml:space="preserve">376 </w:t>
      </w:r>
      <w:r w:rsidRPr="00093EC4">
        <w:rPr>
          <w:sz w:val="28"/>
          <w:szCs w:val="28"/>
        </w:rPr>
        <w:br/>
        <w:t>«О мерах по совершенствованию контрольной (надзорной) деятельности»;</w:t>
      </w:r>
    </w:p>
    <w:p w:rsidR="00200005" w:rsidRPr="00093EC4" w:rsidRDefault="00200005" w:rsidP="00EA2E67">
      <w:pPr>
        <w:ind w:firstLine="709"/>
        <w:jc w:val="both"/>
        <w:rPr>
          <w:sz w:val="28"/>
          <w:szCs w:val="28"/>
        </w:rPr>
      </w:pPr>
      <w:r w:rsidRPr="00093EC4">
        <w:rPr>
          <w:sz w:val="28"/>
          <w:szCs w:val="28"/>
        </w:rPr>
        <w:t xml:space="preserve">Декрет Президента Республики Беларусь от 23 ноября 2017 года </w:t>
      </w:r>
      <w:r w:rsidR="00D15948" w:rsidRPr="00093EC4">
        <w:rPr>
          <w:sz w:val="28"/>
          <w:szCs w:val="28"/>
        </w:rPr>
        <w:t>№ </w:t>
      </w:r>
      <w:r w:rsidRPr="00093EC4">
        <w:rPr>
          <w:sz w:val="28"/>
          <w:szCs w:val="28"/>
        </w:rPr>
        <w:t xml:space="preserve">7 </w:t>
      </w:r>
      <w:r w:rsidRPr="00093EC4">
        <w:rPr>
          <w:sz w:val="28"/>
          <w:szCs w:val="28"/>
        </w:rPr>
        <w:br/>
        <w:t>«</w:t>
      </w:r>
      <w:r w:rsidR="0095661B" w:rsidRPr="00093EC4">
        <w:rPr>
          <w:sz w:val="28"/>
          <w:szCs w:val="28"/>
        </w:rPr>
        <w:t>О развитии предпринимательства».</w:t>
      </w:r>
    </w:p>
    <w:p w:rsidR="00200005" w:rsidRPr="00093EC4" w:rsidRDefault="00200005" w:rsidP="00815937">
      <w:pPr>
        <w:spacing w:before="120"/>
        <w:ind w:firstLine="709"/>
        <w:jc w:val="both"/>
        <w:rPr>
          <w:i/>
          <w:sz w:val="28"/>
          <w:szCs w:val="28"/>
        </w:rPr>
      </w:pPr>
      <w:r w:rsidRPr="00093EC4">
        <w:rPr>
          <w:i/>
          <w:sz w:val="28"/>
          <w:szCs w:val="28"/>
        </w:rPr>
        <w:t>Инвестиционная сфера:</w:t>
      </w:r>
    </w:p>
    <w:p w:rsidR="003E11F6" w:rsidRPr="00093EC4" w:rsidRDefault="003E11F6" w:rsidP="00EA2E67">
      <w:pPr>
        <w:ind w:firstLine="709"/>
        <w:jc w:val="both"/>
        <w:rPr>
          <w:sz w:val="28"/>
          <w:szCs w:val="28"/>
        </w:rPr>
      </w:pPr>
      <w:r w:rsidRPr="00093EC4">
        <w:rPr>
          <w:sz w:val="28"/>
          <w:szCs w:val="28"/>
        </w:rPr>
        <w:t xml:space="preserve">Указ Президента Республики Беларусь от 20 марта 1996 года </w:t>
      </w:r>
      <w:r w:rsidR="00D15948" w:rsidRPr="00093EC4">
        <w:rPr>
          <w:sz w:val="28"/>
          <w:szCs w:val="28"/>
        </w:rPr>
        <w:t>№ </w:t>
      </w:r>
      <w:r w:rsidRPr="00093EC4">
        <w:rPr>
          <w:sz w:val="28"/>
          <w:szCs w:val="28"/>
        </w:rPr>
        <w:t xml:space="preserve">114 </w:t>
      </w:r>
      <w:r w:rsidRPr="00093EC4">
        <w:rPr>
          <w:sz w:val="28"/>
          <w:szCs w:val="28"/>
        </w:rPr>
        <w:br/>
        <w:t>«О свободных экономических зонах на территории Республики Беларусь»;</w:t>
      </w:r>
    </w:p>
    <w:p w:rsidR="00200005" w:rsidRPr="00093EC4" w:rsidRDefault="00200005" w:rsidP="00EA2E67">
      <w:pPr>
        <w:ind w:firstLine="709"/>
        <w:jc w:val="both"/>
        <w:rPr>
          <w:sz w:val="28"/>
          <w:szCs w:val="28"/>
        </w:rPr>
      </w:pPr>
      <w:r w:rsidRPr="00093EC4">
        <w:rPr>
          <w:sz w:val="28"/>
          <w:szCs w:val="28"/>
        </w:rPr>
        <w:t>Конвенция о защите прав инвестора от 28 марта 1997 года;</w:t>
      </w:r>
    </w:p>
    <w:p w:rsidR="0095661B" w:rsidRPr="00093EC4" w:rsidRDefault="0095661B" w:rsidP="00EA2E67">
      <w:pPr>
        <w:ind w:firstLine="709"/>
        <w:jc w:val="both"/>
        <w:rPr>
          <w:sz w:val="28"/>
          <w:szCs w:val="28"/>
        </w:rPr>
      </w:pPr>
      <w:r w:rsidRPr="00093EC4">
        <w:rPr>
          <w:spacing w:val="-4"/>
          <w:sz w:val="28"/>
          <w:szCs w:val="28"/>
        </w:rPr>
        <w:t xml:space="preserve">Закон Республики Беларусь от 7 декабря 1998 года </w:t>
      </w:r>
      <w:r w:rsidR="00D15948" w:rsidRPr="00093EC4">
        <w:rPr>
          <w:spacing w:val="-4"/>
          <w:sz w:val="28"/>
          <w:szCs w:val="28"/>
        </w:rPr>
        <w:t>№ </w:t>
      </w:r>
      <w:r w:rsidRPr="00093EC4">
        <w:rPr>
          <w:spacing w:val="-4"/>
          <w:sz w:val="28"/>
          <w:szCs w:val="28"/>
        </w:rPr>
        <w:t>213-3 «О свободных</w:t>
      </w:r>
      <w:r w:rsidRPr="00093EC4">
        <w:rPr>
          <w:sz w:val="28"/>
          <w:szCs w:val="28"/>
        </w:rPr>
        <w:t xml:space="preserve"> экономических зонах Республики Беларусь»;</w:t>
      </w:r>
    </w:p>
    <w:p w:rsidR="0095661B" w:rsidRPr="00093EC4" w:rsidRDefault="0095661B" w:rsidP="00EA2E67">
      <w:pPr>
        <w:ind w:firstLine="709"/>
        <w:jc w:val="both"/>
        <w:rPr>
          <w:sz w:val="28"/>
          <w:szCs w:val="28"/>
        </w:rPr>
      </w:pPr>
      <w:r w:rsidRPr="00093EC4">
        <w:rPr>
          <w:sz w:val="28"/>
          <w:szCs w:val="28"/>
        </w:rPr>
        <w:t xml:space="preserve">Указ Президента Республики Беларусь от 28 января 2008 года </w:t>
      </w:r>
      <w:r w:rsidR="00D15948" w:rsidRPr="00093EC4">
        <w:rPr>
          <w:sz w:val="28"/>
          <w:szCs w:val="28"/>
        </w:rPr>
        <w:t>№ </w:t>
      </w:r>
      <w:r w:rsidRPr="00093EC4">
        <w:rPr>
          <w:sz w:val="28"/>
          <w:szCs w:val="28"/>
        </w:rPr>
        <w:t xml:space="preserve">44 </w:t>
      </w:r>
      <w:r w:rsidRPr="00093EC4">
        <w:rPr>
          <w:sz w:val="28"/>
          <w:szCs w:val="28"/>
        </w:rPr>
        <w:br/>
        <w:t xml:space="preserve">«Об утверждении перечня объектов, предлагаемых для передачи в концессию»; </w:t>
      </w:r>
    </w:p>
    <w:p w:rsidR="0095661B" w:rsidRPr="00093EC4" w:rsidRDefault="0095661B" w:rsidP="00EA2E67">
      <w:pPr>
        <w:ind w:firstLine="709"/>
        <w:jc w:val="both"/>
        <w:rPr>
          <w:sz w:val="28"/>
          <w:szCs w:val="28"/>
        </w:rPr>
      </w:pPr>
      <w:hyperlink r:id="rId47" w:history="1">
        <w:r w:rsidRPr="00093EC4">
          <w:rPr>
            <w:rStyle w:val="a3"/>
            <w:color w:val="auto"/>
            <w:szCs w:val="28"/>
          </w:rPr>
          <w:t xml:space="preserve">Указ Президента Республики Беларусь от 21 марта 2008 </w:t>
        </w:r>
        <w:r w:rsidRPr="00093EC4">
          <w:rPr>
            <w:sz w:val="28"/>
            <w:szCs w:val="28"/>
          </w:rPr>
          <w:t>года</w:t>
        </w:r>
        <w:r w:rsidRPr="00093EC4">
          <w:rPr>
            <w:rStyle w:val="a3"/>
            <w:color w:val="auto"/>
            <w:szCs w:val="28"/>
          </w:rPr>
          <w:t xml:space="preserve"> </w:t>
        </w:r>
        <w:r w:rsidR="00D15948" w:rsidRPr="00093EC4">
          <w:rPr>
            <w:rStyle w:val="a3"/>
            <w:color w:val="auto"/>
            <w:szCs w:val="28"/>
          </w:rPr>
          <w:t>№ </w:t>
        </w:r>
        <w:r w:rsidRPr="00093EC4">
          <w:rPr>
            <w:rStyle w:val="a3"/>
            <w:color w:val="auto"/>
            <w:szCs w:val="28"/>
          </w:rPr>
          <w:t xml:space="preserve">168 </w:t>
        </w:r>
        <w:r w:rsidRPr="00093EC4">
          <w:rPr>
            <w:rStyle w:val="a3"/>
            <w:color w:val="auto"/>
            <w:szCs w:val="28"/>
          </w:rPr>
          <w:br/>
          <w:t xml:space="preserve">(в редакции от 27 июня 2011 года) «О некоторых мерах по реализации инвестиционных проектов, финансируемых за счет внешних государственных </w:t>
        </w:r>
        <w:r w:rsidRPr="00093EC4">
          <w:rPr>
            <w:rStyle w:val="a3"/>
            <w:color w:val="auto"/>
            <w:szCs w:val="28"/>
          </w:rPr>
          <w:lastRenderedPageBreak/>
          <w:t>займов и внешних займов, привлеченных под гарантии Правительства Республики Беларусь</w:t>
        </w:r>
      </w:hyperlink>
      <w:r w:rsidRPr="00093EC4">
        <w:rPr>
          <w:sz w:val="28"/>
          <w:szCs w:val="28"/>
        </w:rPr>
        <w:t>»;</w:t>
      </w:r>
    </w:p>
    <w:p w:rsidR="00200005" w:rsidRPr="00093EC4" w:rsidRDefault="00200005" w:rsidP="00EA2E67">
      <w:pPr>
        <w:ind w:firstLine="709"/>
        <w:jc w:val="both"/>
        <w:rPr>
          <w:bCs/>
          <w:sz w:val="28"/>
          <w:szCs w:val="28"/>
        </w:rPr>
      </w:pPr>
      <w:r w:rsidRPr="00093EC4">
        <w:rPr>
          <w:sz w:val="28"/>
          <w:szCs w:val="28"/>
        </w:rPr>
        <w:t xml:space="preserve">Декрет Президента Республики Беларусь от 6 августа 2009 года </w:t>
      </w:r>
      <w:r w:rsidR="00D15948" w:rsidRPr="00093EC4">
        <w:rPr>
          <w:sz w:val="28"/>
          <w:szCs w:val="28"/>
        </w:rPr>
        <w:t>№ </w:t>
      </w:r>
      <w:r w:rsidRPr="00093EC4">
        <w:rPr>
          <w:sz w:val="28"/>
          <w:szCs w:val="28"/>
        </w:rPr>
        <w:t xml:space="preserve">10 </w:t>
      </w:r>
      <w:r w:rsidRPr="00093EC4">
        <w:rPr>
          <w:sz w:val="28"/>
          <w:szCs w:val="28"/>
        </w:rPr>
        <w:br/>
      </w:r>
      <w:r w:rsidRPr="00093EC4">
        <w:rPr>
          <w:bCs/>
          <w:sz w:val="28"/>
          <w:szCs w:val="28"/>
        </w:rPr>
        <w:t>«О создании дополнительных условий для инвестиционной деятельности в Республике Беларусь»;</w:t>
      </w:r>
    </w:p>
    <w:p w:rsidR="003E11F6" w:rsidRPr="00093EC4" w:rsidRDefault="003E11F6" w:rsidP="00EA2E67">
      <w:pPr>
        <w:ind w:firstLine="709"/>
        <w:jc w:val="both"/>
        <w:rPr>
          <w:sz w:val="28"/>
          <w:szCs w:val="28"/>
        </w:rPr>
      </w:pPr>
      <w:r w:rsidRPr="00093EC4">
        <w:rPr>
          <w:sz w:val="28"/>
          <w:szCs w:val="28"/>
        </w:rPr>
        <w:t xml:space="preserve">постановление Совета Министров Республики Беларусь от 6 ноября 2009 года </w:t>
      </w:r>
      <w:r w:rsidR="00D15948" w:rsidRPr="00093EC4">
        <w:rPr>
          <w:sz w:val="28"/>
          <w:szCs w:val="28"/>
        </w:rPr>
        <w:t>№ </w:t>
      </w:r>
      <w:r w:rsidRPr="00093EC4">
        <w:rPr>
          <w:sz w:val="28"/>
          <w:szCs w:val="28"/>
        </w:rPr>
        <w:t xml:space="preserve">1448 «Об утверждении Положения о порядке предоставления физическим и юридическим лицам полномочий на представление интересов Республики Беларусь по вопросам привлечения инвестиций в Республику Беларусь» (в редакции от 6 июня 2011 года) (зарегистрировано в Национальном реестре правовых актов Республики Беларусь 13 ноября 2009 года </w:t>
      </w:r>
      <w:r w:rsidR="00D15948" w:rsidRPr="00093EC4">
        <w:rPr>
          <w:sz w:val="28"/>
          <w:szCs w:val="28"/>
        </w:rPr>
        <w:t>№ </w:t>
      </w:r>
      <w:r w:rsidRPr="00093EC4">
        <w:rPr>
          <w:sz w:val="28"/>
          <w:szCs w:val="28"/>
        </w:rPr>
        <w:t>5/30736);</w:t>
      </w:r>
    </w:p>
    <w:p w:rsidR="00DF3288" w:rsidRPr="00093EC4" w:rsidRDefault="00DF3288" w:rsidP="00EA2E67">
      <w:pPr>
        <w:ind w:firstLine="709"/>
        <w:jc w:val="both"/>
        <w:rPr>
          <w:sz w:val="28"/>
          <w:szCs w:val="28"/>
        </w:rPr>
      </w:pPr>
      <w:r w:rsidRPr="00093EC4">
        <w:rPr>
          <w:sz w:val="28"/>
          <w:szCs w:val="28"/>
        </w:rPr>
        <w:t xml:space="preserve">Указ Президента Республики Беларусь от 6 августа 2009 года </w:t>
      </w:r>
      <w:r w:rsidR="00D15948" w:rsidRPr="00093EC4">
        <w:rPr>
          <w:sz w:val="28"/>
          <w:szCs w:val="28"/>
        </w:rPr>
        <w:t>№ </w:t>
      </w:r>
      <w:r w:rsidRPr="00093EC4">
        <w:rPr>
          <w:sz w:val="28"/>
          <w:szCs w:val="28"/>
        </w:rPr>
        <w:t xml:space="preserve">413 </w:t>
      </w:r>
      <w:r w:rsidRPr="00093EC4">
        <w:rPr>
          <w:sz w:val="28"/>
          <w:szCs w:val="28"/>
        </w:rPr>
        <w:br/>
        <w:t>«О предоставлении физическим и юридическим лицам полномочий на представление интересов Республики Беларусь по вопросам привлечения инвестиций в Республику Беларусь»;</w:t>
      </w:r>
    </w:p>
    <w:p w:rsidR="00DF3288" w:rsidRPr="00093EC4" w:rsidRDefault="00DF3288" w:rsidP="00EA2E67">
      <w:pPr>
        <w:ind w:firstLine="709"/>
        <w:jc w:val="both"/>
        <w:rPr>
          <w:sz w:val="28"/>
          <w:szCs w:val="28"/>
        </w:rPr>
      </w:pPr>
      <w:r w:rsidRPr="00093EC4">
        <w:rPr>
          <w:sz w:val="28"/>
          <w:szCs w:val="28"/>
        </w:rPr>
        <w:t xml:space="preserve">Закон Республики Беларусь от 12 июля 2013 года </w:t>
      </w:r>
      <w:r w:rsidR="00D15948" w:rsidRPr="00093EC4">
        <w:rPr>
          <w:sz w:val="28"/>
          <w:szCs w:val="28"/>
        </w:rPr>
        <w:t>№ </w:t>
      </w:r>
      <w:r w:rsidRPr="00093EC4">
        <w:rPr>
          <w:sz w:val="28"/>
          <w:szCs w:val="28"/>
        </w:rPr>
        <w:t xml:space="preserve">53-З </w:t>
      </w:r>
      <w:r w:rsidRPr="00093EC4">
        <w:rPr>
          <w:sz w:val="28"/>
          <w:szCs w:val="28"/>
        </w:rPr>
        <w:br/>
        <w:t>«Об инвестициях». Вступил в силу с 24 января 2014 года (за исключением отдельных положений);</w:t>
      </w:r>
    </w:p>
    <w:p w:rsidR="00DF3288" w:rsidRPr="00093EC4" w:rsidRDefault="00DF3288" w:rsidP="00EA2E67">
      <w:pPr>
        <w:ind w:firstLine="709"/>
        <w:jc w:val="both"/>
        <w:rPr>
          <w:sz w:val="28"/>
          <w:szCs w:val="28"/>
        </w:rPr>
      </w:pPr>
      <w:r w:rsidRPr="00093EC4">
        <w:rPr>
          <w:sz w:val="28"/>
          <w:szCs w:val="28"/>
        </w:rPr>
        <w:t xml:space="preserve">Закон Республики Беларусь от 12 июля 2013 года </w:t>
      </w:r>
      <w:r w:rsidR="00D15948" w:rsidRPr="00093EC4">
        <w:rPr>
          <w:sz w:val="28"/>
          <w:szCs w:val="28"/>
        </w:rPr>
        <w:t>№ </w:t>
      </w:r>
      <w:r w:rsidRPr="00093EC4">
        <w:rPr>
          <w:sz w:val="28"/>
          <w:szCs w:val="28"/>
        </w:rPr>
        <w:t>63-З «О концессиях»;</w:t>
      </w:r>
    </w:p>
    <w:p w:rsidR="003E11F6" w:rsidRPr="00093EC4" w:rsidRDefault="003E11F6" w:rsidP="00EA2E67">
      <w:pPr>
        <w:ind w:firstLine="709"/>
        <w:jc w:val="both"/>
        <w:rPr>
          <w:sz w:val="28"/>
          <w:szCs w:val="28"/>
        </w:rPr>
      </w:pPr>
      <w:r w:rsidRPr="00093EC4">
        <w:rPr>
          <w:sz w:val="28"/>
          <w:szCs w:val="28"/>
        </w:rPr>
        <w:t xml:space="preserve">постановление Совета Министров Республики Беларусь от 31 декабря 2013 года </w:t>
      </w:r>
      <w:r w:rsidR="00D15948" w:rsidRPr="00093EC4">
        <w:rPr>
          <w:sz w:val="28"/>
          <w:szCs w:val="28"/>
        </w:rPr>
        <w:t>№ </w:t>
      </w:r>
      <w:r w:rsidRPr="00093EC4">
        <w:rPr>
          <w:sz w:val="28"/>
          <w:szCs w:val="28"/>
        </w:rPr>
        <w:t xml:space="preserve">1189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дополнения в постановление Совета Министров Республики Беларусь от 17 февраля 2012 года </w:t>
      </w:r>
      <w:r w:rsidR="00D15948" w:rsidRPr="00093EC4">
        <w:rPr>
          <w:sz w:val="28"/>
          <w:szCs w:val="28"/>
        </w:rPr>
        <w:t>№ </w:t>
      </w:r>
      <w:r w:rsidRPr="00093EC4">
        <w:rPr>
          <w:sz w:val="28"/>
          <w:szCs w:val="28"/>
        </w:rPr>
        <w:t>156 и признании утратившими силу некоторых постановлений Совета Министров Республики Беларусь и их отдельных структурных элементов»;</w:t>
      </w:r>
    </w:p>
    <w:p w:rsidR="0095661B" w:rsidRPr="00093EC4" w:rsidRDefault="0095661B" w:rsidP="00EA2E67">
      <w:pPr>
        <w:ind w:firstLine="709"/>
        <w:jc w:val="both"/>
        <w:rPr>
          <w:sz w:val="28"/>
          <w:szCs w:val="28"/>
        </w:rPr>
      </w:pPr>
      <w:r w:rsidRPr="00093EC4">
        <w:rPr>
          <w:sz w:val="28"/>
          <w:szCs w:val="28"/>
        </w:rPr>
        <w:t xml:space="preserve">постановление Совета Министров Республики Беларусь от 26 мая 2014 года </w:t>
      </w:r>
      <w:r w:rsidR="00D15948" w:rsidRPr="00093EC4">
        <w:rPr>
          <w:sz w:val="28"/>
          <w:szCs w:val="28"/>
        </w:rPr>
        <w:t>№ </w:t>
      </w:r>
      <w:r w:rsidRPr="00093EC4">
        <w:rPr>
          <w:sz w:val="28"/>
          <w:szCs w:val="28"/>
        </w:rPr>
        <w:t>506 «О бизнес-планах инвестиционных проектов» (вместе с Положением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w:t>
      </w:r>
    </w:p>
    <w:p w:rsidR="003E11F6" w:rsidRPr="00093EC4" w:rsidRDefault="003E11F6" w:rsidP="00EA2E67">
      <w:pPr>
        <w:ind w:firstLine="709"/>
        <w:jc w:val="both"/>
        <w:rPr>
          <w:sz w:val="28"/>
          <w:szCs w:val="28"/>
        </w:rPr>
      </w:pPr>
      <w:r w:rsidRPr="00093EC4">
        <w:rPr>
          <w:spacing w:val="-4"/>
          <w:sz w:val="28"/>
          <w:szCs w:val="28"/>
        </w:rPr>
        <w:t xml:space="preserve">постановление Совета Министров Республики Беларусь от 27 мая 2014 года </w:t>
      </w:r>
      <w:r w:rsidR="00D15948" w:rsidRPr="00093EC4">
        <w:rPr>
          <w:sz w:val="28"/>
          <w:szCs w:val="28"/>
        </w:rPr>
        <w:t>№ </w:t>
      </w:r>
      <w:r w:rsidRPr="00093EC4">
        <w:rPr>
          <w:sz w:val="28"/>
          <w:szCs w:val="28"/>
        </w:rPr>
        <w:t>508 «О Межведомственном инфраструктурном координационном совете»;</w:t>
      </w:r>
    </w:p>
    <w:p w:rsidR="003E11F6" w:rsidRPr="00093EC4" w:rsidRDefault="003E11F6" w:rsidP="00EA2E67">
      <w:pPr>
        <w:ind w:firstLine="709"/>
        <w:jc w:val="both"/>
        <w:rPr>
          <w:sz w:val="28"/>
          <w:szCs w:val="28"/>
        </w:rPr>
      </w:pPr>
      <w:r w:rsidRPr="00093EC4">
        <w:rPr>
          <w:sz w:val="28"/>
          <w:szCs w:val="28"/>
        </w:rPr>
        <w:t xml:space="preserve">Закон Республики Беларусь от 30 декабря 2015 года </w:t>
      </w:r>
      <w:r w:rsidR="00D15948" w:rsidRPr="00093EC4">
        <w:rPr>
          <w:sz w:val="28"/>
          <w:szCs w:val="28"/>
        </w:rPr>
        <w:t>№ </w:t>
      </w:r>
      <w:r w:rsidRPr="00093EC4">
        <w:rPr>
          <w:sz w:val="28"/>
          <w:szCs w:val="28"/>
        </w:rPr>
        <w:t xml:space="preserve">345-З </w:t>
      </w:r>
      <w:r w:rsidRPr="00093EC4">
        <w:rPr>
          <w:sz w:val="28"/>
          <w:szCs w:val="28"/>
        </w:rPr>
        <w:br/>
        <w:t>«О государственно-частном партнерстве»;</w:t>
      </w:r>
    </w:p>
    <w:p w:rsidR="003E11F6" w:rsidRPr="00093EC4" w:rsidRDefault="003E11F6" w:rsidP="00EA2E67">
      <w:pPr>
        <w:ind w:firstLine="709"/>
        <w:jc w:val="both"/>
        <w:rPr>
          <w:sz w:val="28"/>
          <w:szCs w:val="28"/>
        </w:rPr>
      </w:pPr>
      <w:hyperlink r:id="rId48" w:history="1">
        <w:r w:rsidRPr="00093EC4">
          <w:rPr>
            <w:sz w:val="28"/>
            <w:szCs w:val="28"/>
          </w:rPr>
          <w:t>постановление</w:t>
        </w:r>
      </w:hyperlink>
      <w:r w:rsidRPr="00093EC4">
        <w:rPr>
          <w:sz w:val="28"/>
          <w:szCs w:val="28"/>
        </w:rPr>
        <w:t xml:space="preserve"> Совета Министров Республики Беларусь от 12 мая 2016 года </w:t>
      </w:r>
      <w:r w:rsidR="00D15948" w:rsidRPr="00093EC4">
        <w:rPr>
          <w:sz w:val="28"/>
          <w:szCs w:val="28"/>
        </w:rPr>
        <w:t>№ </w:t>
      </w:r>
      <w:r w:rsidRPr="00093EC4">
        <w:rPr>
          <w:sz w:val="28"/>
          <w:szCs w:val="28"/>
        </w:rPr>
        <w:t xml:space="preserve">372 «О приоритетных видах деятельности (секторах экономики) для осуществления инвестиций и признании утратившим силу постановления Совета Министров Республики Беларусь от 26 февраля 2014 года </w:t>
      </w:r>
      <w:r w:rsidR="00D15948" w:rsidRPr="00093EC4">
        <w:rPr>
          <w:sz w:val="28"/>
          <w:szCs w:val="28"/>
        </w:rPr>
        <w:t>№ </w:t>
      </w:r>
      <w:r w:rsidRPr="00093EC4">
        <w:rPr>
          <w:sz w:val="28"/>
          <w:szCs w:val="28"/>
        </w:rPr>
        <w:t>197»;</w:t>
      </w:r>
    </w:p>
    <w:p w:rsidR="0095661B" w:rsidRPr="00093EC4" w:rsidRDefault="0095661B" w:rsidP="00EA2E67">
      <w:pPr>
        <w:ind w:firstLine="709"/>
        <w:jc w:val="both"/>
        <w:rPr>
          <w:sz w:val="28"/>
          <w:szCs w:val="28"/>
        </w:rPr>
      </w:pPr>
      <w:r w:rsidRPr="00093EC4">
        <w:rPr>
          <w:sz w:val="28"/>
          <w:szCs w:val="28"/>
        </w:rPr>
        <w:t xml:space="preserve">постановление Совета Министров Республики Беларусь от 26 мая 2014 года </w:t>
      </w:r>
      <w:r w:rsidR="00D15948" w:rsidRPr="00093EC4">
        <w:rPr>
          <w:sz w:val="28"/>
          <w:szCs w:val="28"/>
        </w:rPr>
        <w:t>№ </w:t>
      </w:r>
      <w:r w:rsidRPr="00093EC4">
        <w:rPr>
          <w:sz w:val="28"/>
          <w:szCs w:val="28"/>
        </w:rPr>
        <w:t>506 «О бизнес-планах инвестиционных проектов» (вместе с Положением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w:t>
      </w:r>
    </w:p>
    <w:p w:rsidR="003E11F6" w:rsidRPr="00093EC4" w:rsidRDefault="003E11F6" w:rsidP="00EA2E67">
      <w:pPr>
        <w:ind w:firstLine="709"/>
        <w:jc w:val="both"/>
        <w:rPr>
          <w:sz w:val="28"/>
          <w:szCs w:val="28"/>
        </w:rPr>
      </w:pPr>
      <w:r w:rsidRPr="00093EC4">
        <w:rPr>
          <w:sz w:val="28"/>
          <w:szCs w:val="28"/>
        </w:rPr>
        <w:lastRenderedPageBreak/>
        <w:t>постановление Совета Министров Республики Беларусь от 6 июля 2016</w:t>
      </w:r>
      <w:r w:rsidR="00815937">
        <w:rPr>
          <w:sz w:val="28"/>
          <w:szCs w:val="28"/>
        </w:rPr>
        <w:t> </w:t>
      </w:r>
      <w:r w:rsidRPr="00093EC4">
        <w:rPr>
          <w:sz w:val="28"/>
          <w:szCs w:val="28"/>
        </w:rPr>
        <w:t xml:space="preserve">года </w:t>
      </w:r>
      <w:r w:rsidR="00D15948" w:rsidRPr="00093EC4">
        <w:rPr>
          <w:sz w:val="28"/>
          <w:szCs w:val="28"/>
        </w:rPr>
        <w:t>№ </w:t>
      </w:r>
      <w:r w:rsidRPr="00093EC4">
        <w:rPr>
          <w:sz w:val="28"/>
          <w:szCs w:val="28"/>
        </w:rPr>
        <w:t>532 «О мерах по реализации Закона Республики Беларусь от 30</w:t>
      </w:r>
      <w:r w:rsidR="00815937">
        <w:rPr>
          <w:sz w:val="28"/>
          <w:szCs w:val="28"/>
        </w:rPr>
        <w:t> </w:t>
      </w:r>
      <w:r w:rsidRPr="00093EC4">
        <w:rPr>
          <w:sz w:val="28"/>
          <w:szCs w:val="28"/>
        </w:rPr>
        <w:t>декабря 2015 года «О государственно-частном партнерстве».</w:t>
      </w:r>
    </w:p>
    <w:p w:rsidR="0095661B" w:rsidRPr="00093EC4" w:rsidRDefault="0095661B" w:rsidP="00EA2E67">
      <w:pPr>
        <w:ind w:firstLine="709"/>
        <w:jc w:val="both"/>
        <w:rPr>
          <w:sz w:val="28"/>
          <w:szCs w:val="28"/>
        </w:rPr>
      </w:pPr>
      <w:r w:rsidRPr="00093EC4">
        <w:rPr>
          <w:sz w:val="28"/>
          <w:szCs w:val="28"/>
        </w:rPr>
        <w:t>постановление Совета Министров Республики Беларусь от 19 июля 2016</w:t>
      </w:r>
      <w:r w:rsidR="00815937">
        <w:rPr>
          <w:sz w:val="28"/>
          <w:szCs w:val="28"/>
        </w:rPr>
        <w:t> </w:t>
      </w:r>
      <w:r w:rsidRPr="00093EC4">
        <w:rPr>
          <w:sz w:val="28"/>
          <w:szCs w:val="28"/>
        </w:rPr>
        <w:t xml:space="preserve">года </w:t>
      </w:r>
      <w:r w:rsidR="00D15948" w:rsidRPr="00093EC4">
        <w:rPr>
          <w:sz w:val="28"/>
          <w:szCs w:val="28"/>
        </w:rPr>
        <w:t>№ </w:t>
      </w:r>
      <w:r w:rsidRPr="00093EC4">
        <w:rPr>
          <w:sz w:val="28"/>
          <w:szCs w:val="28"/>
        </w:rPr>
        <w:t xml:space="preserve">563 «О мерах по реализации Декрета Президента Республики Беларусь от 6 августа 2009 года </w:t>
      </w:r>
      <w:r w:rsidR="00D15948" w:rsidRPr="00093EC4">
        <w:rPr>
          <w:sz w:val="28"/>
          <w:szCs w:val="28"/>
        </w:rPr>
        <w:t>№ </w:t>
      </w:r>
      <w:r w:rsidRPr="00093EC4">
        <w:rPr>
          <w:sz w:val="28"/>
          <w:szCs w:val="28"/>
        </w:rPr>
        <w:t>10»;</w:t>
      </w:r>
    </w:p>
    <w:p w:rsidR="00200005" w:rsidRPr="00093EC4" w:rsidRDefault="00200005" w:rsidP="00EA2E67">
      <w:pPr>
        <w:ind w:firstLine="709"/>
        <w:jc w:val="both"/>
        <w:rPr>
          <w:sz w:val="28"/>
          <w:szCs w:val="28"/>
        </w:rPr>
      </w:pPr>
      <w:r w:rsidRPr="00093EC4">
        <w:rPr>
          <w:sz w:val="28"/>
          <w:szCs w:val="28"/>
        </w:rPr>
        <w:t xml:space="preserve">Декрет Президента Республики Беларусь от 21 декабря 2017 года </w:t>
      </w:r>
      <w:r w:rsidR="00D15948" w:rsidRPr="00093EC4">
        <w:rPr>
          <w:sz w:val="28"/>
          <w:szCs w:val="28"/>
        </w:rPr>
        <w:t>№ </w:t>
      </w:r>
      <w:r w:rsidRPr="00093EC4">
        <w:rPr>
          <w:sz w:val="28"/>
          <w:szCs w:val="28"/>
        </w:rPr>
        <w:t xml:space="preserve">8 </w:t>
      </w:r>
      <w:r w:rsidRPr="00093EC4">
        <w:rPr>
          <w:sz w:val="28"/>
          <w:szCs w:val="28"/>
        </w:rPr>
        <w:br/>
        <w:t>«О развитии цифровой экономики»;</w:t>
      </w:r>
    </w:p>
    <w:p w:rsidR="00200005" w:rsidRPr="00093EC4" w:rsidRDefault="00200005" w:rsidP="00EA2E67">
      <w:pPr>
        <w:pStyle w:val="afc"/>
        <w:spacing w:after="0" w:line="240" w:lineRule="auto"/>
        <w:ind w:left="0" w:firstLine="709"/>
        <w:jc w:val="both"/>
        <w:rPr>
          <w:rFonts w:ascii="Times New Roman" w:hAnsi="Times New Roman"/>
          <w:iCs/>
          <w:sz w:val="28"/>
          <w:szCs w:val="28"/>
          <w:lang w:val="ru-RU"/>
        </w:rPr>
      </w:pPr>
      <w:r w:rsidRPr="00093EC4">
        <w:rPr>
          <w:rFonts w:ascii="Times New Roman" w:hAnsi="Times New Roman"/>
          <w:sz w:val="28"/>
          <w:szCs w:val="28"/>
          <w:lang w:val="ru-RU"/>
        </w:rPr>
        <w:t>Закон Республики Беларусь от 17 июля 2017 года «Об инвестиционных фондах»;</w:t>
      </w:r>
    </w:p>
    <w:p w:rsidR="00200005" w:rsidRPr="00093EC4" w:rsidRDefault="00200005" w:rsidP="00EA2E67">
      <w:pPr>
        <w:tabs>
          <w:tab w:val="left" w:pos="1134"/>
        </w:tabs>
        <w:ind w:firstLine="709"/>
        <w:jc w:val="both"/>
        <w:rPr>
          <w:sz w:val="28"/>
          <w:szCs w:val="28"/>
        </w:rPr>
      </w:pPr>
      <w:r w:rsidRPr="00093EC4">
        <w:rPr>
          <w:sz w:val="28"/>
          <w:szCs w:val="28"/>
        </w:rPr>
        <w:t xml:space="preserve">Указ Президента Республики Беларусь от 7 августа 2018 года </w:t>
      </w:r>
      <w:r w:rsidR="00D15948" w:rsidRPr="00093EC4">
        <w:rPr>
          <w:sz w:val="28"/>
          <w:szCs w:val="28"/>
        </w:rPr>
        <w:t>№ </w:t>
      </w:r>
      <w:r w:rsidRPr="00093EC4">
        <w:rPr>
          <w:sz w:val="28"/>
          <w:szCs w:val="28"/>
        </w:rPr>
        <w:t xml:space="preserve">305 </w:t>
      </w:r>
      <w:r w:rsidRPr="00093EC4">
        <w:rPr>
          <w:sz w:val="28"/>
          <w:szCs w:val="28"/>
        </w:rPr>
        <w:br/>
        <w:t xml:space="preserve">«О совершенствовании правового </w:t>
      </w:r>
      <w:r w:rsidR="0095661B" w:rsidRPr="00093EC4">
        <w:rPr>
          <w:sz w:val="28"/>
          <w:szCs w:val="28"/>
        </w:rPr>
        <w:t>регулирования игорного бизнеса».</w:t>
      </w:r>
    </w:p>
    <w:p w:rsidR="00200005" w:rsidRPr="00093EC4" w:rsidRDefault="00200005" w:rsidP="00815937">
      <w:pPr>
        <w:spacing w:before="120"/>
        <w:ind w:firstLine="709"/>
        <w:jc w:val="both"/>
        <w:rPr>
          <w:i/>
          <w:sz w:val="28"/>
          <w:szCs w:val="28"/>
        </w:rPr>
      </w:pPr>
      <w:r w:rsidRPr="00093EC4">
        <w:rPr>
          <w:i/>
          <w:sz w:val="28"/>
          <w:szCs w:val="28"/>
        </w:rPr>
        <w:t>Нормативные правовые акты, закрепляющие льготы инвесторам:</w:t>
      </w:r>
    </w:p>
    <w:p w:rsidR="0095661B" w:rsidRPr="00093EC4" w:rsidRDefault="0095661B" w:rsidP="00EA2E67">
      <w:pPr>
        <w:ind w:firstLine="709"/>
        <w:jc w:val="both"/>
        <w:rPr>
          <w:sz w:val="28"/>
          <w:szCs w:val="28"/>
        </w:rPr>
      </w:pPr>
      <w:r w:rsidRPr="00093EC4">
        <w:rPr>
          <w:sz w:val="28"/>
          <w:szCs w:val="28"/>
        </w:rPr>
        <w:t xml:space="preserve">Указ Президента Республики Беларусь от 9 июня 2005 года </w:t>
      </w:r>
      <w:r w:rsidR="00D15948" w:rsidRPr="00093EC4">
        <w:rPr>
          <w:sz w:val="28"/>
          <w:szCs w:val="28"/>
        </w:rPr>
        <w:t>№ </w:t>
      </w:r>
      <w:r w:rsidRPr="00093EC4">
        <w:rPr>
          <w:sz w:val="28"/>
          <w:szCs w:val="28"/>
        </w:rPr>
        <w:t xml:space="preserve">262 </w:t>
      </w:r>
      <w:r w:rsidRPr="00093EC4">
        <w:rPr>
          <w:sz w:val="28"/>
          <w:szCs w:val="28"/>
        </w:rPr>
        <w:br/>
        <w:t>«О некоторых вопросах деятельности свободных экономических зон на территории Республики Беларусь»;</w:t>
      </w:r>
    </w:p>
    <w:p w:rsidR="0095661B" w:rsidRPr="00093EC4" w:rsidRDefault="0095661B" w:rsidP="00EA2E67">
      <w:pPr>
        <w:ind w:firstLine="709"/>
        <w:jc w:val="both"/>
        <w:rPr>
          <w:sz w:val="28"/>
          <w:szCs w:val="28"/>
        </w:rPr>
      </w:pPr>
      <w:r w:rsidRPr="00093EC4">
        <w:rPr>
          <w:sz w:val="28"/>
          <w:szCs w:val="28"/>
        </w:rPr>
        <w:t xml:space="preserve">Декрет Президента Республики Беларусь от 22 июня 2005 года </w:t>
      </w:r>
      <w:r w:rsidR="00D15948" w:rsidRPr="00093EC4">
        <w:rPr>
          <w:sz w:val="28"/>
          <w:szCs w:val="28"/>
        </w:rPr>
        <w:t>№ </w:t>
      </w:r>
      <w:r w:rsidRPr="00093EC4">
        <w:rPr>
          <w:sz w:val="28"/>
          <w:szCs w:val="28"/>
        </w:rPr>
        <w:t xml:space="preserve">12 </w:t>
      </w:r>
      <w:r w:rsidRPr="00093EC4">
        <w:rPr>
          <w:sz w:val="28"/>
          <w:szCs w:val="28"/>
        </w:rPr>
        <w:br/>
        <w:t>«О Парке высоких технологий»;</w:t>
      </w:r>
    </w:p>
    <w:p w:rsidR="0095661B" w:rsidRPr="00093EC4" w:rsidRDefault="0095661B" w:rsidP="00EA2E67">
      <w:pPr>
        <w:ind w:firstLine="709"/>
        <w:jc w:val="both"/>
        <w:rPr>
          <w:sz w:val="28"/>
          <w:szCs w:val="28"/>
        </w:rPr>
      </w:pPr>
      <w:r w:rsidRPr="00093EC4">
        <w:rPr>
          <w:sz w:val="28"/>
          <w:szCs w:val="28"/>
        </w:rPr>
        <w:t xml:space="preserve">постановление Совета Министров Республики Беларусь от 21 мая 2009 года </w:t>
      </w:r>
      <w:r w:rsidR="00D15948" w:rsidRPr="00093EC4">
        <w:rPr>
          <w:sz w:val="28"/>
          <w:szCs w:val="28"/>
        </w:rPr>
        <w:t>№ </w:t>
      </w:r>
      <w:r w:rsidRPr="00093EC4">
        <w:rPr>
          <w:sz w:val="28"/>
          <w:szCs w:val="28"/>
        </w:rPr>
        <w:t>657 «Об утверждении положений о свободных экономических зонах и внесении изменений и дополнений в постановления Совета Министров Республики Беларусь (признании отдельных из них либо их положений утратившими силу) по вопросам деятельности свободных экономических зон» (вместе с Положением о свободной экономической зоне «Витебск», Положением о свободной экономической зоне «Гомель-Ратон», Положением о свободной экономической зоне «Гродноинвест», Положением о свободной экономической зоне «Минск», Положением о свободной экономической зоне «Могилев»);</w:t>
      </w:r>
    </w:p>
    <w:p w:rsidR="00200005" w:rsidRPr="00093EC4" w:rsidRDefault="00200005" w:rsidP="00EA2E67">
      <w:pPr>
        <w:ind w:firstLine="709"/>
        <w:jc w:val="both"/>
        <w:rPr>
          <w:sz w:val="28"/>
          <w:szCs w:val="28"/>
        </w:rPr>
      </w:pPr>
      <w:r w:rsidRPr="00093EC4">
        <w:rPr>
          <w:sz w:val="28"/>
          <w:szCs w:val="28"/>
        </w:rPr>
        <w:t xml:space="preserve">Кодекс Республики Беларусь от 29 декабря 2009 года </w:t>
      </w:r>
      <w:r w:rsidR="00D15948" w:rsidRPr="00093EC4">
        <w:rPr>
          <w:sz w:val="28"/>
          <w:szCs w:val="28"/>
        </w:rPr>
        <w:t>№ </w:t>
      </w:r>
      <w:r w:rsidRPr="00093EC4">
        <w:rPr>
          <w:sz w:val="28"/>
          <w:szCs w:val="28"/>
        </w:rPr>
        <w:t>71-З «Налоговый кодекс Республики Беларусь (Особенная часть)»;</w:t>
      </w:r>
    </w:p>
    <w:p w:rsidR="00200005" w:rsidRPr="00093EC4" w:rsidRDefault="00200005" w:rsidP="00EA2E67">
      <w:pPr>
        <w:ind w:firstLine="709"/>
        <w:jc w:val="both"/>
        <w:rPr>
          <w:sz w:val="28"/>
          <w:szCs w:val="28"/>
        </w:rPr>
      </w:pPr>
      <w:r w:rsidRPr="00093EC4">
        <w:rPr>
          <w:sz w:val="28"/>
          <w:szCs w:val="28"/>
        </w:rPr>
        <w:t xml:space="preserve">Декрет Президента Республики Беларусь от 7 мая 2012 года </w:t>
      </w:r>
      <w:r w:rsidR="00D15948" w:rsidRPr="00093EC4">
        <w:rPr>
          <w:sz w:val="28"/>
          <w:szCs w:val="28"/>
        </w:rPr>
        <w:t>№ </w:t>
      </w:r>
      <w:r w:rsidRPr="00093EC4">
        <w:rPr>
          <w:sz w:val="28"/>
          <w:szCs w:val="28"/>
        </w:rPr>
        <w:t xml:space="preserve">6 </w:t>
      </w:r>
      <w:r w:rsidRPr="00093EC4">
        <w:rPr>
          <w:sz w:val="28"/>
          <w:szCs w:val="28"/>
        </w:rPr>
        <w:br/>
        <w:t>«О стимулировании предпринимательской деятельности на территории средних, малых городских поселений, сельской местности»;</w:t>
      </w:r>
    </w:p>
    <w:p w:rsidR="00200005" w:rsidRPr="00093EC4" w:rsidRDefault="00200005" w:rsidP="00EA2E67">
      <w:pPr>
        <w:ind w:firstLine="709"/>
        <w:jc w:val="both"/>
        <w:rPr>
          <w:sz w:val="28"/>
          <w:szCs w:val="28"/>
        </w:rPr>
      </w:pPr>
      <w:r w:rsidRPr="00093EC4">
        <w:rPr>
          <w:sz w:val="28"/>
          <w:szCs w:val="28"/>
        </w:rPr>
        <w:t xml:space="preserve">Указ Президента Республики Беларусь от 5 июня 2012 года а </w:t>
      </w:r>
      <w:r w:rsidR="00D15948" w:rsidRPr="00093EC4">
        <w:rPr>
          <w:sz w:val="28"/>
          <w:szCs w:val="28"/>
        </w:rPr>
        <w:t>№ </w:t>
      </w:r>
      <w:r w:rsidRPr="00093EC4">
        <w:rPr>
          <w:sz w:val="28"/>
          <w:szCs w:val="28"/>
        </w:rPr>
        <w:t xml:space="preserve">253 </w:t>
      </w:r>
      <w:r w:rsidRPr="00093EC4">
        <w:rPr>
          <w:sz w:val="28"/>
          <w:szCs w:val="28"/>
        </w:rPr>
        <w:br/>
        <w:t>«О создании Китайско-Белорусского индустриального парка «Индустриальный парк «Великий камень»;</w:t>
      </w:r>
    </w:p>
    <w:p w:rsidR="0095661B" w:rsidRPr="00093EC4" w:rsidRDefault="0095661B" w:rsidP="00EA2E67">
      <w:pPr>
        <w:ind w:firstLine="709"/>
        <w:jc w:val="both"/>
        <w:rPr>
          <w:sz w:val="28"/>
          <w:szCs w:val="28"/>
        </w:rPr>
      </w:pPr>
      <w:r w:rsidRPr="00093EC4">
        <w:rPr>
          <w:sz w:val="28"/>
          <w:szCs w:val="28"/>
        </w:rPr>
        <w:t xml:space="preserve">постановление Совета Министров Республики Беларусь от 16 августа 2012 года </w:t>
      </w:r>
      <w:r w:rsidR="00D15948" w:rsidRPr="00093EC4">
        <w:rPr>
          <w:sz w:val="28"/>
          <w:szCs w:val="28"/>
        </w:rPr>
        <w:t>№ </w:t>
      </w:r>
      <w:r w:rsidRPr="00093EC4">
        <w:rPr>
          <w:sz w:val="28"/>
          <w:szCs w:val="28"/>
        </w:rPr>
        <w:t>756 «О некоторых вопросах Китайско-Белорусского индустриального парка «Индустриальный парк «Великий камень» (вместе с Уставом государственного учреждения «Администрация Китайско-Белорусского индустриального парка «Индустриальный парк «Великий камень»», Положением о Китайско-Белорусском индустриальном парке «Индустриальный парк «Великий камень»).</w:t>
      </w:r>
    </w:p>
    <w:p w:rsidR="00200005" w:rsidRPr="00093EC4" w:rsidRDefault="00200005" w:rsidP="00EA2E67">
      <w:pPr>
        <w:ind w:firstLine="709"/>
        <w:jc w:val="both"/>
        <w:rPr>
          <w:sz w:val="28"/>
          <w:szCs w:val="28"/>
        </w:rPr>
      </w:pPr>
      <w:r w:rsidRPr="00093EC4">
        <w:rPr>
          <w:sz w:val="28"/>
          <w:szCs w:val="28"/>
        </w:rPr>
        <w:lastRenderedPageBreak/>
        <w:t xml:space="preserve">Указ Президента Республики Беларусь от 30 июня 2014 года </w:t>
      </w:r>
      <w:r w:rsidR="00D15948" w:rsidRPr="00093EC4">
        <w:rPr>
          <w:sz w:val="28"/>
          <w:szCs w:val="28"/>
        </w:rPr>
        <w:t>№ </w:t>
      </w:r>
      <w:r w:rsidRPr="00093EC4">
        <w:rPr>
          <w:sz w:val="28"/>
          <w:szCs w:val="28"/>
        </w:rPr>
        <w:t xml:space="preserve">326 </w:t>
      </w:r>
      <w:r w:rsidRPr="00093EC4">
        <w:rPr>
          <w:sz w:val="28"/>
          <w:szCs w:val="28"/>
        </w:rPr>
        <w:br/>
        <w:t>«О деятельности Китайско-Белорусского индустриального парка «Индустриальный парк «Великий камень»;</w:t>
      </w:r>
    </w:p>
    <w:p w:rsidR="00200005" w:rsidRPr="00093EC4" w:rsidRDefault="00200005" w:rsidP="00EA2E67">
      <w:pPr>
        <w:ind w:firstLine="709"/>
        <w:jc w:val="both"/>
        <w:rPr>
          <w:sz w:val="28"/>
          <w:szCs w:val="28"/>
        </w:rPr>
      </w:pPr>
      <w:r w:rsidRPr="00093EC4">
        <w:rPr>
          <w:sz w:val="28"/>
          <w:szCs w:val="28"/>
        </w:rPr>
        <w:t xml:space="preserve">Указ Президента Республики Беларусь от 12 мая 2017 года </w:t>
      </w:r>
      <w:r w:rsidR="00D15948" w:rsidRPr="00093EC4">
        <w:rPr>
          <w:sz w:val="28"/>
          <w:szCs w:val="28"/>
        </w:rPr>
        <w:t>№ </w:t>
      </w:r>
      <w:r w:rsidRPr="00093EC4">
        <w:rPr>
          <w:sz w:val="28"/>
          <w:szCs w:val="28"/>
        </w:rPr>
        <w:t xml:space="preserve">166 </w:t>
      </w:r>
      <w:r w:rsidRPr="00093EC4">
        <w:rPr>
          <w:sz w:val="28"/>
          <w:szCs w:val="28"/>
        </w:rPr>
        <w:br/>
        <w:t>«О совершенствовании специального правового режима Китайско-Белорусского индустриального парка «Великий камень»;</w:t>
      </w:r>
    </w:p>
    <w:p w:rsidR="00200005" w:rsidRPr="00093EC4" w:rsidRDefault="00200005" w:rsidP="00EA2E67">
      <w:pPr>
        <w:tabs>
          <w:tab w:val="left" w:pos="1134"/>
        </w:tabs>
        <w:ind w:firstLine="709"/>
        <w:jc w:val="both"/>
        <w:rPr>
          <w:sz w:val="28"/>
          <w:szCs w:val="28"/>
        </w:rPr>
      </w:pPr>
      <w:r w:rsidRPr="00093EC4">
        <w:rPr>
          <w:sz w:val="28"/>
          <w:szCs w:val="28"/>
        </w:rPr>
        <w:t xml:space="preserve">Указ Президента Республики Беларусь от 22 сентября 2017 года </w:t>
      </w:r>
      <w:r w:rsidR="00D15948" w:rsidRPr="00093EC4">
        <w:rPr>
          <w:sz w:val="28"/>
          <w:szCs w:val="28"/>
        </w:rPr>
        <w:t>№ </w:t>
      </w:r>
      <w:r w:rsidRPr="00093EC4">
        <w:rPr>
          <w:sz w:val="28"/>
          <w:szCs w:val="28"/>
        </w:rPr>
        <w:t>345 «О развитии торговли, общественного п</w:t>
      </w:r>
      <w:r w:rsidR="00110E04">
        <w:rPr>
          <w:sz w:val="28"/>
          <w:szCs w:val="28"/>
        </w:rPr>
        <w:t>итания и бытового обслуживания».</w:t>
      </w:r>
    </w:p>
    <w:p w:rsidR="00200005" w:rsidRPr="00093EC4" w:rsidRDefault="00200005" w:rsidP="00815937">
      <w:pPr>
        <w:keepNext/>
        <w:spacing w:before="120"/>
        <w:ind w:firstLine="709"/>
        <w:jc w:val="both"/>
        <w:rPr>
          <w:i/>
          <w:sz w:val="28"/>
          <w:szCs w:val="28"/>
        </w:rPr>
      </w:pPr>
      <w:r w:rsidRPr="00093EC4">
        <w:rPr>
          <w:i/>
          <w:sz w:val="28"/>
          <w:szCs w:val="28"/>
        </w:rPr>
        <w:t xml:space="preserve">В сфере приватизации государственного имущества: </w:t>
      </w:r>
    </w:p>
    <w:p w:rsidR="0095661B" w:rsidRPr="00093EC4" w:rsidRDefault="0095661B" w:rsidP="00EA2E67">
      <w:pPr>
        <w:ind w:firstLine="709"/>
        <w:jc w:val="both"/>
        <w:rPr>
          <w:sz w:val="28"/>
          <w:szCs w:val="28"/>
        </w:rPr>
      </w:pPr>
      <w:r w:rsidRPr="00093EC4">
        <w:rPr>
          <w:sz w:val="28"/>
          <w:szCs w:val="28"/>
        </w:rPr>
        <w:t xml:space="preserve">Декрет Президента Республики Беларусь от 20 марта 1998 года </w:t>
      </w:r>
      <w:r w:rsidR="00D15948" w:rsidRPr="00093EC4">
        <w:rPr>
          <w:sz w:val="28"/>
          <w:szCs w:val="28"/>
        </w:rPr>
        <w:t>№ </w:t>
      </w:r>
      <w:r w:rsidRPr="00093EC4">
        <w:rPr>
          <w:sz w:val="28"/>
          <w:szCs w:val="28"/>
        </w:rPr>
        <w:t xml:space="preserve">3 </w:t>
      </w:r>
      <w:r w:rsidRPr="00093EC4">
        <w:rPr>
          <w:sz w:val="28"/>
          <w:szCs w:val="28"/>
        </w:rPr>
        <w:br/>
        <w:t>«О приватизации государственной собственности в Республике Беларусь» регулирует отдельные вопросы приватизации, в частности устанавливает порядок процедуры принятия решений о продаже принадлежащих государству акций и обращения отдельных видов акций на рынке ценных бумаг;</w:t>
      </w:r>
    </w:p>
    <w:p w:rsidR="00200005" w:rsidRPr="00093EC4" w:rsidRDefault="00200005" w:rsidP="00EA2E67">
      <w:pPr>
        <w:ind w:firstLine="709"/>
        <w:jc w:val="both"/>
        <w:rPr>
          <w:sz w:val="28"/>
          <w:szCs w:val="28"/>
        </w:rPr>
      </w:pPr>
      <w:r w:rsidRPr="00093EC4">
        <w:rPr>
          <w:sz w:val="28"/>
          <w:szCs w:val="28"/>
          <w:lang w:val="be-BY"/>
        </w:rPr>
        <w:t xml:space="preserve">Закон Республики Беларусь </w:t>
      </w:r>
      <w:r w:rsidRPr="00093EC4">
        <w:rPr>
          <w:sz w:val="28"/>
          <w:szCs w:val="28"/>
        </w:rPr>
        <w:t xml:space="preserve">от 15 июля 2010 года </w:t>
      </w:r>
      <w:r w:rsidR="00D15948" w:rsidRPr="00093EC4">
        <w:rPr>
          <w:sz w:val="28"/>
          <w:szCs w:val="28"/>
        </w:rPr>
        <w:t>№ </w:t>
      </w:r>
      <w:r w:rsidRPr="00093EC4">
        <w:rPr>
          <w:sz w:val="28"/>
          <w:szCs w:val="28"/>
        </w:rPr>
        <w:t>169-З «</w:t>
      </w:r>
      <w:r w:rsidRPr="00093EC4">
        <w:rPr>
          <w:sz w:val="28"/>
          <w:szCs w:val="28"/>
          <w:lang w:val="be-BY"/>
        </w:rPr>
        <w:t>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r w:rsidRPr="00093EC4">
        <w:rPr>
          <w:sz w:val="28"/>
          <w:szCs w:val="28"/>
        </w:rPr>
        <w:t>»</w:t>
      </w:r>
      <w:r w:rsidRPr="00093EC4">
        <w:rPr>
          <w:sz w:val="28"/>
          <w:szCs w:val="28"/>
          <w:lang w:val="be-BY"/>
        </w:rPr>
        <w:t xml:space="preserve"> </w:t>
      </w:r>
      <w:r w:rsidRPr="00093EC4">
        <w:rPr>
          <w:sz w:val="28"/>
          <w:szCs w:val="28"/>
        </w:rPr>
        <w:t>определил и существенно сократил перечень видов имущества, которое должно находиться только в собственности государства и не может быть приватизировано, предусмотрена возможность передачи такого имущества в концессию;</w:t>
      </w:r>
    </w:p>
    <w:p w:rsidR="00200005" w:rsidRPr="00093EC4" w:rsidRDefault="00200005" w:rsidP="00EA2E67">
      <w:pPr>
        <w:ind w:firstLine="709"/>
        <w:jc w:val="both"/>
        <w:rPr>
          <w:sz w:val="28"/>
          <w:szCs w:val="28"/>
        </w:rPr>
      </w:pPr>
      <w:r w:rsidRPr="00093EC4">
        <w:rPr>
          <w:sz w:val="28"/>
          <w:szCs w:val="28"/>
        </w:rPr>
        <w:t xml:space="preserve">Закон Республики Беларусь от 16 июля 2010 года </w:t>
      </w:r>
      <w:r w:rsidR="00D15948" w:rsidRPr="00093EC4">
        <w:rPr>
          <w:sz w:val="28"/>
          <w:szCs w:val="28"/>
        </w:rPr>
        <w:t>№ </w:t>
      </w:r>
      <w:r w:rsidRPr="00093EC4">
        <w:rPr>
          <w:sz w:val="28"/>
          <w:szCs w:val="28"/>
        </w:rPr>
        <w:t xml:space="preserve">172-З </w:t>
      </w:r>
      <w:r w:rsidR="00815937">
        <w:rPr>
          <w:sz w:val="28"/>
          <w:szCs w:val="28"/>
        </w:rPr>
        <w:br/>
      </w:r>
      <w:r w:rsidRPr="00093EC4">
        <w:rPr>
          <w:sz w:val="28"/>
          <w:szCs w:val="28"/>
        </w:rPr>
        <w:t>«О</w:t>
      </w:r>
      <w:r w:rsidR="00815937">
        <w:rPr>
          <w:sz w:val="28"/>
          <w:szCs w:val="28"/>
        </w:rPr>
        <w:t xml:space="preserve"> </w:t>
      </w:r>
      <w:r w:rsidRPr="00093EC4">
        <w:rPr>
          <w:sz w:val="28"/>
          <w:szCs w:val="28"/>
        </w:rPr>
        <w:t xml:space="preserve">приватизации государственного имущества и преобразовании государственных унитарных предприятий в открытые акционерные общества» комплексно урегулировал вопросы реформирования государственной собственности, ввел принцип его системности и плановости, расширил способы приватизации; </w:t>
      </w:r>
    </w:p>
    <w:p w:rsidR="00200005" w:rsidRPr="00093EC4" w:rsidRDefault="00200005" w:rsidP="00EA2E67">
      <w:pPr>
        <w:ind w:firstLine="709"/>
        <w:jc w:val="both"/>
        <w:rPr>
          <w:sz w:val="28"/>
          <w:szCs w:val="28"/>
        </w:rPr>
      </w:pPr>
      <w:r w:rsidRPr="00093EC4">
        <w:rPr>
          <w:sz w:val="28"/>
          <w:szCs w:val="28"/>
        </w:rPr>
        <w:t xml:space="preserve">постановление Совета Министров Республики Беларусь от 31 декабря 2010 года </w:t>
      </w:r>
      <w:r w:rsidR="00D15948" w:rsidRPr="00093EC4">
        <w:rPr>
          <w:sz w:val="28"/>
          <w:szCs w:val="28"/>
        </w:rPr>
        <w:t>№ </w:t>
      </w:r>
      <w:r w:rsidRPr="00093EC4">
        <w:rPr>
          <w:sz w:val="28"/>
          <w:szCs w:val="28"/>
        </w:rPr>
        <w:t xml:space="preserve">1929 «О мерах по реализации Закона Республики Беларусь </w:t>
      </w:r>
      <w:r w:rsidRPr="00093EC4">
        <w:rPr>
          <w:sz w:val="28"/>
          <w:szCs w:val="28"/>
        </w:rPr>
        <w:br/>
        <w:t xml:space="preserve">«О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(вместе с Положением 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Положением о порядке определения начальной цены продажи акций (долей в уставных фондах) хозяйственных обществ, находящихся в собственности Республики Беларусь, Положением о порядке проведения аукционов по продаже объектов приватизации, Положением о порядке проведения конкурсов по продаже объектов приватизации,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w:t>
      </w:r>
      <w:r w:rsidRPr="00093EC4">
        <w:rPr>
          <w:sz w:val="28"/>
          <w:szCs w:val="28"/>
        </w:rPr>
        <w:lastRenderedPageBreak/>
        <w:t>доверительное управление, в том числе с правом выкупа части этих акций по результатам доверительного управления).</w:t>
      </w:r>
    </w:p>
    <w:p w:rsidR="00200005" w:rsidRPr="00093EC4" w:rsidRDefault="00200005" w:rsidP="00815937">
      <w:pPr>
        <w:spacing w:before="120"/>
        <w:ind w:firstLine="709"/>
        <w:jc w:val="both"/>
        <w:rPr>
          <w:i/>
          <w:sz w:val="28"/>
          <w:szCs w:val="28"/>
        </w:rPr>
      </w:pPr>
      <w:r w:rsidRPr="00093EC4">
        <w:rPr>
          <w:i/>
          <w:sz w:val="28"/>
          <w:szCs w:val="28"/>
        </w:rPr>
        <w:t>Регулирование внешнеторговой деятельности:</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13 июня 2002 года </w:t>
      </w:r>
      <w:r w:rsidR="00D15948" w:rsidRPr="00093EC4">
        <w:rPr>
          <w:rFonts w:eastAsia="Calibri"/>
          <w:sz w:val="28"/>
          <w:szCs w:val="28"/>
          <w:lang w:eastAsia="en-US"/>
        </w:rPr>
        <w:t>№ </w:t>
      </w:r>
      <w:r w:rsidRPr="00093EC4">
        <w:rPr>
          <w:rFonts w:eastAsia="Calibri"/>
          <w:sz w:val="28"/>
          <w:szCs w:val="28"/>
          <w:lang w:eastAsia="en-US"/>
        </w:rPr>
        <w:t xml:space="preserve">298 </w:t>
      </w:r>
      <w:r w:rsidRPr="00093EC4">
        <w:rPr>
          <w:rFonts w:eastAsia="Calibri"/>
          <w:sz w:val="28"/>
          <w:szCs w:val="28"/>
          <w:lang w:eastAsia="en-US"/>
        </w:rPr>
        <w:br/>
        <w:t>«О вывозе из республики лома и отходов черных и цветных металлов»;</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Декрет Президента Республики Беларусь от 17 декабря 2002 года </w:t>
      </w:r>
      <w:r w:rsidR="00D15948" w:rsidRPr="00093EC4">
        <w:rPr>
          <w:rFonts w:eastAsia="Calibri"/>
          <w:sz w:val="28"/>
          <w:szCs w:val="28"/>
          <w:lang w:eastAsia="en-US"/>
        </w:rPr>
        <w:t>№ </w:t>
      </w:r>
      <w:r w:rsidRPr="00093EC4">
        <w:rPr>
          <w:rFonts w:eastAsia="Calibri"/>
          <w:sz w:val="28"/>
          <w:szCs w:val="28"/>
          <w:lang w:eastAsia="en-US"/>
        </w:rPr>
        <w:t>28 «О государственном регулировании производства, оборота и потребления табачного сырья и табачных изделий»;</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Закон Республики Беларусь от 25 ноября 2004 года </w:t>
      </w:r>
      <w:r w:rsidR="00D15948" w:rsidRPr="00093EC4">
        <w:rPr>
          <w:rFonts w:eastAsia="Calibri"/>
          <w:sz w:val="28"/>
          <w:szCs w:val="28"/>
          <w:lang w:eastAsia="en-US"/>
        </w:rPr>
        <w:t>№ </w:t>
      </w:r>
      <w:r w:rsidRPr="00093EC4">
        <w:rPr>
          <w:rFonts w:eastAsia="Calibri"/>
          <w:sz w:val="28"/>
          <w:szCs w:val="28"/>
          <w:lang w:eastAsia="en-US"/>
        </w:rPr>
        <w:t>346-З «О мерах по защите экономических интересов Республики Беларусь при осуществлении внешней торговли товарами»;</w:t>
      </w:r>
    </w:p>
    <w:p w:rsidR="00200005" w:rsidRPr="00093EC4" w:rsidRDefault="00200005" w:rsidP="00EA2E67">
      <w:pPr>
        <w:ind w:firstLine="709"/>
        <w:jc w:val="both"/>
        <w:rPr>
          <w:rFonts w:eastAsia="Calibri"/>
          <w:sz w:val="28"/>
          <w:szCs w:val="28"/>
          <w:lang w:eastAsia="en-US"/>
        </w:rPr>
      </w:pPr>
      <w:r w:rsidRPr="00093EC4">
        <w:rPr>
          <w:rFonts w:eastAsia="Calibri"/>
          <w:sz w:val="28"/>
          <w:szCs w:val="28"/>
          <w:lang w:eastAsia="en-US"/>
        </w:rPr>
        <w:t xml:space="preserve">Закон Республики Беларусь от 25 ноября 2004 года </w:t>
      </w:r>
      <w:r w:rsidR="00D15948" w:rsidRPr="00093EC4">
        <w:rPr>
          <w:rFonts w:eastAsia="Calibri"/>
          <w:sz w:val="28"/>
          <w:szCs w:val="28"/>
          <w:lang w:eastAsia="en-US"/>
        </w:rPr>
        <w:t>№ </w:t>
      </w:r>
      <w:r w:rsidRPr="00093EC4">
        <w:rPr>
          <w:rFonts w:eastAsia="Calibri"/>
          <w:sz w:val="28"/>
          <w:szCs w:val="28"/>
          <w:lang w:eastAsia="en-US"/>
        </w:rPr>
        <w:t xml:space="preserve">347-З </w:t>
      </w:r>
      <w:r w:rsidRPr="00093EC4">
        <w:rPr>
          <w:rFonts w:eastAsia="Calibri"/>
          <w:sz w:val="28"/>
          <w:szCs w:val="28"/>
          <w:lang w:eastAsia="en-US"/>
        </w:rPr>
        <w:br/>
        <w:t>«О государственном регулировании внешнеторговой деятельности»;</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Декрет Президента Республики Беларусь от 18 октября 2007 года </w:t>
      </w:r>
      <w:r w:rsidR="00D15948" w:rsidRPr="00093EC4">
        <w:rPr>
          <w:rFonts w:eastAsia="Calibri"/>
          <w:sz w:val="28"/>
          <w:szCs w:val="28"/>
          <w:lang w:eastAsia="en-US"/>
        </w:rPr>
        <w:t>№ </w:t>
      </w:r>
      <w:r w:rsidRPr="00093EC4">
        <w:rPr>
          <w:rFonts w:eastAsia="Calibri"/>
          <w:sz w:val="28"/>
          <w:szCs w:val="28"/>
          <w:lang w:eastAsia="en-US"/>
        </w:rPr>
        <w:t xml:space="preserve">4 </w:t>
      </w:r>
      <w:r w:rsidRPr="00093EC4">
        <w:rPr>
          <w:rFonts w:eastAsia="Calibri"/>
          <w:sz w:val="28"/>
          <w:szCs w:val="28"/>
          <w:lang w:eastAsia="en-US"/>
        </w:rPr>
        <w:br/>
        <w:t xml:space="preserve">«О государственном регулировании импорта табачного сырья и табачных изделий и внесении изменений и дополнений в Декрет Президента Республики Беларусь от 17 декабря 2002 года </w:t>
      </w:r>
      <w:r w:rsidR="00D15948" w:rsidRPr="00093EC4">
        <w:rPr>
          <w:rFonts w:eastAsia="Calibri"/>
          <w:sz w:val="28"/>
          <w:szCs w:val="28"/>
          <w:lang w:eastAsia="en-US"/>
        </w:rPr>
        <w:t>№ </w:t>
      </w:r>
      <w:r w:rsidRPr="00093EC4">
        <w:rPr>
          <w:rFonts w:eastAsia="Calibri"/>
          <w:sz w:val="28"/>
          <w:szCs w:val="28"/>
          <w:lang w:eastAsia="en-US"/>
        </w:rPr>
        <w:t xml:space="preserve">28»; </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27 марта 2008 года </w:t>
      </w:r>
      <w:r w:rsidR="00D15948" w:rsidRPr="00093EC4">
        <w:rPr>
          <w:rFonts w:eastAsia="Calibri"/>
          <w:sz w:val="28"/>
          <w:szCs w:val="28"/>
          <w:lang w:eastAsia="en-US"/>
        </w:rPr>
        <w:t>№ </w:t>
      </w:r>
      <w:r w:rsidRPr="00093EC4">
        <w:rPr>
          <w:rFonts w:eastAsia="Calibri"/>
          <w:sz w:val="28"/>
          <w:szCs w:val="28"/>
          <w:lang w:eastAsia="en-US"/>
        </w:rPr>
        <w:t xml:space="preserve">178 </w:t>
      </w:r>
      <w:r w:rsidRPr="00093EC4">
        <w:rPr>
          <w:rFonts w:eastAsia="Calibri"/>
          <w:sz w:val="28"/>
          <w:szCs w:val="28"/>
          <w:lang w:eastAsia="en-US"/>
        </w:rPr>
        <w:br/>
        <w:t>«О порядке проведения и контроля внешнеторговых операций»;</w:t>
      </w:r>
    </w:p>
    <w:p w:rsidR="00436246" w:rsidRPr="00093EC4" w:rsidRDefault="00436246" w:rsidP="00EA2E67">
      <w:pPr>
        <w:ind w:firstLine="709"/>
        <w:jc w:val="both"/>
        <w:rPr>
          <w:rFonts w:eastAsia="Calibri"/>
          <w:sz w:val="28"/>
          <w:szCs w:val="28"/>
          <w:lang w:eastAsia="en-US"/>
        </w:rPr>
      </w:pPr>
      <w:r w:rsidRPr="00093EC4">
        <w:rPr>
          <w:rFonts w:eastAsia="Calibri"/>
          <w:sz w:val="28"/>
          <w:szCs w:val="28"/>
          <w:lang w:eastAsia="en-US"/>
        </w:rPr>
        <w:t xml:space="preserve">Закон Республики Беларусь от 27 августа 2008 года </w:t>
      </w:r>
      <w:r w:rsidR="00D15948" w:rsidRPr="00093EC4">
        <w:rPr>
          <w:rFonts w:eastAsia="Calibri"/>
          <w:sz w:val="28"/>
          <w:szCs w:val="28"/>
          <w:lang w:eastAsia="en-US"/>
        </w:rPr>
        <w:t>№ </w:t>
      </w:r>
      <w:r w:rsidRPr="00093EC4">
        <w:rPr>
          <w:rFonts w:eastAsia="Calibri"/>
          <w:sz w:val="28"/>
          <w:szCs w:val="28"/>
          <w:lang w:eastAsia="en-US"/>
        </w:rPr>
        <w:t xml:space="preserve">429-З </w:t>
      </w:r>
      <w:r w:rsidRPr="00093EC4">
        <w:rPr>
          <w:rFonts w:eastAsia="Calibri"/>
          <w:sz w:val="28"/>
          <w:szCs w:val="28"/>
          <w:lang w:eastAsia="en-US"/>
        </w:rPr>
        <w:br/>
        <w:t>«О государственном регулировании производства и оборота алкогольной, непищевой спиртосодержащей продукции и непищевого этилового спирта»;</w:t>
      </w:r>
    </w:p>
    <w:p w:rsidR="00DE293B" w:rsidRPr="00093EC4" w:rsidRDefault="00DE293B" w:rsidP="00EA2E67">
      <w:pPr>
        <w:ind w:firstLine="709"/>
        <w:jc w:val="both"/>
        <w:rPr>
          <w:rFonts w:eastAsia="Calibri"/>
          <w:sz w:val="28"/>
          <w:szCs w:val="28"/>
          <w:lang w:eastAsia="en-US"/>
        </w:rPr>
      </w:pPr>
      <w:r w:rsidRPr="00093EC4">
        <w:rPr>
          <w:rFonts w:eastAsia="Calibri"/>
          <w:sz w:val="28"/>
          <w:szCs w:val="28"/>
          <w:lang w:eastAsia="en-US"/>
        </w:rPr>
        <w:t xml:space="preserve">Решение Комиссии Таможенного союза от 27 ноября 2009 года </w:t>
      </w:r>
      <w:r w:rsidR="00D15948" w:rsidRPr="00093EC4">
        <w:rPr>
          <w:rFonts w:eastAsia="Calibri"/>
          <w:sz w:val="28"/>
          <w:szCs w:val="28"/>
          <w:lang w:eastAsia="en-US"/>
        </w:rPr>
        <w:t>№ </w:t>
      </w:r>
      <w:r w:rsidRPr="00093EC4">
        <w:rPr>
          <w:rFonts w:eastAsia="Calibri"/>
          <w:sz w:val="28"/>
          <w:szCs w:val="28"/>
          <w:lang w:eastAsia="en-US"/>
        </w:rPr>
        <w:t xml:space="preserve">130 </w:t>
      </w:r>
      <w:r w:rsidRPr="00093EC4">
        <w:rPr>
          <w:rFonts w:eastAsia="Calibri"/>
          <w:sz w:val="28"/>
          <w:szCs w:val="28"/>
          <w:lang w:eastAsia="en-US"/>
        </w:rPr>
        <w:br/>
        <w:t>«О едином таможенно-тарифном регулировании Таможенного союза Республики Беларусь, Республики Казахстан и Российской Федерации»;</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21 мая 2010 года </w:t>
      </w:r>
      <w:r w:rsidR="00D15948" w:rsidRPr="00093EC4">
        <w:rPr>
          <w:rFonts w:eastAsia="Calibri"/>
          <w:sz w:val="28"/>
          <w:szCs w:val="28"/>
          <w:lang w:eastAsia="en-US"/>
        </w:rPr>
        <w:t>№ </w:t>
      </w:r>
      <w:r w:rsidRPr="00093EC4">
        <w:rPr>
          <w:rFonts w:eastAsia="Calibri"/>
          <w:sz w:val="28"/>
          <w:szCs w:val="28"/>
          <w:lang w:eastAsia="en-US"/>
        </w:rPr>
        <w:t xml:space="preserve">272 </w:t>
      </w:r>
      <w:r w:rsidRPr="00093EC4">
        <w:rPr>
          <w:rFonts w:eastAsia="Calibri"/>
          <w:sz w:val="28"/>
          <w:szCs w:val="28"/>
          <w:lang w:eastAsia="en-US"/>
        </w:rPr>
        <w:br/>
        <w:t>«Об установлении ставки вывозной таможенной пошлины на семена рапса»;</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9 октября 2010 года </w:t>
      </w:r>
      <w:r w:rsidR="00D15948" w:rsidRPr="00093EC4">
        <w:rPr>
          <w:rFonts w:eastAsia="Calibri"/>
          <w:sz w:val="28"/>
          <w:szCs w:val="28"/>
          <w:lang w:eastAsia="en-US"/>
        </w:rPr>
        <w:t>№ </w:t>
      </w:r>
      <w:r w:rsidRPr="00093EC4">
        <w:rPr>
          <w:rFonts w:eastAsia="Calibri"/>
          <w:sz w:val="28"/>
          <w:szCs w:val="28"/>
          <w:lang w:eastAsia="en-US"/>
        </w:rPr>
        <w:t xml:space="preserve">522 </w:t>
      </w:r>
      <w:r w:rsidRPr="00093EC4">
        <w:rPr>
          <w:rFonts w:eastAsia="Calibri"/>
          <w:sz w:val="28"/>
          <w:szCs w:val="28"/>
          <w:lang w:eastAsia="en-US"/>
        </w:rPr>
        <w:br/>
        <w:t>«Об установлении ставок вывозных таможенных пошлин на лесоматериалы»;</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31 декабря 2010 года </w:t>
      </w:r>
      <w:r w:rsidR="00D15948" w:rsidRPr="00093EC4">
        <w:rPr>
          <w:rFonts w:eastAsia="Calibri"/>
          <w:sz w:val="28"/>
          <w:szCs w:val="28"/>
          <w:lang w:eastAsia="en-US"/>
        </w:rPr>
        <w:t>№ </w:t>
      </w:r>
      <w:r w:rsidRPr="00093EC4">
        <w:rPr>
          <w:rFonts w:eastAsia="Calibri"/>
          <w:sz w:val="28"/>
          <w:szCs w:val="28"/>
          <w:lang w:eastAsia="en-US"/>
        </w:rPr>
        <w:t xml:space="preserve">716 </w:t>
      </w:r>
      <w:r w:rsidRPr="00093EC4">
        <w:rPr>
          <w:rFonts w:eastAsia="Calibri"/>
          <w:sz w:val="28"/>
          <w:szCs w:val="28"/>
          <w:lang w:eastAsia="en-US"/>
        </w:rPr>
        <w:br/>
        <w:t>«О ставках вывозных таможенных пошлин»;</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1 февраля 2011 года </w:t>
      </w:r>
      <w:r w:rsidR="00D15948" w:rsidRPr="00093EC4">
        <w:rPr>
          <w:rFonts w:eastAsia="Calibri"/>
          <w:sz w:val="28"/>
          <w:szCs w:val="28"/>
          <w:lang w:eastAsia="en-US"/>
        </w:rPr>
        <w:t>№ </w:t>
      </w:r>
      <w:r w:rsidRPr="00093EC4">
        <w:rPr>
          <w:rFonts w:eastAsia="Calibri"/>
          <w:sz w:val="28"/>
          <w:szCs w:val="28"/>
          <w:lang w:eastAsia="en-US"/>
        </w:rPr>
        <w:t xml:space="preserve">40 </w:t>
      </w:r>
      <w:r w:rsidRPr="00093EC4">
        <w:rPr>
          <w:rFonts w:eastAsia="Calibri"/>
          <w:sz w:val="28"/>
          <w:szCs w:val="28"/>
          <w:lang w:eastAsia="en-US"/>
        </w:rPr>
        <w:br/>
        <w:t>«Об установлении ставок вывозных таможенных пошлин на кожевенное сырье»;</w:t>
      </w:r>
    </w:p>
    <w:p w:rsidR="00DE293B" w:rsidRPr="00093EC4" w:rsidRDefault="00DE293B" w:rsidP="00EA2E67">
      <w:pPr>
        <w:ind w:firstLine="709"/>
        <w:jc w:val="both"/>
        <w:rPr>
          <w:rFonts w:eastAsia="Calibri"/>
          <w:sz w:val="28"/>
          <w:szCs w:val="28"/>
          <w:lang w:eastAsia="en-US"/>
        </w:rPr>
      </w:pPr>
      <w:r w:rsidRPr="00093EC4">
        <w:rPr>
          <w:rFonts w:eastAsia="Calibri"/>
          <w:sz w:val="28"/>
          <w:szCs w:val="28"/>
          <w:lang w:eastAsia="en-US"/>
        </w:rPr>
        <w:t xml:space="preserve">Решение Совета Евразийской экономической комиссии от 16 июля 2012 года </w:t>
      </w:r>
      <w:r w:rsidR="00D15948" w:rsidRPr="00093EC4">
        <w:rPr>
          <w:rFonts w:eastAsia="Calibri"/>
          <w:sz w:val="28"/>
          <w:szCs w:val="28"/>
          <w:lang w:eastAsia="en-US"/>
        </w:rPr>
        <w:t>№ </w:t>
      </w:r>
      <w:r w:rsidRPr="00093EC4">
        <w:rPr>
          <w:rFonts w:eastAsia="Calibri"/>
          <w:sz w:val="28"/>
          <w:szCs w:val="28"/>
          <w:lang w:eastAsia="en-US"/>
        </w:rPr>
        <w:t>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DE293B" w:rsidRPr="00093EC4" w:rsidRDefault="00DE293B" w:rsidP="00EA2E67">
      <w:pPr>
        <w:ind w:firstLine="709"/>
        <w:jc w:val="both"/>
        <w:rPr>
          <w:rFonts w:eastAsia="Calibri"/>
          <w:sz w:val="28"/>
          <w:szCs w:val="28"/>
          <w:lang w:eastAsia="en-US"/>
        </w:rPr>
      </w:pPr>
      <w:r w:rsidRPr="00093EC4">
        <w:rPr>
          <w:rFonts w:eastAsia="Calibri"/>
          <w:bCs/>
          <w:sz w:val="28"/>
          <w:szCs w:val="28"/>
          <w:lang w:eastAsia="en-US"/>
        </w:rPr>
        <w:t xml:space="preserve">Решение Коллегии Евразийской экономической комиссии </w:t>
      </w:r>
      <w:r w:rsidRPr="00093EC4">
        <w:rPr>
          <w:rFonts w:eastAsia="Calibri"/>
          <w:sz w:val="28"/>
          <w:szCs w:val="28"/>
          <w:lang w:eastAsia="en-US"/>
        </w:rPr>
        <w:t xml:space="preserve">от 16 августа 2012 года </w:t>
      </w:r>
      <w:r w:rsidR="00D15948" w:rsidRPr="00093EC4">
        <w:rPr>
          <w:rFonts w:eastAsia="Calibri"/>
          <w:sz w:val="28"/>
          <w:szCs w:val="28"/>
          <w:lang w:eastAsia="en-US"/>
        </w:rPr>
        <w:t>№ </w:t>
      </w:r>
      <w:r w:rsidRPr="00093EC4">
        <w:rPr>
          <w:rFonts w:eastAsia="Calibri"/>
          <w:sz w:val="28"/>
          <w:szCs w:val="28"/>
          <w:lang w:eastAsia="en-US"/>
        </w:rPr>
        <w:t>134 «О нормативных правовых актах в области нетарифного регулирования»;</w:t>
      </w:r>
    </w:p>
    <w:p w:rsidR="0095661B" w:rsidRPr="00093EC4" w:rsidRDefault="0095661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5 сентября 2013 года </w:t>
      </w:r>
      <w:r w:rsidR="00D15948" w:rsidRPr="00093EC4">
        <w:rPr>
          <w:rFonts w:eastAsia="Calibri"/>
          <w:sz w:val="28"/>
          <w:szCs w:val="28"/>
          <w:lang w:eastAsia="en-US"/>
        </w:rPr>
        <w:t>№ </w:t>
      </w:r>
      <w:r w:rsidRPr="00093EC4">
        <w:rPr>
          <w:rFonts w:eastAsia="Calibri"/>
          <w:sz w:val="28"/>
          <w:szCs w:val="28"/>
          <w:lang w:eastAsia="en-US"/>
        </w:rPr>
        <w:t xml:space="preserve">400 «Об установлении ставки вывозной таможенной пошлины на калийные </w:t>
      </w:r>
      <w:r w:rsidRPr="00093EC4">
        <w:rPr>
          <w:rFonts w:eastAsia="Calibri"/>
          <w:sz w:val="28"/>
          <w:szCs w:val="28"/>
          <w:lang w:eastAsia="en-US"/>
        </w:rPr>
        <w:lastRenderedPageBreak/>
        <w:t xml:space="preserve">удобрения и внесении дополнений и изменения в указы Президента Республики Беларусь от 3 октября 2011 года </w:t>
      </w:r>
      <w:r w:rsidR="00D15948" w:rsidRPr="00093EC4">
        <w:rPr>
          <w:rFonts w:eastAsia="Calibri"/>
          <w:sz w:val="28"/>
          <w:szCs w:val="28"/>
          <w:lang w:eastAsia="en-US"/>
        </w:rPr>
        <w:t>№ </w:t>
      </w:r>
      <w:r w:rsidRPr="00093EC4">
        <w:rPr>
          <w:rFonts w:eastAsia="Calibri"/>
          <w:sz w:val="28"/>
          <w:szCs w:val="28"/>
          <w:lang w:eastAsia="en-US"/>
        </w:rPr>
        <w:t xml:space="preserve">442 и от 17 января 2012 года </w:t>
      </w:r>
      <w:r w:rsidR="00D15948" w:rsidRPr="00093EC4">
        <w:rPr>
          <w:rFonts w:eastAsia="Calibri"/>
          <w:sz w:val="28"/>
          <w:szCs w:val="28"/>
          <w:lang w:eastAsia="en-US"/>
        </w:rPr>
        <w:t>№ </w:t>
      </w:r>
      <w:r w:rsidRPr="00093EC4">
        <w:rPr>
          <w:rFonts w:eastAsia="Calibri"/>
          <w:sz w:val="28"/>
          <w:szCs w:val="28"/>
          <w:lang w:eastAsia="en-US"/>
        </w:rPr>
        <w:t>37»;</w:t>
      </w:r>
    </w:p>
    <w:p w:rsidR="00200005" w:rsidRPr="00093EC4" w:rsidRDefault="00200005" w:rsidP="00EA2E67">
      <w:pPr>
        <w:ind w:firstLine="709"/>
        <w:jc w:val="both"/>
        <w:rPr>
          <w:rFonts w:eastAsia="Calibri"/>
          <w:sz w:val="28"/>
          <w:szCs w:val="28"/>
          <w:lang w:eastAsia="en-US"/>
        </w:rPr>
      </w:pPr>
      <w:r w:rsidRPr="00093EC4">
        <w:rPr>
          <w:rFonts w:eastAsia="Calibri"/>
          <w:sz w:val="28"/>
          <w:szCs w:val="28"/>
          <w:lang w:eastAsia="en-US"/>
        </w:rPr>
        <w:t xml:space="preserve">Закон Республики Беларусь от 10 января 2014 года </w:t>
      </w:r>
      <w:r w:rsidR="00D15948" w:rsidRPr="00093EC4">
        <w:rPr>
          <w:rFonts w:eastAsia="Calibri"/>
          <w:sz w:val="28"/>
          <w:szCs w:val="28"/>
          <w:lang w:eastAsia="en-US"/>
        </w:rPr>
        <w:t>№ </w:t>
      </w:r>
      <w:r w:rsidRPr="00093EC4">
        <w:rPr>
          <w:rFonts w:eastAsia="Calibri"/>
          <w:sz w:val="28"/>
          <w:szCs w:val="28"/>
          <w:lang w:eastAsia="en-US"/>
        </w:rPr>
        <w:t xml:space="preserve">129-З </w:t>
      </w:r>
      <w:r w:rsidRPr="00093EC4">
        <w:rPr>
          <w:rFonts w:eastAsia="Calibri"/>
          <w:sz w:val="28"/>
          <w:szCs w:val="28"/>
          <w:lang w:eastAsia="en-US"/>
        </w:rPr>
        <w:br/>
        <w:t>«О таможенном регулировании в Республике Беларусь»;</w:t>
      </w:r>
    </w:p>
    <w:p w:rsidR="00DE293B" w:rsidRPr="00093EC4" w:rsidRDefault="00DE293B" w:rsidP="00EA2E67">
      <w:pPr>
        <w:ind w:firstLine="709"/>
        <w:jc w:val="both"/>
        <w:rPr>
          <w:rFonts w:eastAsia="Calibri"/>
          <w:sz w:val="28"/>
          <w:szCs w:val="28"/>
          <w:lang w:eastAsia="en-US"/>
        </w:rPr>
      </w:pPr>
      <w:r w:rsidRPr="00093EC4">
        <w:rPr>
          <w:rFonts w:eastAsia="Calibri"/>
          <w:sz w:val="28"/>
          <w:szCs w:val="28"/>
          <w:lang w:eastAsia="en-US"/>
        </w:rPr>
        <w:t xml:space="preserve">постановление Совета Министров Республики Беларусь от 19 февраля 2014 года </w:t>
      </w:r>
      <w:r w:rsidR="00D15948" w:rsidRPr="00093EC4">
        <w:rPr>
          <w:rFonts w:eastAsia="Calibri"/>
          <w:sz w:val="28"/>
          <w:szCs w:val="28"/>
          <w:lang w:eastAsia="en-US"/>
        </w:rPr>
        <w:t>№ </w:t>
      </w:r>
      <w:r w:rsidRPr="00093EC4">
        <w:rPr>
          <w:rFonts w:eastAsia="Calibri"/>
          <w:sz w:val="28"/>
          <w:szCs w:val="28"/>
          <w:lang w:eastAsia="en-US"/>
        </w:rPr>
        <w:t>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DE293B" w:rsidRPr="00093EC4" w:rsidRDefault="00DE293B" w:rsidP="00EA2E67">
      <w:pPr>
        <w:ind w:firstLine="709"/>
        <w:jc w:val="both"/>
        <w:rPr>
          <w:rFonts w:eastAsia="Calibri"/>
          <w:sz w:val="28"/>
          <w:szCs w:val="28"/>
          <w:lang w:eastAsia="en-US"/>
        </w:rPr>
      </w:pPr>
      <w:r w:rsidRPr="00093EC4">
        <w:rPr>
          <w:rFonts w:eastAsia="Calibri"/>
          <w:sz w:val="28"/>
          <w:szCs w:val="28"/>
          <w:lang w:eastAsia="en-US"/>
        </w:rPr>
        <w:t>Договор о Евразийском экономическом союзе от 29 мая 2014 года;</w:t>
      </w:r>
    </w:p>
    <w:p w:rsidR="00DE293B" w:rsidRPr="00093EC4" w:rsidRDefault="00DE293B" w:rsidP="00EA2E67">
      <w:pPr>
        <w:ind w:firstLine="709"/>
        <w:jc w:val="both"/>
        <w:rPr>
          <w:rFonts w:eastAsia="Calibri"/>
          <w:sz w:val="28"/>
          <w:szCs w:val="28"/>
          <w:lang w:eastAsia="en-US"/>
        </w:rPr>
      </w:pPr>
      <w:r w:rsidRPr="00093EC4">
        <w:rPr>
          <w:rFonts w:eastAsia="Calibri"/>
          <w:bCs/>
          <w:sz w:val="28"/>
          <w:szCs w:val="28"/>
          <w:lang w:eastAsia="en-US"/>
        </w:rPr>
        <w:t xml:space="preserve">Решение Коллегии Евразийской экономической комиссии от 21 апреля 2015 </w:t>
      </w:r>
      <w:r w:rsidRPr="00093EC4">
        <w:rPr>
          <w:rFonts w:eastAsia="Calibri"/>
          <w:sz w:val="28"/>
          <w:szCs w:val="28"/>
          <w:lang w:eastAsia="en-US"/>
        </w:rPr>
        <w:t>года</w:t>
      </w:r>
      <w:r w:rsidRPr="00093EC4">
        <w:rPr>
          <w:rFonts w:eastAsia="Calibri"/>
          <w:bCs/>
          <w:sz w:val="28"/>
          <w:szCs w:val="28"/>
          <w:lang w:eastAsia="en-US"/>
        </w:rPr>
        <w:t xml:space="preserve"> </w:t>
      </w:r>
      <w:r w:rsidR="00D15948" w:rsidRPr="00093EC4">
        <w:rPr>
          <w:rFonts w:eastAsia="Calibri"/>
          <w:bCs/>
          <w:sz w:val="28"/>
          <w:szCs w:val="28"/>
          <w:lang w:eastAsia="en-US"/>
        </w:rPr>
        <w:t>№ </w:t>
      </w:r>
      <w:r w:rsidRPr="00093EC4">
        <w:rPr>
          <w:rFonts w:eastAsia="Calibri"/>
          <w:bCs/>
          <w:sz w:val="28"/>
          <w:szCs w:val="28"/>
          <w:lang w:eastAsia="en-US"/>
        </w:rPr>
        <w:t xml:space="preserve">30 </w:t>
      </w:r>
      <w:r w:rsidRPr="00093EC4">
        <w:rPr>
          <w:rFonts w:eastAsia="Calibri"/>
          <w:sz w:val="28"/>
          <w:szCs w:val="28"/>
          <w:lang w:eastAsia="en-US"/>
        </w:rPr>
        <w:t>«О мерах нетарифного регулирования».</w:t>
      </w:r>
    </w:p>
    <w:p w:rsidR="00DE293B" w:rsidRPr="00093EC4" w:rsidRDefault="00DE293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5 апреля 2016 года </w:t>
      </w:r>
      <w:r w:rsidR="00D15948" w:rsidRPr="00093EC4">
        <w:rPr>
          <w:rFonts w:eastAsia="Calibri"/>
          <w:sz w:val="28"/>
          <w:szCs w:val="28"/>
          <w:lang w:eastAsia="en-US"/>
        </w:rPr>
        <w:t>№ </w:t>
      </w:r>
      <w:r w:rsidRPr="00093EC4">
        <w:rPr>
          <w:rFonts w:eastAsia="Calibri"/>
          <w:sz w:val="28"/>
          <w:szCs w:val="28"/>
          <w:lang w:eastAsia="en-US"/>
        </w:rPr>
        <w:t xml:space="preserve">124 </w:t>
      </w:r>
      <w:r w:rsidRPr="00093EC4">
        <w:rPr>
          <w:rFonts w:eastAsia="Calibri"/>
          <w:sz w:val="28"/>
          <w:szCs w:val="28"/>
          <w:lang w:eastAsia="en-US"/>
        </w:rPr>
        <w:br/>
        <w:t>«О государственном регулировании внешнеторговой деятельности Республики Беларусь»;</w:t>
      </w:r>
    </w:p>
    <w:p w:rsidR="00200005" w:rsidRPr="00093EC4" w:rsidRDefault="00200005" w:rsidP="00EA2E67">
      <w:pPr>
        <w:ind w:firstLine="709"/>
        <w:jc w:val="both"/>
        <w:rPr>
          <w:rFonts w:eastAsia="Calibri"/>
          <w:sz w:val="28"/>
          <w:szCs w:val="28"/>
          <w:lang w:eastAsia="en-US"/>
        </w:rPr>
      </w:pPr>
      <w:r w:rsidRPr="00093EC4">
        <w:rPr>
          <w:rFonts w:eastAsia="Calibri"/>
          <w:sz w:val="28"/>
          <w:szCs w:val="28"/>
          <w:lang w:eastAsia="en-US"/>
        </w:rPr>
        <w:t xml:space="preserve">Закон Республики Беларусь от 11 мая 2016 года </w:t>
      </w:r>
      <w:r w:rsidR="00D15948" w:rsidRPr="00093EC4">
        <w:rPr>
          <w:rFonts w:eastAsia="Calibri"/>
          <w:sz w:val="28"/>
          <w:szCs w:val="28"/>
          <w:lang w:eastAsia="en-US"/>
        </w:rPr>
        <w:t>№ </w:t>
      </w:r>
      <w:r w:rsidRPr="00093EC4">
        <w:rPr>
          <w:rFonts w:eastAsia="Calibri"/>
          <w:sz w:val="28"/>
          <w:szCs w:val="28"/>
          <w:lang w:eastAsia="en-US"/>
        </w:rPr>
        <w:t>363-З «Об экспортном контроле»;</w:t>
      </w:r>
    </w:p>
    <w:p w:rsidR="00200005" w:rsidRPr="00093EC4" w:rsidRDefault="00200005" w:rsidP="00EA2E67">
      <w:pPr>
        <w:autoSpaceDE w:val="0"/>
        <w:autoSpaceDN w:val="0"/>
        <w:adjustRightInd w:val="0"/>
        <w:ind w:firstLine="709"/>
        <w:jc w:val="both"/>
        <w:rPr>
          <w:rFonts w:eastAsia="Calibri"/>
          <w:sz w:val="28"/>
          <w:szCs w:val="28"/>
          <w:lang w:eastAsia="en-US"/>
        </w:rPr>
      </w:pPr>
      <w:r w:rsidRPr="00093EC4">
        <w:rPr>
          <w:rFonts w:eastAsia="Calibri"/>
          <w:sz w:val="28"/>
          <w:szCs w:val="28"/>
          <w:lang w:eastAsia="en-US"/>
        </w:rPr>
        <w:t>Договор о Таможенном кодексе Евразийского экономическо</w:t>
      </w:r>
      <w:r w:rsidR="00110E04">
        <w:rPr>
          <w:rFonts w:eastAsia="Calibri"/>
          <w:sz w:val="28"/>
          <w:szCs w:val="28"/>
          <w:lang w:eastAsia="en-US"/>
        </w:rPr>
        <w:t>го союза от 11 апреля 2017 года.</w:t>
      </w:r>
    </w:p>
    <w:p w:rsidR="00200005" w:rsidRPr="00093EC4" w:rsidRDefault="00200005" w:rsidP="00815937">
      <w:pPr>
        <w:spacing w:before="120"/>
        <w:ind w:firstLine="709"/>
        <w:jc w:val="both"/>
        <w:rPr>
          <w:i/>
          <w:sz w:val="28"/>
          <w:szCs w:val="28"/>
        </w:rPr>
      </w:pPr>
      <w:r w:rsidRPr="00093EC4">
        <w:rPr>
          <w:i/>
          <w:sz w:val="28"/>
          <w:szCs w:val="28"/>
        </w:rPr>
        <w:t>Регулирование страхового рынка:</w:t>
      </w:r>
    </w:p>
    <w:p w:rsidR="00200005" w:rsidRPr="00093EC4" w:rsidRDefault="00200005" w:rsidP="00EA2E67">
      <w:pPr>
        <w:ind w:firstLine="709"/>
        <w:jc w:val="both"/>
        <w:rPr>
          <w:sz w:val="28"/>
          <w:szCs w:val="28"/>
        </w:rPr>
      </w:pPr>
      <w:r w:rsidRPr="00093EC4">
        <w:rPr>
          <w:sz w:val="28"/>
          <w:szCs w:val="28"/>
        </w:rPr>
        <w:t xml:space="preserve">Указ Президента Республики Беларусь от 1 декабря 1999 года </w:t>
      </w:r>
      <w:r w:rsidR="00D15948" w:rsidRPr="00093EC4">
        <w:rPr>
          <w:sz w:val="28"/>
          <w:szCs w:val="28"/>
        </w:rPr>
        <w:t>№ </w:t>
      </w:r>
      <w:r w:rsidRPr="00093EC4">
        <w:rPr>
          <w:sz w:val="28"/>
          <w:szCs w:val="28"/>
        </w:rPr>
        <w:t>701, которым утвержден Устав Белорусского бюро по транспортному страхованию, созданного в целях организации проведения в Республике Беларусь обязательного страхования гражданской ответственности владельцев транспортных средств;</w:t>
      </w:r>
    </w:p>
    <w:p w:rsidR="00200005" w:rsidRPr="00093EC4" w:rsidRDefault="00200005" w:rsidP="00EA2E67">
      <w:pPr>
        <w:ind w:firstLine="709"/>
        <w:jc w:val="both"/>
        <w:rPr>
          <w:sz w:val="28"/>
          <w:szCs w:val="28"/>
        </w:rPr>
      </w:pPr>
      <w:r w:rsidRPr="00093EC4">
        <w:rPr>
          <w:sz w:val="28"/>
          <w:szCs w:val="28"/>
        </w:rPr>
        <w:t xml:space="preserve">Указ Президента Республики Беларусь от 25 августа 2006 года </w:t>
      </w:r>
      <w:r w:rsidR="00D15948" w:rsidRPr="00093EC4">
        <w:rPr>
          <w:sz w:val="28"/>
          <w:szCs w:val="28"/>
        </w:rPr>
        <w:t>№ </w:t>
      </w:r>
      <w:r w:rsidRPr="00093EC4">
        <w:rPr>
          <w:sz w:val="28"/>
          <w:szCs w:val="28"/>
        </w:rPr>
        <w:t xml:space="preserve">530 </w:t>
      </w:r>
      <w:r w:rsidRPr="00093EC4">
        <w:rPr>
          <w:sz w:val="28"/>
          <w:szCs w:val="28"/>
        </w:rPr>
        <w:br/>
        <w:t>«О страховой деятельности» (вместе с Положением о страховой деятельности в Республике Беларусь), который  определяет основные положения по осуществлению страхования как вида предпринимательской деятельности, вопросы государственного регулирования и надзора за страховой деятельностью, условия и порядок осуществления видов обязательного страхования, исключив его из перечня основных нормативных правовых актов Республики Беларусь в сфере предпринимательства;</w:t>
      </w:r>
    </w:p>
    <w:p w:rsidR="00200005" w:rsidRPr="00093EC4" w:rsidRDefault="00200005" w:rsidP="00EA2E67">
      <w:pPr>
        <w:ind w:firstLine="709"/>
        <w:jc w:val="both"/>
        <w:rPr>
          <w:sz w:val="28"/>
          <w:szCs w:val="28"/>
        </w:rPr>
      </w:pPr>
      <w:r w:rsidRPr="00093EC4">
        <w:rPr>
          <w:sz w:val="28"/>
          <w:szCs w:val="28"/>
        </w:rPr>
        <w:t xml:space="preserve">постановление Совета Министров Республики Беларусь от 4 ноября 2006 года </w:t>
      </w:r>
      <w:r w:rsidR="00D15948" w:rsidRPr="00093EC4">
        <w:rPr>
          <w:sz w:val="28"/>
          <w:szCs w:val="28"/>
        </w:rPr>
        <w:t>№ </w:t>
      </w:r>
      <w:r w:rsidRPr="00093EC4">
        <w:rPr>
          <w:sz w:val="28"/>
          <w:szCs w:val="28"/>
        </w:rPr>
        <w:t>1463 «О создании республиканского унитарного предприятия «Белорусская национальная перестраховочная организация»;</w:t>
      </w:r>
    </w:p>
    <w:p w:rsidR="00200005" w:rsidRPr="00093EC4" w:rsidRDefault="00200005" w:rsidP="00EA2E67">
      <w:pPr>
        <w:ind w:firstLine="709"/>
        <w:jc w:val="both"/>
        <w:rPr>
          <w:sz w:val="28"/>
          <w:szCs w:val="28"/>
        </w:rPr>
      </w:pPr>
      <w:r w:rsidRPr="00093EC4">
        <w:rPr>
          <w:sz w:val="28"/>
          <w:szCs w:val="28"/>
        </w:rPr>
        <w:t xml:space="preserve">постановление Совета Министров Республики Беларусь от 15 ноября 2016 года </w:t>
      </w:r>
      <w:r w:rsidR="00D15948" w:rsidRPr="00093EC4">
        <w:rPr>
          <w:sz w:val="28"/>
          <w:szCs w:val="28"/>
        </w:rPr>
        <w:t>№ </w:t>
      </w:r>
      <w:r w:rsidRPr="00093EC4">
        <w:rPr>
          <w:sz w:val="28"/>
          <w:szCs w:val="28"/>
        </w:rPr>
        <w:t>922 «О Республиканской программе развития страховой деятельности на 2016–2020 годы».</w:t>
      </w:r>
    </w:p>
    <w:p w:rsidR="00200005" w:rsidRPr="00093EC4" w:rsidRDefault="00DE293B" w:rsidP="00815937">
      <w:pPr>
        <w:spacing w:before="120"/>
        <w:ind w:firstLine="709"/>
        <w:jc w:val="both"/>
        <w:rPr>
          <w:sz w:val="28"/>
          <w:szCs w:val="28"/>
        </w:rPr>
      </w:pPr>
      <w:r w:rsidRPr="00093EC4">
        <w:rPr>
          <w:i/>
          <w:sz w:val="28"/>
          <w:szCs w:val="28"/>
        </w:rPr>
        <w:t>Р</w:t>
      </w:r>
      <w:r w:rsidR="00200005" w:rsidRPr="00093EC4">
        <w:rPr>
          <w:i/>
          <w:sz w:val="28"/>
          <w:szCs w:val="28"/>
        </w:rPr>
        <w:t>егулирование рынка ценных бумаг</w:t>
      </w:r>
      <w:r w:rsidR="00200005" w:rsidRPr="00093EC4">
        <w:rPr>
          <w:sz w:val="28"/>
          <w:szCs w:val="28"/>
        </w:rPr>
        <w:t>:</w:t>
      </w:r>
    </w:p>
    <w:p w:rsidR="00DE293B" w:rsidRPr="00093EC4" w:rsidRDefault="00DE293B" w:rsidP="00EA2E67">
      <w:pPr>
        <w:ind w:firstLine="708"/>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28 апреля 2006 года </w:t>
      </w:r>
      <w:r w:rsidR="00D15948" w:rsidRPr="00093EC4">
        <w:rPr>
          <w:rFonts w:eastAsia="Calibri"/>
          <w:sz w:val="28"/>
          <w:szCs w:val="28"/>
          <w:lang w:eastAsia="en-US"/>
        </w:rPr>
        <w:t>№ </w:t>
      </w:r>
      <w:r w:rsidRPr="00093EC4">
        <w:rPr>
          <w:rFonts w:eastAsia="Calibri"/>
          <w:sz w:val="28"/>
          <w:szCs w:val="28"/>
          <w:lang w:eastAsia="en-US"/>
        </w:rPr>
        <w:t xml:space="preserve">277 </w:t>
      </w:r>
      <w:r w:rsidRPr="00093EC4">
        <w:rPr>
          <w:rFonts w:eastAsia="Calibri"/>
          <w:sz w:val="28"/>
          <w:szCs w:val="28"/>
          <w:lang w:eastAsia="en-US"/>
        </w:rPr>
        <w:br/>
        <w:t>«О некоторых вопросах регулирования рынка ценных бумаг»;</w:t>
      </w:r>
    </w:p>
    <w:p w:rsidR="00200005" w:rsidRPr="00093EC4" w:rsidRDefault="00200005" w:rsidP="00EA2E67">
      <w:pPr>
        <w:ind w:firstLine="708"/>
        <w:jc w:val="both"/>
        <w:rPr>
          <w:sz w:val="28"/>
          <w:szCs w:val="28"/>
        </w:rPr>
      </w:pPr>
      <w:r w:rsidRPr="00093EC4">
        <w:rPr>
          <w:sz w:val="28"/>
          <w:szCs w:val="28"/>
        </w:rPr>
        <w:lastRenderedPageBreak/>
        <w:t xml:space="preserve">Закон Республики Беларусь от 5 января 2015 года </w:t>
      </w:r>
      <w:r w:rsidR="00D15948" w:rsidRPr="00093EC4">
        <w:rPr>
          <w:sz w:val="28"/>
          <w:szCs w:val="28"/>
        </w:rPr>
        <w:t>№ </w:t>
      </w:r>
      <w:r w:rsidRPr="00093EC4">
        <w:rPr>
          <w:sz w:val="28"/>
          <w:szCs w:val="28"/>
        </w:rPr>
        <w:t>231-З «О рынке ценных бумаг»;</w:t>
      </w:r>
    </w:p>
    <w:p w:rsidR="00DE293B" w:rsidRPr="00093EC4" w:rsidRDefault="00DE293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3 марта 2016 года </w:t>
      </w:r>
      <w:r w:rsidR="00D15948" w:rsidRPr="00093EC4">
        <w:rPr>
          <w:rFonts w:eastAsia="Calibri"/>
          <w:sz w:val="28"/>
          <w:szCs w:val="28"/>
          <w:lang w:eastAsia="en-US"/>
        </w:rPr>
        <w:t>№ </w:t>
      </w:r>
      <w:r w:rsidRPr="00093EC4">
        <w:rPr>
          <w:rFonts w:eastAsia="Calibri"/>
          <w:sz w:val="28"/>
          <w:szCs w:val="28"/>
          <w:lang w:eastAsia="en-US"/>
        </w:rPr>
        <w:t xml:space="preserve">84 </w:t>
      </w:r>
      <w:r w:rsidRPr="00093EC4">
        <w:rPr>
          <w:rFonts w:eastAsia="Calibri"/>
          <w:sz w:val="28"/>
          <w:szCs w:val="28"/>
          <w:lang w:eastAsia="en-US"/>
        </w:rPr>
        <w:br/>
        <w:t>«О вопросах эмиссии и обращения акций с использованием иностранных депозитарных расписок»;</w:t>
      </w:r>
    </w:p>
    <w:p w:rsidR="00DE293B" w:rsidRPr="00093EC4" w:rsidRDefault="00DE293B" w:rsidP="00EA2E67">
      <w:pPr>
        <w:ind w:firstLine="708"/>
        <w:jc w:val="both"/>
        <w:rPr>
          <w:rFonts w:eastAsia="Calibri"/>
          <w:sz w:val="28"/>
          <w:szCs w:val="28"/>
          <w:lang w:eastAsia="en-US"/>
        </w:rPr>
      </w:pPr>
      <w:r w:rsidRPr="00093EC4">
        <w:rPr>
          <w:rFonts w:eastAsia="Calibri"/>
          <w:sz w:val="28"/>
          <w:szCs w:val="28"/>
          <w:lang w:eastAsia="en-US"/>
        </w:rPr>
        <w:t xml:space="preserve">постановление Министерства финансов Республики Беларусь от 13 июня 2016 года </w:t>
      </w:r>
      <w:r w:rsidR="00D15948" w:rsidRPr="00093EC4">
        <w:rPr>
          <w:rFonts w:eastAsia="Calibri"/>
          <w:sz w:val="28"/>
          <w:szCs w:val="28"/>
          <w:lang w:eastAsia="en-US"/>
        </w:rPr>
        <w:t>№ </w:t>
      </w:r>
      <w:r w:rsidRPr="00093EC4">
        <w:rPr>
          <w:rFonts w:eastAsia="Calibri"/>
          <w:sz w:val="28"/>
          <w:szCs w:val="28"/>
          <w:lang w:eastAsia="en-US"/>
        </w:rPr>
        <w:t>42 «Об утверждении инструкции об условиях и порядке допуска ценных бумаг эмитентов-нерезидентов к размещению и обращению на территории Республики Беларусь и порядке квалификации эмиссионных ценных бумаг эмитентов-нерезидентов в качестве ценных бумаг на территории Республики Беларусь»;</w:t>
      </w:r>
    </w:p>
    <w:p w:rsidR="00DE293B" w:rsidRPr="00093EC4" w:rsidRDefault="00DE293B" w:rsidP="00EA2E67">
      <w:pPr>
        <w:ind w:firstLine="708"/>
        <w:jc w:val="both"/>
        <w:rPr>
          <w:rFonts w:eastAsia="Calibri"/>
          <w:sz w:val="28"/>
          <w:szCs w:val="28"/>
          <w:lang w:eastAsia="en-US"/>
        </w:rPr>
      </w:pPr>
      <w:r w:rsidRPr="00093EC4">
        <w:rPr>
          <w:rFonts w:eastAsia="Calibri"/>
          <w:sz w:val="28"/>
          <w:szCs w:val="28"/>
          <w:lang w:eastAsia="en-US"/>
        </w:rPr>
        <w:t xml:space="preserve">постановление Министерства финансов Республики Беларусь от 13 июня 2016 года </w:t>
      </w:r>
      <w:r w:rsidR="00D15948" w:rsidRPr="00093EC4">
        <w:rPr>
          <w:rFonts w:eastAsia="Calibri"/>
          <w:sz w:val="28"/>
          <w:szCs w:val="28"/>
          <w:lang w:eastAsia="en-US"/>
        </w:rPr>
        <w:t>№ </w:t>
      </w:r>
      <w:r w:rsidRPr="00093EC4">
        <w:rPr>
          <w:rFonts w:eastAsia="Calibri"/>
          <w:sz w:val="28"/>
          <w:szCs w:val="28"/>
          <w:lang w:eastAsia="en-US"/>
        </w:rPr>
        <w:t>43 «О раскрытии информации на рынке ценных бумаг»;</w:t>
      </w:r>
    </w:p>
    <w:p w:rsidR="00DE293B" w:rsidRPr="00093EC4" w:rsidRDefault="00DE293B" w:rsidP="00EA2E67">
      <w:pPr>
        <w:ind w:firstLine="708"/>
        <w:jc w:val="both"/>
        <w:rPr>
          <w:rFonts w:eastAsia="Calibri"/>
          <w:sz w:val="28"/>
          <w:szCs w:val="28"/>
          <w:lang w:eastAsia="en-US"/>
        </w:rPr>
      </w:pPr>
      <w:r w:rsidRPr="00093EC4">
        <w:rPr>
          <w:rFonts w:eastAsia="Calibri"/>
          <w:sz w:val="28"/>
          <w:szCs w:val="28"/>
          <w:lang w:eastAsia="en-US"/>
        </w:rPr>
        <w:t>постановление Министерства финансов Республики Беларусь от 31</w:t>
      </w:r>
      <w:r w:rsidR="00815937">
        <w:rPr>
          <w:rFonts w:eastAsia="Calibri"/>
          <w:sz w:val="28"/>
          <w:szCs w:val="28"/>
          <w:lang w:eastAsia="en-US"/>
        </w:rPr>
        <w:t> </w:t>
      </w:r>
      <w:r w:rsidRPr="00093EC4">
        <w:rPr>
          <w:rFonts w:eastAsia="Calibri"/>
          <w:sz w:val="28"/>
          <w:szCs w:val="28"/>
          <w:lang w:eastAsia="en-US"/>
        </w:rPr>
        <w:t xml:space="preserve">августа 2016 года </w:t>
      </w:r>
      <w:r w:rsidR="00D15948" w:rsidRPr="00093EC4">
        <w:rPr>
          <w:rFonts w:eastAsia="Calibri"/>
          <w:sz w:val="28"/>
          <w:szCs w:val="28"/>
          <w:lang w:eastAsia="en-US"/>
        </w:rPr>
        <w:t>№ </w:t>
      </w:r>
      <w:r w:rsidRPr="00093EC4">
        <w:rPr>
          <w:rFonts w:eastAsia="Calibri"/>
          <w:sz w:val="28"/>
          <w:szCs w:val="28"/>
          <w:lang w:eastAsia="en-US"/>
        </w:rPr>
        <w:t>78 «Об утверждении инструкции о некоторых вопросах эмиссии и государственной регистрации эмиссионных ценных бумаг и признании утратившими силу некоторых постановлений Министерства финансов Республики Беларусь и их структурных элементов»;</w:t>
      </w:r>
    </w:p>
    <w:p w:rsidR="00DE293B" w:rsidRPr="00093EC4" w:rsidRDefault="00DE293B" w:rsidP="00EA2E67">
      <w:pPr>
        <w:ind w:firstLine="708"/>
        <w:jc w:val="both"/>
        <w:rPr>
          <w:rFonts w:eastAsia="Calibri"/>
          <w:sz w:val="28"/>
          <w:szCs w:val="28"/>
          <w:lang w:eastAsia="en-US"/>
        </w:rPr>
      </w:pPr>
      <w:r w:rsidRPr="00093EC4">
        <w:rPr>
          <w:rFonts w:eastAsia="Calibri"/>
          <w:sz w:val="28"/>
          <w:szCs w:val="28"/>
          <w:lang w:eastAsia="en-US"/>
        </w:rPr>
        <w:t>постановление Министерства финансов Республики Беларусь от 31</w:t>
      </w:r>
      <w:r w:rsidR="00815937">
        <w:rPr>
          <w:rFonts w:eastAsia="Calibri"/>
          <w:sz w:val="28"/>
          <w:szCs w:val="28"/>
          <w:lang w:eastAsia="en-US"/>
        </w:rPr>
        <w:t> </w:t>
      </w:r>
      <w:r w:rsidRPr="00093EC4">
        <w:rPr>
          <w:rFonts w:eastAsia="Calibri"/>
          <w:sz w:val="28"/>
          <w:szCs w:val="28"/>
          <w:lang w:eastAsia="en-US"/>
        </w:rPr>
        <w:t xml:space="preserve">августа 2016 года </w:t>
      </w:r>
      <w:r w:rsidR="00D15948" w:rsidRPr="00093EC4">
        <w:rPr>
          <w:rFonts w:eastAsia="Calibri"/>
          <w:sz w:val="28"/>
          <w:szCs w:val="28"/>
          <w:lang w:eastAsia="en-US"/>
        </w:rPr>
        <w:t>№ </w:t>
      </w:r>
      <w:r w:rsidRPr="00093EC4">
        <w:rPr>
          <w:rFonts w:eastAsia="Calibri"/>
          <w:sz w:val="28"/>
          <w:szCs w:val="28"/>
          <w:lang w:eastAsia="en-US"/>
        </w:rPr>
        <w:t>76 «О регулировании рынка ценных бумаг»;</w:t>
      </w:r>
    </w:p>
    <w:p w:rsidR="00DE293B" w:rsidRPr="00093EC4" w:rsidRDefault="00DE293B" w:rsidP="00EA2E67">
      <w:pPr>
        <w:ind w:firstLine="709"/>
        <w:jc w:val="both"/>
        <w:rPr>
          <w:rFonts w:eastAsia="Calibri"/>
          <w:sz w:val="28"/>
          <w:szCs w:val="28"/>
          <w:lang w:eastAsia="en-US"/>
        </w:rPr>
      </w:pPr>
      <w:r w:rsidRPr="00093EC4">
        <w:rPr>
          <w:rFonts w:eastAsia="Calibri"/>
          <w:sz w:val="28"/>
          <w:szCs w:val="28"/>
          <w:lang w:eastAsia="en-US"/>
        </w:rPr>
        <w:t xml:space="preserve">Указ Президента Республики Беларусь от 11 мая 2017 года </w:t>
      </w:r>
      <w:r w:rsidR="00D15948" w:rsidRPr="00093EC4">
        <w:rPr>
          <w:rFonts w:eastAsia="Calibri"/>
          <w:sz w:val="28"/>
          <w:szCs w:val="28"/>
          <w:lang w:eastAsia="en-US"/>
        </w:rPr>
        <w:t>№ </w:t>
      </w:r>
      <w:r w:rsidRPr="00093EC4">
        <w:rPr>
          <w:rFonts w:eastAsia="Calibri"/>
          <w:sz w:val="28"/>
          <w:szCs w:val="28"/>
          <w:lang w:eastAsia="en-US"/>
        </w:rPr>
        <w:t xml:space="preserve">154 </w:t>
      </w:r>
      <w:r w:rsidRPr="00093EC4">
        <w:rPr>
          <w:rFonts w:eastAsia="Calibri"/>
          <w:sz w:val="28"/>
          <w:szCs w:val="28"/>
          <w:lang w:eastAsia="en-US"/>
        </w:rPr>
        <w:br/>
        <w:t>«О финансировании коммерческих организаций под уступку прав (требований)»;</w:t>
      </w:r>
    </w:p>
    <w:p w:rsidR="00200005" w:rsidRPr="00093EC4" w:rsidRDefault="00200005" w:rsidP="00EA2E67">
      <w:pPr>
        <w:ind w:firstLine="708"/>
        <w:jc w:val="both"/>
        <w:rPr>
          <w:sz w:val="28"/>
          <w:szCs w:val="28"/>
        </w:rPr>
      </w:pPr>
      <w:r w:rsidRPr="00093EC4">
        <w:rPr>
          <w:sz w:val="28"/>
          <w:szCs w:val="28"/>
        </w:rPr>
        <w:t>Закон Республики Беларусь от 17 июля 2017 года «Об инвестиционных фондах»;</w:t>
      </w:r>
    </w:p>
    <w:p w:rsidR="00200005" w:rsidRPr="00093EC4" w:rsidRDefault="00200005" w:rsidP="00EA2E67">
      <w:pPr>
        <w:ind w:firstLine="708"/>
        <w:jc w:val="both"/>
      </w:pPr>
      <w:r w:rsidRPr="00093EC4">
        <w:rPr>
          <w:rFonts w:eastAsia="Calibri"/>
          <w:sz w:val="28"/>
          <w:szCs w:val="28"/>
          <w:lang w:eastAsia="en-US"/>
        </w:rPr>
        <w:t>постановление Министерства финансов Республики Беларусь от 28</w:t>
      </w:r>
      <w:r w:rsidR="00815937">
        <w:rPr>
          <w:rFonts w:eastAsia="Calibri"/>
          <w:sz w:val="28"/>
          <w:szCs w:val="28"/>
          <w:lang w:eastAsia="en-US"/>
        </w:rPr>
        <w:t> </w:t>
      </w:r>
      <w:r w:rsidRPr="00093EC4">
        <w:rPr>
          <w:rFonts w:eastAsia="Calibri"/>
          <w:sz w:val="28"/>
          <w:szCs w:val="28"/>
          <w:lang w:eastAsia="en-US"/>
        </w:rPr>
        <w:t xml:space="preserve">апреля 2018 года </w:t>
      </w:r>
      <w:r w:rsidR="00D15948" w:rsidRPr="00093EC4">
        <w:rPr>
          <w:rFonts w:eastAsia="Calibri"/>
          <w:sz w:val="28"/>
          <w:szCs w:val="28"/>
          <w:lang w:eastAsia="en-US"/>
        </w:rPr>
        <w:t>№ </w:t>
      </w:r>
      <w:r w:rsidRPr="00093EC4">
        <w:rPr>
          <w:rFonts w:eastAsia="Calibri"/>
          <w:sz w:val="28"/>
          <w:szCs w:val="28"/>
          <w:lang w:eastAsia="en-US"/>
        </w:rPr>
        <w:t>30 «Об утверждении инструкции о порядке осуществления депозитарной деятельности и признании утратившими силу некоторых постановлений Министерства финансов Республики Беларусь и их структурных элементов» (вступ</w:t>
      </w:r>
      <w:r w:rsidR="003E1BF6" w:rsidRPr="00093EC4">
        <w:rPr>
          <w:rFonts w:eastAsia="Calibri"/>
          <w:sz w:val="28"/>
          <w:szCs w:val="28"/>
          <w:lang w:eastAsia="en-US"/>
        </w:rPr>
        <w:t>ило</w:t>
      </w:r>
      <w:r w:rsidRPr="00093EC4">
        <w:rPr>
          <w:rFonts w:eastAsia="Calibri"/>
          <w:sz w:val="28"/>
          <w:szCs w:val="28"/>
          <w:lang w:eastAsia="en-US"/>
        </w:rPr>
        <w:t xml:space="preserve"> в силу с 19 февраля 2019 года).</w:t>
      </w:r>
    </w:p>
    <w:sectPr w:rsidR="00200005" w:rsidRPr="00093EC4" w:rsidSect="00E52023">
      <w:headerReference w:type="default" r:id="rId49"/>
      <w:footerReference w:type="default" r:id="rId50"/>
      <w:pgSz w:w="11906" w:h="16838" w:code="9"/>
      <w:pgMar w:top="1418" w:right="709" w:bottom="1134" w:left="1559"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A1" w:rsidRDefault="00A661A1" w:rsidP="00402F47">
      <w:r>
        <w:separator/>
      </w:r>
    </w:p>
  </w:endnote>
  <w:endnote w:type="continuationSeparator" w:id="0">
    <w:p w:rsidR="00A661A1" w:rsidRDefault="00A661A1" w:rsidP="004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Times New Roman"/>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WenQuanYi Zen Hei">
    <w:altName w:val="Arial Unicode MS"/>
    <w:charset w:val="80"/>
    <w:family w:val="auto"/>
    <w:pitch w:val="variable"/>
  </w:font>
  <w:font w:name="Lohit Devanagari">
    <w:altName w:val="MS Mincho"/>
    <w:charset w:val="80"/>
    <w:family w:val="auto"/>
    <w:pitch w:val="variable"/>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rdiaUPC">
    <w:charset w:val="00"/>
    <w:family w:val="swiss"/>
    <w:pitch w:val="variable"/>
    <w:sig w:usb0="81000003" w:usb1="00000000" w:usb2="00000000" w:usb3="00000000" w:csb0="00010001" w:csb1="00000000"/>
  </w:font>
  <w:font w:name="Helios">
    <w:altName w:val="Helios"/>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67" w:rsidRPr="008A1AB9" w:rsidRDefault="00EA2E67" w:rsidP="00402F47">
    <w:pPr>
      <w:pStyle w:val="aa"/>
      <w:jc w:val="right"/>
      <w:rPr>
        <w:rFonts w:ascii="Times New Roman CYR" w:hAnsi="Times New Roman CYR"/>
        <w:sz w:val="12"/>
      </w:rPr>
    </w:pPr>
    <w:r>
      <w:rPr>
        <w:rFonts w:ascii="Times New Roman CYR" w:hAnsi="Times New Roman CYR"/>
        <w:sz w:val="12"/>
      </w:rPr>
      <w:fldChar w:fldCharType="begin"/>
    </w:r>
    <w:r w:rsidRPr="008A1AB9">
      <w:rPr>
        <w:rFonts w:ascii="Times New Roman CYR" w:hAnsi="Times New Roman CYR"/>
        <w:sz w:val="12"/>
      </w:rPr>
      <w:instrText xml:space="preserve"> </w:instrText>
    </w:r>
    <w:r>
      <w:rPr>
        <w:rFonts w:ascii="Times New Roman CYR" w:hAnsi="Times New Roman CYR"/>
        <w:sz w:val="12"/>
        <w:lang w:val="en-US"/>
      </w:rPr>
      <w:instrText>FILENAME</w:instrText>
    </w:r>
    <w:r w:rsidRPr="008A1AB9">
      <w:rPr>
        <w:rFonts w:ascii="Times New Roman CYR" w:hAnsi="Times New Roman CYR"/>
        <w:sz w:val="12"/>
      </w:rPr>
      <w:instrText xml:space="preserve"> \</w:instrText>
    </w:r>
    <w:r>
      <w:rPr>
        <w:rFonts w:ascii="Times New Roman CYR" w:hAnsi="Times New Roman CYR"/>
        <w:sz w:val="12"/>
        <w:lang w:val="en-US"/>
      </w:rPr>
      <w:instrText>p</w:instrText>
    </w:r>
    <w:r w:rsidRPr="008A1AB9">
      <w:rPr>
        <w:rFonts w:ascii="Times New Roman CYR" w:hAnsi="Times New Roman CYR"/>
        <w:sz w:val="12"/>
      </w:rPr>
      <w:instrText xml:space="preserve">  \* </w:instrText>
    </w:r>
    <w:r>
      <w:rPr>
        <w:rFonts w:ascii="Times New Roman CYR" w:hAnsi="Times New Roman CYR"/>
        <w:sz w:val="12"/>
        <w:lang w:val="en-US"/>
      </w:rPr>
      <w:instrText>MERGEFORMAT</w:instrText>
    </w:r>
    <w:r w:rsidRPr="008A1AB9">
      <w:rPr>
        <w:rFonts w:ascii="Times New Roman CYR" w:hAnsi="Times New Roman CYR"/>
        <w:sz w:val="12"/>
      </w:rPr>
      <w:instrText xml:space="preserve"> </w:instrText>
    </w:r>
    <w:r>
      <w:rPr>
        <w:rFonts w:ascii="Times New Roman CYR" w:hAnsi="Times New Roman CYR"/>
        <w:sz w:val="12"/>
      </w:rPr>
      <w:fldChar w:fldCharType="separate"/>
    </w:r>
    <w:r w:rsidR="008A1AB9">
      <w:rPr>
        <w:rFonts w:ascii="Times New Roman CYR" w:hAnsi="Times New Roman CYR"/>
        <w:noProof/>
        <w:sz w:val="12"/>
        <w:lang w:val="en-US"/>
      </w:rPr>
      <w:t>Z</w:t>
    </w:r>
    <w:r w:rsidR="008A1AB9" w:rsidRPr="008A1AB9">
      <w:rPr>
        <w:rFonts w:ascii="Times New Roman CYR" w:hAnsi="Times New Roman CYR"/>
        <w:noProof/>
        <w:sz w:val="12"/>
      </w:rPr>
      <w:t>:\5 Экономический департамент\5-2\СВИРИДЧЕНКОВА\ОДК\19-0230-5-2 Обзор Блрс.</w:t>
    </w:r>
    <w:r w:rsidR="008A1AB9">
      <w:rPr>
        <w:rFonts w:ascii="Times New Roman CYR" w:hAnsi="Times New Roman CYR"/>
        <w:noProof/>
        <w:sz w:val="12"/>
        <w:lang w:val="en-US"/>
      </w:rPr>
      <w:t>doc</w:t>
    </w:r>
    <w:r>
      <w:rPr>
        <w:rFonts w:ascii="Times New Roman CYR" w:hAnsi="Times New Roman CYR"/>
        <w:sz w:val="12"/>
      </w:rPr>
      <w:fldChar w:fldCharType="end"/>
    </w:r>
  </w:p>
  <w:p w:rsidR="00EA2E67" w:rsidRPr="00402F47" w:rsidRDefault="00EA2E67" w:rsidP="00402F47">
    <w:pPr>
      <w:pStyle w:val="aa"/>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8A1AB9">
      <w:rPr>
        <w:rFonts w:ascii="Times New Roman CYR" w:hAnsi="Times New Roman CYR"/>
        <w:noProof/>
        <w:sz w:val="12"/>
      </w:rPr>
      <w:t>2/25/2019 2:39:00 PM</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A1" w:rsidRDefault="00A661A1" w:rsidP="00402F47">
      <w:r>
        <w:separator/>
      </w:r>
    </w:p>
  </w:footnote>
  <w:footnote w:type="continuationSeparator" w:id="0">
    <w:p w:rsidR="00A661A1" w:rsidRDefault="00A661A1" w:rsidP="0040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67" w:rsidRDefault="00EA2E67" w:rsidP="006641BC">
    <w:pPr>
      <w:pStyle w:val="a6"/>
      <w:jc w:val="center"/>
    </w:pPr>
    <w:r>
      <w:fldChar w:fldCharType="begin"/>
    </w:r>
    <w:r>
      <w:instrText>PAGE   \* MERGEFORMAT</w:instrText>
    </w:r>
    <w:r>
      <w:fldChar w:fldCharType="separate"/>
    </w:r>
    <w:r w:rsidR="0044254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935"/>
    <w:multiLevelType w:val="multilevel"/>
    <w:tmpl w:val="AAC0F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F06"/>
    <w:multiLevelType w:val="hybridMultilevel"/>
    <w:tmpl w:val="63703ED4"/>
    <w:lvl w:ilvl="0" w:tplc="D4566332">
      <w:start w:val="1"/>
      <w:numFmt w:val="decimal"/>
      <w:lvlText w:val="%1)"/>
      <w:lvlJc w:val="left"/>
      <w:pPr>
        <w:ind w:left="630" w:hanging="360"/>
      </w:pPr>
      <w:rPr>
        <w:b w:val="0"/>
        <w:i w:val="0"/>
        <w:sz w:val="22"/>
        <w:szCs w:val="22"/>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712228"/>
    <w:multiLevelType w:val="multilevel"/>
    <w:tmpl w:val="34C23D26"/>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147BF"/>
    <w:multiLevelType w:val="hybridMultilevel"/>
    <w:tmpl w:val="92C868C2"/>
    <w:lvl w:ilvl="0" w:tplc="66BC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7165D"/>
    <w:multiLevelType w:val="hybridMultilevel"/>
    <w:tmpl w:val="CE7032C4"/>
    <w:lvl w:ilvl="0" w:tplc="9202F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66648D"/>
    <w:multiLevelType w:val="hybridMultilevel"/>
    <w:tmpl w:val="2B56FC70"/>
    <w:lvl w:ilvl="0" w:tplc="1998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2539F1"/>
    <w:multiLevelType w:val="multilevel"/>
    <w:tmpl w:val="07A0C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D30"/>
    <w:multiLevelType w:val="hybridMultilevel"/>
    <w:tmpl w:val="F7063832"/>
    <w:lvl w:ilvl="0" w:tplc="81B8D1BE">
      <w:start w:val="1"/>
      <w:numFmt w:val="decimal"/>
      <w:lvlText w:val="%1."/>
      <w:lvlJc w:val="left"/>
      <w:pPr>
        <w:ind w:left="720" w:hanging="360"/>
      </w:pPr>
      <w:rPr>
        <w:rFonts w:ascii="GHEA Grapalat" w:hAnsi="GHEA Grapala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2E1DD0"/>
    <w:multiLevelType w:val="multilevel"/>
    <w:tmpl w:val="C3C4D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7383"/>
    <w:multiLevelType w:val="hybridMultilevel"/>
    <w:tmpl w:val="89F4FCEC"/>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15:restartNumberingAfterBreak="0">
    <w:nsid w:val="1CF52ACC"/>
    <w:multiLevelType w:val="hybridMultilevel"/>
    <w:tmpl w:val="052CD3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FA07B03"/>
    <w:multiLevelType w:val="hybridMultilevel"/>
    <w:tmpl w:val="4D02B9F2"/>
    <w:lvl w:ilvl="0" w:tplc="E4F41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BE6B07"/>
    <w:multiLevelType w:val="multilevel"/>
    <w:tmpl w:val="8A7E7F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2197E"/>
    <w:multiLevelType w:val="hybridMultilevel"/>
    <w:tmpl w:val="594401F4"/>
    <w:lvl w:ilvl="0" w:tplc="E7DEB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3536C7"/>
    <w:multiLevelType w:val="hybridMultilevel"/>
    <w:tmpl w:val="484AC984"/>
    <w:lvl w:ilvl="0" w:tplc="53566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4E2709"/>
    <w:multiLevelType w:val="multilevel"/>
    <w:tmpl w:val="5D702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C83E97"/>
    <w:multiLevelType w:val="hybridMultilevel"/>
    <w:tmpl w:val="3954ABFC"/>
    <w:lvl w:ilvl="0" w:tplc="AF9A1F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BA29B4"/>
    <w:multiLevelType w:val="multilevel"/>
    <w:tmpl w:val="2940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F035E"/>
    <w:multiLevelType w:val="multilevel"/>
    <w:tmpl w:val="C1B82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22FB7"/>
    <w:multiLevelType w:val="multilevel"/>
    <w:tmpl w:val="A6CC50E0"/>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B0512"/>
    <w:multiLevelType w:val="multilevel"/>
    <w:tmpl w:val="72E08F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8727CB"/>
    <w:multiLevelType w:val="multilevel"/>
    <w:tmpl w:val="B8E492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5D5D4C"/>
    <w:multiLevelType w:val="hybridMultilevel"/>
    <w:tmpl w:val="DBEC8C9A"/>
    <w:lvl w:ilvl="0" w:tplc="40F67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35562F"/>
    <w:multiLevelType w:val="hybridMultilevel"/>
    <w:tmpl w:val="1C2E885C"/>
    <w:lvl w:ilvl="0" w:tplc="CFCA0E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48BD4E65"/>
    <w:multiLevelType w:val="hybridMultilevel"/>
    <w:tmpl w:val="61F2143E"/>
    <w:lvl w:ilvl="0" w:tplc="261C6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675793"/>
    <w:multiLevelType w:val="hybridMultilevel"/>
    <w:tmpl w:val="82464700"/>
    <w:lvl w:ilvl="0" w:tplc="5184A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532522"/>
    <w:multiLevelType w:val="multilevel"/>
    <w:tmpl w:val="9F40E2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3306F7"/>
    <w:multiLevelType w:val="multilevel"/>
    <w:tmpl w:val="AAE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D75DA9"/>
    <w:multiLevelType w:val="multilevel"/>
    <w:tmpl w:val="B464F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20689E"/>
    <w:multiLevelType w:val="hybridMultilevel"/>
    <w:tmpl w:val="44B657F6"/>
    <w:lvl w:ilvl="0" w:tplc="3E56E4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2A426F2"/>
    <w:multiLevelType w:val="multilevel"/>
    <w:tmpl w:val="9856ADF8"/>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DD6D6D"/>
    <w:multiLevelType w:val="hybridMultilevel"/>
    <w:tmpl w:val="E7949CDC"/>
    <w:lvl w:ilvl="0" w:tplc="138424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515F2"/>
    <w:multiLevelType w:val="multilevel"/>
    <w:tmpl w:val="1CA4FE86"/>
    <w:lvl w:ilvl="0">
      <w:start w:val="1"/>
      <w:numFmt w:val="bullet"/>
      <w:lvlText w:val="-"/>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3A1EB9"/>
    <w:multiLevelType w:val="multilevel"/>
    <w:tmpl w:val="A6301982"/>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B47A42"/>
    <w:multiLevelType w:val="hybridMultilevel"/>
    <w:tmpl w:val="48263100"/>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5" w15:restartNumberingAfterBreak="0">
    <w:nsid w:val="650B27D3"/>
    <w:multiLevelType w:val="multilevel"/>
    <w:tmpl w:val="2A06A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CF20C0"/>
    <w:multiLevelType w:val="hybridMultilevel"/>
    <w:tmpl w:val="26ACE7A8"/>
    <w:lvl w:ilvl="0" w:tplc="316ECD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1F1E0C"/>
    <w:multiLevelType w:val="multilevel"/>
    <w:tmpl w:val="F6D8573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850A38"/>
    <w:multiLevelType w:val="multilevel"/>
    <w:tmpl w:val="71322EA4"/>
    <w:lvl w:ilvl="0">
      <w:start w:val="1"/>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A5630B"/>
    <w:multiLevelType w:val="multilevel"/>
    <w:tmpl w:val="C1B82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CF0C92"/>
    <w:multiLevelType w:val="multilevel"/>
    <w:tmpl w:val="FE465E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AD2C83"/>
    <w:multiLevelType w:val="multilevel"/>
    <w:tmpl w:val="8E4094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F931B8"/>
    <w:multiLevelType w:val="multilevel"/>
    <w:tmpl w:val="574EB2E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305486"/>
    <w:multiLevelType w:val="hybridMultilevel"/>
    <w:tmpl w:val="32CE5836"/>
    <w:lvl w:ilvl="0" w:tplc="68A4F7BA">
      <w:start w:val="3"/>
      <w:numFmt w:val="bullet"/>
      <w:lvlText w:val="-"/>
      <w:lvlJc w:val="left"/>
      <w:pPr>
        <w:ind w:left="1069" w:hanging="360"/>
      </w:pPr>
      <w:rPr>
        <w:rFonts w:ascii="GHEA Grapalat" w:eastAsia="Times New Roman" w:hAnsi="GHEA Grapalat"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15:restartNumberingAfterBreak="0">
    <w:nsid w:val="7BF37728"/>
    <w:multiLevelType w:val="multilevel"/>
    <w:tmpl w:val="29A29D04"/>
    <w:lvl w:ilvl="0">
      <w:start w:val="2"/>
      <w:numFmt w:val="decimal"/>
      <w:lvlText w:val="%1)"/>
      <w:lvlJc w:val="left"/>
      <w:rPr>
        <w:rFonts w:ascii="Arial" w:eastAsia="Arial" w:hAnsi="Arial" w:cs="Arial"/>
        <w:b w:val="0"/>
        <w:bCs w:val="0"/>
        <w:i/>
        <w:iCs/>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2C4FAD"/>
    <w:multiLevelType w:val="hybridMultilevel"/>
    <w:tmpl w:val="7FBE06A6"/>
    <w:lvl w:ilvl="0" w:tplc="52003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4"/>
  </w:num>
  <w:num w:numId="3">
    <w:abstractNumId w:val="5"/>
  </w:num>
  <w:num w:numId="4">
    <w:abstractNumId w:val="23"/>
  </w:num>
  <w:num w:numId="5">
    <w:abstractNumId w:val="14"/>
  </w:num>
  <w:num w:numId="6">
    <w:abstractNumId w:val="3"/>
  </w:num>
  <w:num w:numId="7">
    <w:abstractNumId w:val="45"/>
  </w:num>
  <w:num w:numId="8">
    <w:abstractNumId w:val="4"/>
  </w:num>
  <w:num w:numId="9">
    <w:abstractNumId w:val="25"/>
  </w:num>
  <w:num w:numId="10">
    <w:abstractNumId w:val="11"/>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4"/>
  </w:num>
  <w:num w:numId="15">
    <w:abstractNumId w:val="38"/>
  </w:num>
  <w:num w:numId="16">
    <w:abstractNumId w:val="30"/>
  </w:num>
  <w:num w:numId="17">
    <w:abstractNumId w:val="33"/>
  </w:num>
  <w:num w:numId="18">
    <w:abstractNumId w:val="9"/>
  </w:num>
  <w:num w:numId="19">
    <w:abstractNumId w:val="15"/>
  </w:num>
  <w:num w:numId="20">
    <w:abstractNumId w:val="8"/>
  </w:num>
  <w:num w:numId="21">
    <w:abstractNumId w:val="0"/>
  </w:num>
  <w:num w:numId="22">
    <w:abstractNumId w:val="6"/>
  </w:num>
  <w:num w:numId="23">
    <w:abstractNumId w:val="41"/>
  </w:num>
  <w:num w:numId="24">
    <w:abstractNumId w:val="29"/>
  </w:num>
  <w:num w:numId="25">
    <w:abstractNumId w:val="27"/>
  </w:num>
  <w:num w:numId="26">
    <w:abstractNumId w:val="16"/>
  </w:num>
  <w:num w:numId="27">
    <w:abstractNumId w:val="12"/>
  </w:num>
  <w:num w:numId="28">
    <w:abstractNumId w:val="37"/>
  </w:num>
  <w:num w:numId="29">
    <w:abstractNumId w:val="28"/>
  </w:num>
  <w:num w:numId="30">
    <w:abstractNumId w:val="19"/>
  </w:num>
  <w:num w:numId="31">
    <w:abstractNumId w:val="26"/>
  </w:num>
  <w:num w:numId="32">
    <w:abstractNumId w:val="20"/>
  </w:num>
  <w:num w:numId="33">
    <w:abstractNumId w:val="42"/>
  </w:num>
  <w:num w:numId="34">
    <w:abstractNumId w:val="40"/>
  </w:num>
  <w:num w:numId="35">
    <w:abstractNumId w:val="2"/>
  </w:num>
  <w:num w:numId="36">
    <w:abstractNumId w:val="21"/>
  </w:num>
  <w:num w:numId="37">
    <w:abstractNumId w:val="35"/>
  </w:num>
  <w:num w:numId="38">
    <w:abstractNumId w:val="39"/>
  </w:num>
  <w:num w:numId="39">
    <w:abstractNumId w:val="18"/>
  </w:num>
  <w:num w:numId="40">
    <w:abstractNumId w:val="1"/>
  </w:num>
  <w:num w:numId="41">
    <w:abstractNumId w:val="10"/>
  </w:num>
  <w:num w:numId="42">
    <w:abstractNumId w:val="34"/>
  </w:num>
  <w:num w:numId="43">
    <w:abstractNumId w:val="43"/>
  </w:num>
  <w:num w:numId="44">
    <w:abstractNumId w:val="31"/>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05"/>
    <w:rsid w:val="00023469"/>
    <w:rsid w:val="00041E69"/>
    <w:rsid w:val="00093EC4"/>
    <w:rsid w:val="00110E04"/>
    <w:rsid w:val="00126A27"/>
    <w:rsid w:val="001405F8"/>
    <w:rsid w:val="00141440"/>
    <w:rsid w:val="00156E84"/>
    <w:rsid w:val="001B0DA9"/>
    <w:rsid w:val="001D4023"/>
    <w:rsid w:val="00200005"/>
    <w:rsid w:val="002426EC"/>
    <w:rsid w:val="00250E9D"/>
    <w:rsid w:val="00262DC3"/>
    <w:rsid w:val="00271BB8"/>
    <w:rsid w:val="0028632C"/>
    <w:rsid w:val="002B298E"/>
    <w:rsid w:val="002F14D8"/>
    <w:rsid w:val="00381EB8"/>
    <w:rsid w:val="0039352F"/>
    <w:rsid w:val="003938B0"/>
    <w:rsid w:val="003E11F6"/>
    <w:rsid w:val="003E1BF6"/>
    <w:rsid w:val="00402F47"/>
    <w:rsid w:val="00407CD7"/>
    <w:rsid w:val="0042078B"/>
    <w:rsid w:val="00436246"/>
    <w:rsid w:val="0044254D"/>
    <w:rsid w:val="00487027"/>
    <w:rsid w:val="004D4D79"/>
    <w:rsid w:val="00503F76"/>
    <w:rsid w:val="00530775"/>
    <w:rsid w:val="005368B4"/>
    <w:rsid w:val="00547294"/>
    <w:rsid w:val="0055458C"/>
    <w:rsid w:val="005619AA"/>
    <w:rsid w:val="005A2AC8"/>
    <w:rsid w:val="005A74F8"/>
    <w:rsid w:val="006202DB"/>
    <w:rsid w:val="006641BC"/>
    <w:rsid w:val="006D2D6F"/>
    <w:rsid w:val="00715C5B"/>
    <w:rsid w:val="008031C5"/>
    <w:rsid w:val="00812A1A"/>
    <w:rsid w:val="00815937"/>
    <w:rsid w:val="008335D0"/>
    <w:rsid w:val="00843F9A"/>
    <w:rsid w:val="00856D86"/>
    <w:rsid w:val="00857A23"/>
    <w:rsid w:val="008A1AB9"/>
    <w:rsid w:val="008D52B0"/>
    <w:rsid w:val="008F316A"/>
    <w:rsid w:val="00901A79"/>
    <w:rsid w:val="00901F92"/>
    <w:rsid w:val="0095597D"/>
    <w:rsid w:val="0095661B"/>
    <w:rsid w:val="00965AA1"/>
    <w:rsid w:val="009B4423"/>
    <w:rsid w:val="009C58C2"/>
    <w:rsid w:val="00A05885"/>
    <w:rsid w:val="00A16241"/>
    <w:rsid w:val="00A661A1"/>
    <w:rsid w:val="00A96BA8"/>
    <w:rsid w:val="00B2168C"/>
    <w:rsid w:val="00B50D61"/>
    <w:rsid w:val="00B550B4"/>
    <w:rsid w:val="00BD581A"/>
    <w:rsid w:val="00BD7CBB"/>
    <w:rsid w:val="00C90148"/>
    <w:rsid w:val="00CC4F9E"/>
    <w:rsid w:val="00CE6D24"/>
    <w:rsid w:val="00D035F4"/>
    <w:rsid w:val="00D10DC6"/>
    <w:rsid w:val="00D15948"/>
    <w:rsid w:val="00D51554"/>
    <w:rsid w:val="00D67552"/>
    <w:rsid w:val="00DE1AF4"/>
    <w:rsid w:val="00DE293B"/>
    <w:rsid w:val="00DF3288"/>
    <w:rsid w:val="00DF32AA"/>
    <w:rsid w:val="00E1706D"/>
    <w:rsid w:val="00E24903"/>
    <w:rsid w:val="00E31910"/>
    <w:rsid w:val="00E33611"/>
    <w:rsid w:val="00E52023"/>
    <w:rsid w:val="00EA2E67"/>
    <w:rsid w:val="00EC2871"/>
    <w:rsid w:val="00EC2F9E"/>
    <w:rsid w:val="00F04750"/>
    <w:rsid w:val="00F368E1"/>
    <w:rsid w:val="00F6588C"/>
    <w:rsid w:val="00F7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6EB625-63DD-4298-A434-E962ED68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005"/>
    <w:rPr>
      <w:rFonts w:ascii="Times New Roman" w:eastAsia="Times New Roman" w:hAnsi="Times New Roman"/>
      <w:sz w:val="24"/>
      <w:szCs w:val="24"/>
    </w:rPr>
  </w:style>
  <w:style w:type="paragraph" w:styleId="1">
    <w:name w:val="heading 1"/>
    <w:basedOn w:val="a"/>
    <w:next w:val="a"/>
    <w:link w:val="10"/>
    <w:autoRedefine/>
    <w:qFormat/>
    <w:rsid w:val="00200005"/>
    <w:pPr>
      <w:keepNext/>
      <w:pageBreakBefore/>
      <w:tabs>
        <w:tab w:val="left" w:pos="567"/>
        <w:tab w:val="left" w:pos="709"/>
        <w:tab w:val="right" w:pos="9645"/>
      </w:tabs>
      <w:spacing w:after="360"/>
      <w:contextualSpacing/>
      <w:jc w:val="center"/>
      <w:outlineLvl w:val="0"/>
    </w:pPr>
    <w:rPr>
      <w:rFonts w:cs="Arial"/>
      <w:b/>
      <w:bCs/>
      <w:caps/>
      <w:kern w:val="32"/>
      <w:sz w:val="28"/>
      <w:szCs w:val="28"/>
    </w:rPr>
  </w:style>
  <w:style w:type="paragraph" w:styleId="2">
    <w:name w:val="heading 2"/>
    <w:basedOn w:val="a"/>
    <w:link w:val="20"/>
    <w:autoRedefine/>
    <w:qFormat/>
    <w:rsid w:val="00262DC3"/>
    <w:pPr>
      <w:keepNext/>
      <w:spacing w:before="360" w:after="240"/>
      <w:jc w:val="center"/>
      <w:outlineLvl w:val="1"/>
    </w:pPr>
    <w:rPr>
      <w:b/>
      <w:smallCaps/>
      <w:sz w:val="28"/>
      <w:szCs w:val="28"/>
      <w:lang w:eastAsia="en-US"/>
    </w:rPr>
  </w:style>
  <w:style w:type="paragraph" w:styleId="3">
    <w:name w:val="heading 3"/>
    <w:basedOn w:val="a"/>
    <w:next w:val="a"/>
    <w:link w:val="30"/>
    <w:qFormat/>
    <w:rsid w:val="00200005"/>
    <w:pPr>
      <w:keepNext/>
      <w:spacing w:before="240" w:after="60"/>
      <w:outlineLvl w:val="2"/>
    </w:pPr>
    <w:rPr>
      <w:rFonts w:ascii="Arial" w:hAnsi="Arial" w:cs="Arial"/>
      <w:b/>
      <w:bCs/>
      <w:sz w:val="26"/>
      <w:szCs w:val="26"/>
    </w:rPr>
  </w:style>
  <w:style w:type="paragraph" w:styleId="4">
    <w:name w:val="heading 4"/>
    <w:basedOn w:val="a"/>
    <w:next w:val="a"/>
    <w:link w:val="40"/>
    <w:qFormat/>
    <w:rsid w:val="0020000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0005"/>
    <w:rPr>
      <w:rFonts w:ascii="Times New Roman" w:hAnsi="Times New Roman" w:cs="Tahoma" w:hint="default"/>
      <w:strike w:val="0"/>
      <w:dstrike w:val="0"/>
      <w:color w:val="0066CC"/>
      <w:sz w:val="28"/>
      <w:szCs w:val="18"/>
      <w:u w:val="none"/>
      <w:effect w:val="none"/>
    </w:rPr>
  </w:style>
  <w:style w:type="paragraph" w:styleId="11">
    <w:name w:val="toc 1"/>
    <w:basedOn w:val="a"/>
    <w:next w:val="a"/>
    <w:autoRedefine/>
    <w:uiPriority w:val="39"/>
    <w:rsid w:val="00200005"/>
    <w:pPr>
      <w:keepNext/>
      <w:tabs>
        <w:tab w:val="left" w:pos="709"/>
        <w:tab w:val="right" w:leader="dot" w:pos="9645"/>
      </w:tabs>
      <w:spacing w:before="360"/>
      <w:ind w:right="1179"/>
    </w:pPr>
    <w:rPr>
      <w:bCs/>
      <w:caps/>
      <w:noProof/>
      <w:sz w:val="28"/>
      <w:szCs w:val="28"/>
      <w:lang w:val="en-US"/>
    </w:rPr>
  </w:style>
  <w:style w:type="paragraph" w:styleId="21">
    <w:name w:val="toc 2"/>
    <w:basedOn w:val="a"/>
    <w:next w:val="a"/>
    <w:autoRedefine/>
    <w:uiPriority w:val="39"/>
    <w:rsid w:val="00200005"/>
    <w:pPr>
      <w:tabs>
        <w:tab w:val="right" w:leader="dot" w:pos="9645"/>
      </w:tabs>
      <w:spacing w:before="120"/>
      <w:ind w:left="709"/>
    </w:pPr>
    <w:rPr>
      <w:noProof/>
      <w:sz w:val="28"/>
      <w:szCs w:val="28"/>
    </w:rPr>
  </w:style>
  <w:style w:type="character" w:customStyle="1" w:styleId="10">
    <w:name w:val="Заголовок 1 Знак"/>
    <w:link w:val="1"/>
    <w:rsid w:val="00200005"/>
    <w:rPr>
      <w:rFonts w:ascii="Times New Roman" w:eastAsia="Times New Roman" w:hAnsi="Times New Roman" w:cs="Arial"/>
      <w:b/>
      <w:bCs/>
      <w:caps/>
      <w:kern w:val="32"/>
      <w:sz w:val="28"/>
      <w:szCs w:val="28"/>
      <w:lang w:eastAsia="ru-RU"/>
    </w:rPr>
  </w:style>
  <w:style w:type="character" w:customStyle="1" w:styleId="20">
    <w:name w:val="Заголовок 2 Знак"/>
    <w:link w:val="2"/>
    <w:rsid w:val="00262DC3"/>
    <w:rPr>
      <w:rFonts w:ascii="Times New Roman" w:eastAsia="Times New Roman" w:hAnsi="Times New Roman"/>
      <w:b/>
      <w:smallCaps/>
      <w:sz w:val="28"/>
      <w:szCs w:val="28"/>
      <w:lang w:eastAsia="en-US"/>
    </w:rPr>
  </w:style>
  <w:style w:type="character" w:customStyle="1" w:styleId="30">
    <w:name w:val="Заголовок 3 Знак"/>
    <w:link w:val="3"/>
    <w:rsid w:val="00200005"/>
    <w:rPr>
      <w:rFonts w:ascii="Arial" w:eastAsia="Times New Roman" w:hAnsi="Arial" w:cs="Arial"/>
      <w:b/>
      <w:bCs/>
      <w:sz w:val="26"/>
      <w:szCs w:val="26"/>
      <w:lang w:eastAsia="ru-RU"/>
    </w:rPr>
  </w:style>
  <w:style w:type="character" w:customStyle="1" w:styleId="40">
    <w:name w:val="Заголовок 4 Знак"/>
    <w:link w:val="4"/>
    <w:rsid w:val="00200005"/>
    <w:rPr>
      <w:rFonts w:ascii="Times New Roman" w:eastAsia="Times New Roman" w:hAnsi="Times New Roman" w:cs="Times New Roman"/>
      <w:b/>
      <w:bCs/>
      <w:sz w:val="28"/>
      <w:szCs w:val="28"/>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w:basedOn w:val="1"/>
    <w:rsid w:val="00200005"/>
    <w:rPr>
      <w:rFonts w:ascii="Tahoma" w:hAnsi="Tahoma"/>
      <w:lang w:val="en-US" w:eastAsia="en-US"/>
    </w:rPr>
  </w:style>
  <w:style w:type="paragraph" w:styleId="a4">
    <w:name w:val="Normal (Web)"/>
    <w:aliases w:val="Обычный (веб) Знак"/>
    <w:basedOn w:val="a"/>
    <w:link w:val="12"/>
    <w:qFormat/>
    <w:rsid w:val="00200005"/>
    <w:pPr>
      <w:spacing w:before="100" w:beforeAutospacing="1" w:after="100" w:afterAutospacing="1"/>
    </w:pPr>
    <w:rPr>
      <w:lang w:val="en-US" w:eastAsia="en-US"/>
    </w:rPr>
  </w:style>
  <w:style w:type="character" w:customStyle="1" w:styleId="emh4">
    <w:name w:val="emh4"/>
    <w:basedOn w:val="a0"/>
    <w:rsid w:val="00200005"/>
  </w:style>
  <w:style w:type="character" w:customStyle="1" w:styleId="emh3">
    <w:name w:val="emh3"/>
    <w:basedOn w:val="a0"/>
    <w:rsid w:val="00200005"/>
  </w:style>
  <w:style w:type="character" w:customStyle="1" w:styleId="caption1">
    <w:name w:val="caption1"/>
    <w:rsid w:val="00200005"/>
    <w:rPr>
      <w:rFonts w:ascii="Tahoma" w:hAnsi="Tahoma" w:cs="Tahoma" w:hint="default"/>
      <w:b/>
      <w:bCs/>
      <w:color w:val="018980"/>
      <w:sz w:val="20"/>
      <w:szCs w:val="20"/>
    </w:rPr>
  </w:style>
  <w:style w:type="paragraph" w:styleId="HTML">
    <w:name w:val="HTML Preformatted"/>
    <w:basedOn w:val="a"/>
    <w:link w:val="HTML0"/>
    <w:rsid w:val="0020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rsid w:val="00200005"/>
    <w:rPr>
      <w:rFonts w:ascii="Courier New" w:eastAsia="Times New Roman" w:hAnsi="Courier New" w:cs="Courier New"/>
      <w:sz w:val="20"/>
      <w:szCs w:val="20"/>
      <w:lang w:val="en-US"/>
    </w:rPr>
  </w:style>
  <w:style w:type="character" w:styleId="a5">
    <w:name w:val="Emphasis"/>
    <w:uiPriority w:val="20"/>
    <w:qFormat/>
    <w:rsid w:val="00200005"/>
    <w:rPr>
      <w:i/>
      <w:iCs/>
    </w:rPr>
  </w:style>
  <w:style w:type="paragraph" w:styleId="a6">
    <w:name w:val="header"/>
    <w:basedOn w:val="a"/>
    <w:link w:val="a7"/>
    <w:uiPriority w:val="99"/>
    <w:rsid w:val="00200005"/>
    <w:pPr>
      <w:tabs>
        <w:tab w:val="center" w:pos="4677"/>
        <w:tab w:val="right" w:pos="9355"/>
      </w:tabs>
    </w:pPr>
  </w:style>
  <w:style w:type="character" w:customStyle="1" w:styleId="a7">
    <w:name w:val="Верхний колонтитул Знак"/>
    <w:link w:val="a6"/>
    <w:uiPriority w:val="99"/>
    <w:rsid w:val="00200005"/>
    <w:rPr>
      <w:rFonts w:ascii="Times New Roman" w:eastAsia="Times New Roman" w:hAnsi="Times New Roman" w:cs="Times New Roman"/>
      <w:sz w:val="24"/>
      <w:szCs w:val="24"/>
      <w:lang w:eastAsia="ru-RU"/>
    </w:rPr>
  </w:style>
  <w:style w:type="character" w:styleId="a8">
    <w:name w:val="page number"/>
    <w:basedOn w:val="a0"/>
    <w:rsid w:val="00200005"/>
  </w:style>
  <w:style w:type="table" w:styleId="a9">
    <w:name w:val="Table Grid"/>
    <w:basedOn w:val="a1"/>
    <w:rsid w:val="002000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200005"/>
    <w:pPr>
      <w:tabs>
        <w:tab w:val="center" w:pos="4677"/>
        <w:tab w:val="right" w:pos="9355"/>
      </w:tabs>
    </w:pPr>
    <w:rPr>
      <w:sz w:val="28"/>
      <w:szCs w:val="28"/>
    </w:rPr>
  </w:style>
  <w:style w:type="character" w:customStyle="1" w:styleId="ab">
    <w:name w:val="Нижний колонтитул Знак"/>
    <w:link w:val="aa"/>
    <w:rsid w:val="00200005"/>
    <w:rPr>
      <w:rFonts w:ascii="Times New Roman" w:eastAsia="Times New Roman" w:hAnsi="Times New Roman" w:cs="Times New Roman"/>
      <w:sz w:val="28"/>
      <w:szCs w:val="28"/>
      <w:lang w:eastAsia="ru-RU"/>
    </w:rPr>
  </w:style>
  <w:style w:type="paragraph" w:styleId="ac">
    <w:name w:val="Title"/>
    <w:basedOn w:val="a"/>
    <w:link w:val="ad"/>
    <w:qFormat/>
    <w:rsid w:val="00200005"/>
    <w:pPr>
      <w:ind w:firstLine="709"/>
      <w:jc w:val="center"/>
    </w:pPr>
    <w:rPr>
      <w:b/>
      <w:szCs w:val="20"/>
    </w:rPr>
  </w:style>
  <w:style w:type="character" w:customStyle="1" w:styleId="ad">
    <w:name w:val="Заголовок Знак"/>
    <w:link w:val="ac"/>
    <w:rsid w:val="00200005"/>
    <w:rPr>
      <w:rFonts w:ascii="Times New Roman" w:eastAsia="Times New Roman" w:hAnsi="Times New Roman" w:cs="Times New Roman"/>
      <w:b/>
      <w:sz w:val="24"/>
      <w:szCs w:val="20"/>
      <w:lang w:eastAsia="ru-RU"/>
    </w:rPr>
  </w:style>
  <w:style w:type="paragraph" w:customStyle="1" w:styleId="ConsPlusNormal">
    <w:name w:val="ConsPlusNormal"/>
    <w:rsid w:val="00200005"/>
    <w:pPr>
      <w:autoSpaceDE w:val="0"/>
      <w:autoSpaceDN w:val="0"/>
      <w:adjustRightInd w:val="0"/>
      <w:ind w:firstLine="720"/>
    </w:pPr>
    <w:rPr>
      <w:rFonts w:ascii="Arial" w:eastAsia="Times New Roman" w:hAnsi="Arial" w:cs="Arial"/>
    </w:rPr>
  </w:style>
  <w:style w:type="character" w:styleId="ae">
    <w:name w:val="Strong"/>
    <w:uiPriority w:val="22"/>
    <w:qFormat/>
    <w:rsid w:val="00200005"/>
    <w:rPr>
      <w:b/>
      <w:bCs/>
    </w:rPr>
  </w:style>
  <w:style w:type="character" w:customStyle="1" w:styleId="createdate1">
    <w:name w:val="createdate1"/>
    <w:rsid w:val="00200005"/>
    <w:rPr>
      <w:sz w:val="22"/>
      <w:szCs w:val="22"/>
    </w:rPr>
  </w:style>
  <w:style w:type="character" w:customStyle="1" w:styleId="textmaterial">
    <w:name w:val="textmaterial"/>
    <w:basedOn w:val="a0"/>
    <w:rsid w:val="00200005"/>
  </w:style>
  <w:style w:type="paragraph" w:customStyle="1" w:styleId="CharChar">
    <w:name w:val="Char Знак Знак Char Знак Знак Знак Знак Знак Знак Знак Знак Знак Знак Знак Знак Знак Знак Знак Знак"/>
    <w:basedOn w:val="a"/>
    <w:rsid w:val="00200005"/>
    <w:rPr>
      <w:rFonts w:ascii="Verdana" w:hAnsi="Verdana"/>
      <w:sz w:val="20"/>
      <w:szCs w:val="20"/>
      <w:lang w:val="en-US"/>
    </w:rPr>
  </w:style>
  <w:style w:type="paragraph" w:customStyle="1" w:styleId="zagc-2">
    <w:name w:val="zagc-2"/>
    <w:basedOn w:val="a"/>
    <w:rsid w:val="00200005"/>
    <w:pPr>
      <w:spacing w:before="100" w:beforeAutospacing="1" w:after="100" w:afterAutospacing="1"/>
    </w:pPr>
  </w:style>
  <w:style w:type="paragraph" w:customStyle="1" w:styleId="mb12">
    <w:name w:val="mb12"/>
    <w:basedOn w:val="a"/>
    <w:rsid w:val="00200005"/>
    <w:pPr>
      <w:spacing w:after="288"/>
    </w:pPr>
    <w:rPr>
      <w:rFonts w:ascii="Arial" w:hAnsi="Arial" w:cs="Arial"/>
      <w:sz w:val="19"/>
      <w:szCs w:val="19"/>
    </w:rPr>
  </w:style>
  <w:style w:type="character" w:customStyle="1" w:styleId="red">
    <w:name w:val="red"/>
    <w:rsid w:val="00200005"/>
    <w:rPr>
      <w:rFonts w:ascii="Arial" w:hAnsi="Arial" w:cs="Arial" w:hint="default"/>
    </w:rPr>
  </w:style>
  <w:style w:type="paragraph" w:styleId="31">
    <w:name w:val="toc 3"/>
    <w:basedOn w:val="a"/>
    <w:next w:val="a"/>
    <w:autoRedefine/>
    <w:semiHidden/>
    <w:rsid w:val="00200005"/>
    <w:pPr>
      <w:ind w:left="480"/>
    </w:pPr>
    <w:rPr>
      <w:i/>
      <w:iCs/>
      <w:sz w:val="20"/>
      <w:szCs w:val="20"/>
    </w:rPr>
  </w:style>
  <w:style w:type="paragraph" w:styleId="41">
    <w:name w:val="toc 4"/>
    <w:basedOn w:val="a"/>
    <w:next w:val="a"/>
    <w:autoRedefine/>
    <w:semiHidden/>
    <w:rsid w:val="00200005"/>
    <w:pPr>
      <w:ind w:left="720"/>
    </w:pPr>
    <w:rPr>
      <w:sz w:val="18"/>
      <w:szCs w:val="18"/>
    </w:rPr>
  </w:style>
  <w:style w:type="paragraph" w:styleId="5">
    <w:name w:val="toc 5"/>
    <w:basedOn w:val="a"/>
    <w:next w:val="a"/>
    <w:autoRedefine/>
    <w:semiHidden/>
    <w:rsid w:val="00200005"/>
    <w:pPr>
      <w:ind w:left="960"/>
    </w:pPr>
    <w:rPr>
      <w:sz w:val="18"/>
      <w:szCs w:val="18"/>
    </w:rPr>
  </w:style>
  <w:style w:type="paragraph" w:styleId="6">
    <w:name w:val="toc 6"/>
    <w:basedOn w:val="a"/>
    <w:next w:val="a"/>
    <w:autoRedefine/>
    <w:semiHidden/>
    <w:rsid w:val="00200005"/>
    <w:pPr>
      <w:ind w:left="1200"/>
    </w:pPr>
    <w:rPr>
      <w:sz w:val="18"/>
      <w:szCs w:val="18"/>
    </w:rPr>
  </w:style>
  <w:style w:type="paragraph" w:styleId="7">
    <w:name w:val="toc 7"/>
    <w:basedOn w:val="a"/>
    <w:next w:val="a"/>
    <w:autoRedefine/>
    <w:semiHidden/>
    <w:rsid w:val="00200005"/>
    <w:pPr>
      <w:ind w:left="1440"/>
    </w:pPr>
    <w:rPr>
      <w:sz w:val="18"/>
      <w:szCs w:val="18"/>
    </w:rPr>
  </w:style>
  <w:style w:type="paragraph" w:styleId="8">
    <w:name w:val="toc 8"/>
    <w:basedOn w:val="a"/>
    <w:next w:val="a"/>
    <w:autoRedefine/>
    <w:semiHidden/>
    <w:rsid w:val="00200005"/>
    <w:pPr>
      <w:ind w:left="1680"/>
    </w:pPr>
    <w:rPr>
      <w:sz w:val="18"/>
      <w:szCs w:val="18"/>
    </w:rPr>
  </w:style>
  <w:style w:type="paragraph" w:styleId="90">
    <w:name w:val="toc 9"/>
    <w:basedOn w:val="a"/>
    <w:next w:val="a"/>
    <w:autoRedefine/>
    <w:semiHidden/>
    <w:rsid w:val="00200005"/>
    <w:pPr>
      <w:ind w:left="1920"/>
    </w:pPr>
    <w:rPr>
      <w:sz w:val="18"/>
      <w:szCs w:val="18"/>
    </w:rPr>
  </w:style>
  <w:style w:type="paragraph" w:customStyle="1" w:styleId="13">
    <w:name w:val="Абзац списка1"/>
    <w:basedOn w:val="a"/>
    <w:rsid w:val="00200005"/>
    <w:pPr>
      <w:spacing w:after="200" w:line="276" w:lineRule="auto"/>
      <w:ind w:left="720"/>
      <w:contextualSpacing/>
    </w:pPr>
    <w:rPr>
      <w:rFonts w:ascii="Calibri" w:hAnsi="Calibri"/>
      <w:sz w:val="22"/>
      <w:szCs w:val="22"/>
    </w:rPr>
  </w:style>
  <w:style w:type="paragraph" w:customStyle="1" w:styleId="ConsPlusNonformat">
    <w:name w:val="ConsPlusNonformat"/>
    <w:rsid w:val="00200005"/>
    <w:pPr>
      <w:autoSpaceDE w:val="0"/>
      <w:autoSpaceDN w:val="0"/>
      <w:adjustRightInd w:val="0"/>
    </w:pPr>
    <w:rPr>
      <w:rFonts w:ascii="Courier New" w:eastAsia="Times New Roman" w:hAnsi="Courier New" w:cs="Courier New"/>
      <w:lang w:eastAsia="en-US"/>
    </w:rPr>
  </w:style>
  <w:style w:type="paragraph" w:customStyle="1" w:styleId="Default">
    <w:name w:val="Default"/>
    <w:rsid w:val="00200005"/>
    <w:pPr>
      <w:autoSpaceDE w:val="0"/>
      <w:autoSpaceDN w:val="0"/>
      <w:adjustRightInd w:val="0"/>
    </w:pPr>
    <w:rPr>
      <w:rFonts w:ascii="Arial" w:eastAsia="Times New Roman" w:hAnsi="Arial" w:cs="Arial"/>
      <w:color w:val="000000"/>
      <w:sz w:val="24"/>
      <w:szCs w:val="24"/>
    </w:rPr>
  </w:style>
  <w:style w:type="paragraph" w:customStyle="1" w:styleId="StyleZakonu">
    <w:name w:val="StyleZakonu"/>
    <w:basedOn w:val="a"/>
    <w:rsid w:val="00200005"/>
    <w:pPr>
      <w:spacing w:after="60" w:line="220" w:lineRule="exact"/>
      <w:ind w:firstLine="284"/>
      <w:jc w:val="both"/>
    </w:pPr>
    <w:rPr>
      <w:sz w:val="20"/>
      <w:szCs w:val="20"/>
      <w:lang w:val="uk-UA"/>
    </w:rPr>
  </w:style>
  <w:style w:type="character" w:customStyle="1" w:styleId="af">
    <w:name w:val="Текст Знак"/>
    <w:link w:val="af0"/>
    <w:locked/>
    <w:rsid w:val="00200005"/>
    <w:rPr>
      <w:rFonts w:ascii="Consolas" w:eastAsia="Calibri" w:hAnsi="Consolas"/>
      <w:sz w:val="21"/>
      <w:szCs w:val="21"/>
      <w:lang w:val="uk-UA"/>
    </w:rPr>
  </w:style>
  <w:style w:type="paragraph" w:styleId="af0">
    <w:name w:val="Plain Text"/>
    <w:basedOn w:val="a"/>
    <w:link w:val="af"/>
    <w:rsid w:val="00200005"/>
    <w:rPr>
      <w:rFonts w:ascii="Consolas" w:eastAsia="Calibri" w:hAnsi="Consolas"/>
      <w:sz w:val="21"/>
      <w:szCs w:val="21"/>
      <w:lang w:val="uk-UA" w:eastAsia="en-US"/>
    </w:rPr>
  </w:style>
  <w:style w:type="character" w:customStyle="1" w:styleId="14">
    <w:name w:val="Текст Знак1"/>
    <w:uiPriority w:val="99"/>
    <w:semiHidden/>
    <w:rsid w:val="00200005"/>
    <w:rPr>
      <w:rFonts w:ascii="Consolas" w:eastAsia="Times New Roman" w:hAnsi="Consolas" w:cs="Consolas"/>
      <w:sz w:val="21"/>
      <w:szCs w:val="21"/>
      <w:lang w:eastAsia="ru-RU"/>
    </w:rPr>
  </w:style>
  <w:style w:type="character" w:customStyle="1" w:styleId="hps">
    <w:name w:val="hps"/>
    <w:basedOn w:val="a0"/>
    <w:rsid w:val="00200005"/>
  </w:style>
  <w:style w:type="character" w:customStyle="1" w:styleId="longtext">
    <w:name w:val="long_text"/>
    <w:basedOn w:val="a0"/>
    <w:rsid w:val="00200005"/>
  </w:style>
  <w:style w:type="character" w:customStyle="1" w:styleId="hpsatn">
    <w:name w:val="hps atn"/>
    <w:basedOn w:val="a0"/>
    <w:rsid w:val="00200005"/>
  </w:style>
  <w:style w:type="paragraph" w:customStyle="1" w:styleId="Style3">
    <w:name w:val="Style3"/>
    <w:basedOn w:val="a"/>
    <w:rsid w:val="00200005"/>
    <w:pPr>
      <w:widowControl w:val="0"/>
      <w:autoSpaceDE w:val="0"/>
      <w:autoSpaceDN w:val="0"/>
      <w:adjustRightInd w:val="0"/>
      <w:spacing w:line="448" w:lineRule="exact"/>
      <w:ind w:firstLine="706"/>
      <w:jc w:val="both"/>
    </w:pPr>
    <w:rPr>
      <w:lang w:val="uk-UA" w:eastAsia="uk-UA"/>
    </w:rPr>
  </w:style>
  <w:style w:type="paragraph" w:customStyle="1" w:styleId="Style5">
    <w:name w:val="Style5"/>
    <w:basedOn w:val="a"/>
    <w:rsid w:val="00200005"/>
    <w:pPr>
      <w:widowControl w:val="0"/>
      <w:autoSpaceDE w:val="0"/>
      <w:autoSpaceDN w:val="0"/>
      <w:adjustRightInd w:val="0"/>
      <w:spacing w:line="446" w:lineRule="exact"/>
      <w:ind w:firstLine="725"/>
    </w:pPr>
    <w:rPr>
      <w:lang w:val="uk-UA" w:eastAsia="uk-UA"/>
    </w:rPr>
  </w:style>
  <w:style w:type="character" w:customStyle="1" w:styleId="FontStyle13">
    <w:name w:val="Font Style13"/>
    <w:rsid w:val="00200005"/>
    <w:rPr>
      <w:rFonts w:ascii="Times New Roman" w:hAnsi="Times New Roman" w:cs="Times New Roman" w:hint="default"/>
      <w:sz w:val="24"/>
      <w:szCs w:val="24"/>
    </w:rPr>
  </w:style>
  <w:style w:type="paragraph" w:customStyle="1" w:styleId="af1">
    <w:name w:val="Знак"/>
    <w:basedOn w:val="a"/>
    <w:autoRedefine/>
    <w:rsid w:val="00200005"/>
    <w:pPr>
      <w:spacing w:after="160" w:line="240" w:lineRule="exact"/>
    </w:pPr>
    <w:rPr>
      <w:rFonts w:eastAsia="SimSun"/>
      <w:b/>
      <w:sz w:val="28"/>
      <w:szCs w:val="20"/>
      <w:lang w:val="en-US" w:eastAsia="en-US"/>
    </w:rPr>
  </w:style>
  <w:style w:type="character" w:customStyle="1" w:styleId="s0">
    <w:name w:val="s0"/>
    <w:rsid w:val="00200005"/>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alloon Text"/>
    <w:basedOn w:val="a"/>
    <w:link w:val="af3"/>
    <w:semiHidden/>
    <w:rsid w:val="00200005"/>
    <w:rPr>
      <w:rFonts w:ascii="Tahoma" w:hAnsi="Tahoma" w:cs="Tahoma"/>
      <w:sz w:val="16"/>
      <w:szCs w:val="16"/>
    </w:rPr>
  </w:style>
  <w:style w:type="character" w:customStyle="1" w:styleId="af3">
    <w:name w:val="Текст выноски Знак"/>
    <w:link w:val="af2"/>
    <w:semiHidden/>
    <w:rsid w:val="00200005"/>
    <w:rPr>
      <w:rFonts w:ascii="Tahoma" w:eastAsia="Times New Roman" w:hAnsi="Tahoma" w:cs="Tahoma"/>
      <w:sz w:val="16"/>
      <w:szCs w:val="16"/>
      <w:lang w:eastAsia="ru-RU"/>
    </w:rPr>
  </w:style>
  <w:style w:type="character" w:customStyle="1" w:styleId="42">
    <w:name w:val="Знак Знак4"/>
    <w:rsid w:val="00200005"/>
    <w:rPr>
      <w:rFonts w:ascii="Times New Roman" w:eastAsia="Times New Roman" w:hAnsi="Times New Roman" w:cs="Times New Roman"/>
      <w:b/>
      <w:sz w:val="24"/>
      <w:szCs w:val="20"/>
      <w:lang w:eastAsia="ru-RU"/>
    </w:rPr>
  </w:style>
  <w:style w:type="character" w:customStyle="1" w:styleId="32">
    <w:name w:val="Знак Знак3"/>
    <w:locked/>
    <w:rsid w:val="00200005"/>
    <w:rPr>
      <w:rFonts w:ascii="Consolas" w:eastAsia="Calibri" w:hAnsi="Consolas"/>
      <w:sz w:val="21"/>
      <w:szCs w:val="21"/>
      <w:lang w:val="uk-UA"/>
    </w:rPr>
  </w:style>
  <w:style w:type="paragraph" w:customStyle="1" w:styleId="Char">
    <w:name w:val="Char Знак Знак Знак Знак"/>
    <w:basedOn w:val="a"/>
    <w:rsid w:val="00200005"/>
    <w:pPr>
      <w:spacing w:after="160" w:line="240" w:lineRule="exact"/>
    </w:pPr>
    <w:rPr>
      <w:rFonts w:ascii="Tahoma" w:hAnsi="Tahoma"/>
      <w:lang w:val="en-US" w:eastAsia="en-US"/>
    </w:rPr>
  </w:style>
  <w:style w:type="character" w:customStyle="1" w:styleId="15">
    <w:name w:val="Стиль ВМ 15 пт"/>
    <w:rsid w:val="00200005"/>
    <w:rPr>
      <w:sz w:val="30"/>
    </w:rPr>
  </w:style>
  <w:style w:type="paragraph" w:styleId="af4">
    <w:name w:val="Body Text"/>
    <w:basedOn w:val="a"/>
    <w:link w:val="af5"/>
    <w:rsid w:val="00200005"/>
    <w:pPr>
      <w:widowControl w:val="0"/>
      <w:suppressAutoHyphens/>
      <w:spacing w:after="120"/>
    </w:pPr>
    <w:rPr>
      <w:rFonts w:ascii="Liberation Serif" w:eastAsia="WenQuanYi Zen Hei" w:hAnsi="Liberation Serif" w:cs="Lohit Devanagari"/>
      <w:kern w:val="1"/>
      <w:lang w:eastAsia="hi-IN" w:bidi="hi-IN"/>
    </w:rPr>
  </w:style>
  <w:style w:type="character" w:customStyle="1" w:styleId="af5">
    <w:name w:val="Основной текст Знак"/>
    <w:link w:val="af4"/>
    <w:rsid w:val="00200005"/>
    <w:rPr>
      <w:rFonts w:ascii="Liberation Serif" w:eastAsia="WenQuanYi Zen Hei" w:hAnsi="Liberation Serif" w:cs="Lohit Devanagari"/>
      <w:kern w:val="1"/>
      <w:sz w:val="24"/>
      <w:szCs w:val="24"/>
      <w:lang w:eastAsia="hi-IN" w:bidi="hi-IN"/>
    </w:rPr>
  </w:style>
  <w:style w:type="paragraph" w:styleId="af6">
    <w:name w:val="Body Text Indent"/>
    <w:basedOn w:val="a"/>
    <w:link w:val="af7"/>
    <w:semiHidden/>
    <w:unhideWhenUsed/>
    <w:rsid w:val="00200005"/>
    <w:pPr>
      <w:widowControl w:val="0"/>
      <w:suppressAutoHyphens/>
      <w:spacing w:after="120"/>
      <w:ind w:left="283"/>
    </w:pPr>
    <w:rPr>
      <w:rFonts w:ascii="Liberation Serif" w:eastAsia="WenQuanYi Zen Hei" w:hAnsi="Liberation Serif" w:cs="Mangal"/>
      <w:kern w:val="1"/>
      <w:szCs w:val="21"/>
      <w:lang w:eastAsia="hi-IN" w:bidi="hi-IN"/>
    </w:rPr>
  </w:style>
  <w:style w:type="character" w:customStyle="1" w:styleId="af7">
    <w:name w:val="Основной текст с отступом Знак"/>
    <w:link w:val="af6"/>
    <w:semiHidden/>
    <w:rsid w:val="00200005"/>
    <w:rPr>
      <w:rFonts w:ascii="Liberation Serif" w:eastAsia="WenQuanYi Zen Hei" w:hAnsi="Liberation Serif" w:cs="Mangal"/>
      <w:kern w:val="1"/>
      <w:sz w:val="24"/>
      <w:szCs w:val="21"/>
      <w:lang w:eastAsia="hi-IN" w:bidi="hi-IN"/>
    </w:rPr>
  </w:style>
  <w:style w:type="paragraph" w:customStyle="1" w:styleId="af8">
    <w:name w:val="a"/>
    <w:basedOn w:val="a"/>
    <w:rsid w:val="00200005"/>
    <w:pPr>
      <w:spacing w:before="100" w:beforeAutospacing="1" w:after="100" w:afterAutospacing="1"/>
    </w:pPr>
  </w:style>
  <w:style w:type="character" w:styleId="af9">
    <w:name w:val="FollowedHyperlink"/>
    <w:rsid w:val="00200005"/>
    <w:rPr>
      <w:color w:val="800080"/>
      <w:u w:val="single"/>
    </w:rPr>
  </w:style>
  <w:style w:type="paragraph" w:styleId="afa">
    <w:name w:val="No Spacing"/>
    <w:link w:val="afb"/>
    <w:uiPriority w:val="1"/>
    <w:qFormat/>
    <w:rsid w:val="00200005"/>
    <w:rPr>
      <w:sz w:val="22"/>
      <w:szCs w:val="22"/>
      <w:lang w:eastAsia="en-US"/>
    </w:rPr>
  </w:style>
  <w:style w:type="paragraph" w:customStyle="1" w:styleId="16">
    <w:name w:val="Без интервала1"/>
    <w:rsid w:val="00200005"/>
    <w:rPr>
      <w:rFonts w:eastAsia="Times New Roman"/>
      <w:sz w:val="22"/>
      <w:szCs w:val="22"/>
      <w:lang w:eastAsia="en-US"/>
    </w:rPr>
  </w:style>
  <w:style w:type="paragraph" w:styleId="22">
    <w:name w:val="Body Text Indent 2"/>
    <w:basedOn w:val="a"/>
    <w:link w:val="23"/>
    <w:rsid w:val="00200005"/>
    <w:pPr>
      <w:spacing w:after="120" w:line="480" w:lineRule="auto"/>
      <w:ind w:left="283"/>
    </w:pPr>
  </w:style>
  <w:style w:type="character" w:customStyle="1" w:styleId="23">
    <w:name w:val="Основной текст с отступом 2 Знак"/>
    <w:link w:val="22"/>
    <w:rsid w:val="00200005"/>
    <w:rPr>
      <w:rFonts w:ascii="Times New Roman" w:eastAsia="Times New Roman" w:hAnsi="Times New Roman" w:cs="Times New Roman"/>
      <w:sz w:val="24"/>
      <w:szCs w:val="24"/>
      <w:lang w:eastAsia="ru-RU"/>
    </w:rPr>
  </w:style>
  <w:style w:type="character" w:customStyle="1" w:styleId="apple-converted-space">
    <w:name w:val="apple-converted-space"/>
    <w:rsid w:val="00200005"/>
  </w:style>
  <w:style w:type="paragraph" w:styleId="afc">
    <w:name w:val="List Paragraph"/>
    <w:basedOn w:val="a"/>
    <w:link w:val="afd"/>
    <w:uiPriority w:val="34"/>
    <w:qFormat/>
    <w:rsid w:val="00200005"/>
    <w:pPr>
      <w:spacing w:after="200" w:line="276" w:lineRule="auto"/>
      <w:ind w:left="720"/>
      <w:contextualSpacing/>
    </w:pPr>
    <w:rPr>
      <w:rFonts w:ascii="Calibri" w:hAnsi="Calibri"/>
      <w:sz w:val="22"/>
      <w:szCs w:val="22"/>
      <w:lang w:val="en-US" w:eastAsia="en-US"/>
    </w:rPr>
  </w:style>
  <w:style w:type="character" w:customStyle="1" w:styleId="afb">
    <w:name w:val="Без интервала Знак"/>
    <w:link w:val="afa"/>
    <w:uiPriority w:val="1"/>
    <w:rsid w:val="00200005"/>
    <w:rPr>
      <w:rFonts w:ascii="Calibri" w:eastAsia="Calibri" w:hAnsi="Calibri" w:cs="Times New Roman"/>
    </w:rPr>
  </w:style>
  <w:style w:type="character" w:customStyle="1" w:styleId="12">
    <w:name w:val="Обычный (веб) Знак1"/>
    <w:aliases w:val="Обычный (веб) Знак Знак"/>
    <w:link w:val="a4"/>
    <w:locked/>
    <w:rsid w:val="00200005"/>
    <w:rPr>
      <w:rFonts w:ascii="Times New Roman" w:eastAsia="Times New Roman" w:hAnsi="Times New Roman" w:cs="Times New Roman"/>
      <w:sz w:val="24"/>
      <w:szCs w:val="24"/>
      <w:lang w:val="en-US"/>
    </w:rPr>
  </w:style>
  <w:style w:type="character" w:customStyle="1" w:styleId="afe">
    <w:name w:val="Основной текст_"/>
    <w:link w:val="24"/>
    <w:rsid w:val="00200005"/>
    <w:rPr>
      <w:rFonts w:ascii="Arial Unicode MS" w:eastAsia="Arial Unicode MS" w:hAnsi="Arial Unicode MS" w:cs="Arial Unicode MS"/>
      <w:spacing w:val="4"/>
      <w:sz w:val="15"/>
      <w:szCs w:val="15"/>
      <w:shd w:val="clear" w:color="auto" w:fill="FFFFFF"/>
    </w:rPr>
  </w:style>
  <w:style w:type="paragraph" w:customStyle="1" w:styleId="24">
    <w:name w:val="Основной текст2"/>
    <w:basedOn w:val="a"/>
    <w:link w:val="afe"/>
    <w:rsid w:val="00200005"/>
    <w:pPr>
      <w:widowControl w:val="0"/>
      <w:shd w:val="clear" w:color="auto" w:fill="FFFFFF"/>
      <w:spacing w:line="216" w:lineRule="exact"/>
    </w:pPr>
    <w:rPr>
      <w:rFonts w:ascii="Arial Unicode MS" w:eastAsia="Arial Unicode MS" w:hAnsi="Arial Unicode MS" w:cs="Arial Unicode MS"/>
      <w:spacing w:val="4"/>
      <w:sz w:val="15"/>
      <w:szCs w:val="15"/>
      <w:lang w:eastAsia="en-US"/>
    </w:rPr>
  </w:style>
  <w:style w:type="paragraph" w:customStyle="1" w:styleId="NoSpacing1">
    <w:name w:val="No Spacing1"/>
    <w:qFormat/>
    <w:rsid w:val="00200005"/>
    <w:rPr>
      <w:rFonts w:ascii="Palatino Linotype" w:eastAsia="Times New Roman" w:hAnsi="Palatino Linotype"/>
      <w:sz w:val="22"/>
      <w:szCs w:val="22"/>
    </w:rPr>
  </w:style>
  <w:style w:type="paragraph" w:customStyle="1" w:styleId="17">
    <w:name w:val="Основной текст1"/>
    <w:basedOn w:val="a"/>
    <w:rsid w:val="00200005"/>
    <w:pPr>
      <w:widowControl w:val="0"/>
      <w:shd w:val="clear" w:color="auto" w:fill="FFFFFF"/>
      <w:spacing w:line="322" w:lineRule="exact"/>
      <w:jc w:val="both"/>
    </w:pPr>
    <w:rPr>
      <w:sz w:val="20"/>
      <w:szCs w:val="20"/>
    </w:rPr>
  </w:style>
  <w:style w:type="character" w:customStyle="1" w:styleId="aff">
    <w:name w:val="Основной текст + Полужирный"/>
    <w:aliases w:val="Интервал 0 pt"/>
    <w:rsid w:val="00200005"/>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33">
    <w:name w:val="Основной текст (3)"/>
    <w:rsid w:val="0020000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_"/>
    <w:link w:val="26"/>
    <w:rsid w:val="00200005"/>
    <w:rPr>
      <w:b/>
      <w:bCs/>
      <w:shd w:val="clear" w:color="auto" w:fill="FFFFFF"/>
    </w:rPr>
  </w:style>
  <w:style w:type="paragraph" w:customStyle="1" w:styleId="26">
    <w:name w:val="Основной текст (2)"/>
    <w:basedOn w:val="a"/>
    <w:link w:val="25"/>
    <w:rsid w:val="00200005"/>
    <w:pPr>
      <w:widowControl w:val="0"/>
      <w:shd w:val="clear" w:color="auto" w:fill="FFFFFF"/>
      <w:spacing w:after="60" w:line="0" w:lineRule="atLeast"/>
      <w:jc w:val="center"/>
    </w:pPr>
    <w:rPr>
      <w:rFonts w:ascii="Calibri" w:eastAsia="Calibri" w:hAnsi="Calibri"/>
      <w:b/>
      <w:bCs/>
      <w:sz w:val="22"/>
      <w:szCs w:val="22"/>
      <w:lang w:eastAsia="en-US"/>
    </w:rPr>
  </w:style>
  <w:style w:type="character" w:customStyle="1" w:styleId="aff0">
    <w:name w:val="Основной текст + Курсив"/>
    <w:rsid w:val="0020000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link w:val="35"/>
    <w:rsid w:val="00200005"/>
    <w:rPr>
      <w:b/>
      <w:bCs/>
      <w:shd w:val="clear" w:color="auto" w:fill="FFFFFF"/>
    </w:rPr>
  </w:style>
  <w:style w:type="character" w:customStyle="1" w:styleId="36">
    <w:name w:val="Основной текст (3) + Не курсив"/>
    <w:rsid w:val="0020000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5">
    <w:name w:val="Заголовок №3"/>
    <w:basedOn w:val="a"/>
    <w:link w:val="34"/>
    <w:rsid w:val="00200005"/>
    <w:pPr>
      <w:widowControl w:val="0"/>
      <w:shd w:val="clear" w:color="auto" w:fill="FFFFFF"/>
      <w:spacing w:before="540" w:line="298" w:lineRule="exact"/>
      <w:outlineLvl w:val="2"/>
    </w:pPr>
    <w:rPr>
      <w:rFonts w:ascii="Calibri" w:eastAsia="Calibri" w:hAnsi="Calibri"/>
      <w:b/>
      <w:bCs/>
      <w:sz w:val="22"/>
      <w:szCs w:val="22"/>
      <w:lang w:eastAsia="en-US"/>
    </w:rPr>
  </w:style>
  <w:style w:type="character" w:customStyle="1" w:styleId="Exact">
    <w:name w:val="Основной текст Exact"/>
    <w:rsid w:val="00200005"/>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60">
    <w:name w:val="Основной текст (6)_"/>
    <w:link w:val="61"/>
    <w:rsid w:val="00200005"/>
    <w:rPr>
      <w:b/>
      <w:bCs/>
      <w:i/>
      <w:iCs/>
      <w:shd w:val="clear" w:color="auto" w:fill="FFFFFF"/>
    </w:rPr>
  </w:style>
  <w:style w:type="paragraph" w:customStyle="1" w:styleId="61">
    <w:name w:val="Основной текст (6)"/>
    <w:basedOn w:val="a"/>
    <w:link w:val="60"/>
    <w:rsid w:val="00200005"/>
    <w:pPr>
      <w:widowControl w:val="0"/>
      <w:shd w:val="clear" w:color="auto" w:fill="FFFFFF"/>
      <w:spacing w:line="298" w:lineRule="exact"/>
    </w:pPr>
    <w:rPr>
      <w:rFonts w:ascii="Calibri" w:eastAsia="Calibri" w:hAnsi="Calibri"/>
      <w:b/>
      <w:bCs/>
      <w:i/>
      <w:iCs/>
      <w:sz w:val="22"/>
      <w:szCs w:val="22"/>
      <w:lang w:eastAsia="en-US"/>
    </w:rPr>
  </w:style>
  <w:style w:type="character" w:customStyle="1" w:styleId="2pt">
    <w:name w:val="Основной текст + Интервал 2 pt"/>
    <w:rsid w:val="00200005"/>
    <w:rPr>
      <w:rFonts w:ascii="Arial" w:eastAsia="Arial" w:hAnsi="Arial" w:cs="Arial"/>
      <w:b w:val="0"/>
      <w:bCs w:val="0"/>
      <w:i/>
      <w:iCs/>
      <w:smallCaps w:val="0"/>
      <w:strike w:val="0"/>
      <w:color w:val="000000"/>
      <w:spacing w:val="59"/>
      <w:w w:val="100"/>
      <w:position w:val="0"/>
      <w:sz w:val="24"/>
      <w:szCs w:val="24"/>
      <w:u w:val="none"/>
      <w:lang w:val="ru-RU" w:eastAsia="ru-RU" w:bidi="ru-RU"/>
    </w:rPr>
  </w:style>
  <w:style w:type="character" w:customStyle="1" w:styleId="1pt">
    <w:name w:val="Основной текст + Интервал 1 pt"/>
    <w:rsid w:val="00200005"/>
    <w:rPr>
      <w:rFonts w:ascii="Arial" w:eastAsia="Arial" w:hAnsi="Arial" w:cs="Arial"/>
      <w:b w:val="0"/>
      <w:bCs w:val="0"/>
      <w:i/>
      <w:iCs/>
      <w:smallCaps w:val="0"/>
      <w:strike w:val="0"/>
      <w:color w:val="000000"/>
      <w:spacing w:val="33"/>
      <w:w w:val="100"/>
      <w:position w:val="0"/>
      <w:sz w:val="24"/>
      <w:szCs w:val="24"/>
      <w:u w:val="none"/>
      <w:lang w:val="ru-RU" w:eastAsia="ru-RU" w:bidi="ru-RU"/>
    </w:rPr>
  </w:style>
  <w:style w:type="paragraph" w:customStyle="1" w:styleId="ListParagraph1">
    <w:name w:val="List Paragraph1"/>
    <w:basedOn w:val="a"/>
    <w:rsid w:val="00200005"/>
    <w:pPr>
      <w:spacing w:after="200" w:line="276" w:lineRule="auto"/>
      <w:ind w:left="720"/>
      <w:contextualSpacing/>
    </w:pPr>
    <w:rPr>
      <w:rFonts w:ascii="Calibri" w:hAnsi="Calibri"/>
      <w:sz w:val="22"/>
      <w:szCs w:val="22"/>
    </w:rPr>
  </w:style>
  <w:style w:type="paragraph" w:customStyle="1" w:styleId="NoSpacing2">
    <w:name w:val="No Spacing2"/>
    <w:rsid w:val="00200005"/>
    <w:rPr>
      <w:rFonts w:eastAsia="Times New Roman"/>
      <w:sz w:val="22"/>
      <w:szCs w:val="22"/>
      <w:lang w:eastAsia="en-US"/>
    </w:rPr>
  </w:style>
  <w:style w:type="character" w:styleId="aff1">
    <w:name w:val="annotation reference"/>
    <w:rsid w:val="00200005"/>
    <w:rPr>
      <w:sz w:val="16"/>
      <w:szCs w:val="16"/>
    </w:rPr>
  </w:style>
  <w:style w:type="paragraph" w:styleId="aff2">
    <w:name w:val="annotation text"/>
    <w:basedOn w:val="a"/>
    <w:link w:val="aff3"/>
    <w:uiPriority w:val="99"/>
    <w:rsid w:val="00200005"/>
    <w:rPr>
      <w:sz w:val="20"/>
      <w:szCs w:val="20"/>
    </w:rPr>
  </w:style>
  <w:style w:type="character" w:customStyle="1" w:styleId="aff3">
    <w:name w:val="Текст примечания Знак"/>
    <w:link w:val="aff2"/>
    <w:uiPriority w:val="99"/>
    <w:rsid w:val="00200005"/>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200005"/>
    <w:rPr>
      <w:b/>
      <w:bCs/>
    </w:rPr>
  </w:style>
  <w:style w:type="character" w:customStyle="1" w:styleId="aff5">
    <w:name w:val="Тема примечания Знак"/>
    <w:link w:val="aff4"/>
    <w:rsid w:val="00200005"/>
    <w:rPr>
      <w:rFonts w:ascii="Times New Roman" w:eastAsia="Times New Roman" w:hAnsi="Times New Roman" w:cs="Times New Roman"/>
      <w:b/>
      <w:bCs/>
      <w:sz w:val="20"/>
      <w:szCs w:val="20"/>
      <w:lang w:eastAsia="ru-RU"/>
    </w:rPr>
  </w:style>
  <w:style w:type="character" w:customStyle="1" w:styleId="docheader">
    <w:name w:val="doc_header"/>
    <w:rsid w:val="00200005"/>
  </w:style>
  <w:style w:type="paragraph" w:customStyle="1" w:styleId="37">
    <w:name w:val="Основной текст3"/>
    <w:basedOn w:val="a"/>
    <w:rsid w:val="00200005"/>
    <w:pPr>
      <w:widowControl w:val="0"/>
      <w:shd w:val="clear" w:color="auto" w:fill="FFFFFF"/>
      <w:spacing w:before="60" w:line="256" w:lineRule="exact"/>
      <w:jc w:val="both"/>
    </w:pPr>
    <w:rPr>
      <w:color w:val="000000"/>
      <w:sz w:val="28"/>
      <w:szCs w:val="28"/>
      <w:lang w:bidi="ru-RU"/>
    </w:rPr>
  </w:style>
  <w:style w:type="character" w:customStyle="1" w:styleId="aff6">
    <w:name w:val="Колонтитул_"/>
    <w:link w:val="aff7"/>
    <w:rsid w:val="00200005"/>
    <w:rPr>
      <w:b/>
      <w:bCs/>
      <w:sz w:val="23"/>
      <w:szCs w:val="23"/>
      <w:shd w:val="clear" w:color="auto" w:fill="FFFFFF"/>
    </w:rPr>
  </w:style>
  <w:style w:type="character" w:customStyle="1" w:styleId="12pt0pt">
    <w:name w:val="Колонтитул + 12 pt;Интервал 0 pt"/>
    <w:rsid w:val="00200005"/>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paragraph" w:customStyle="1" w:styleId="aff7">
    <w:name w:val="Колонтитул"/>
    <w:basedOn w:val="a"/>
    <w:link w:val="aff6"/>
    <w:rsid w:val="00200005"/>
    <w:pPr>
      <w:widowControl w:val="0"/>
      <w:shd w:val="clear" w:color="auto" w:fill="FFFFFF"/>
      <w:spacing w:line="0" w:lineRule="atLeast"/>
    </w:pPr>
    <w:rPr>
      <w:rFonts w:ascii="Calibri" w:eastAsia="Calibri" w:hAnsi="Calibri"/>
      <w:b/>
      <w:bCs/>
      <w:sz w:val="23"/>
      <w:szCs w:val="23"/>
      <w:lang w:eastAsia="en-US"/>
    </w:rPr>
  </w:style>
  <w:style w:type="character" w:customStyle="1" w:styleId="62">
    <w:name w:val="Основной текст (6) + Не курсив"/>
    <w:rsid w:val="0020000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0pt">
    <w:name w:val="Основной текст + 10 pt;Малые прописные"/>
    <w:rsid w:val="00200005"/>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7Exact">
    <w:name w:val="Основной текст (7) Exact"/>
    <w:link w:val="70"/>
    <w:rsid w:val="00200005"/>
    <w:rPr>
      <w:rFonts w:ascii="Constantia" w:eastAsia="Constantia" w:hAnsi="Constantia" w:cs="Constantia"/>
      <w:sz w:val="14"/>
      <w:szCs w:val="14"/>
      <w:shd w:val="clear" w:color="auto" w:fill="FFFFFF"/>
    </w:rPr>
  </w:style>
  <w:style w:type="paragraph" w:customStyle="1" w:styleId="70">
    <w:name w:val="Основной текст (7)"/>
    <w:basedOn w:val="a"/>
    <w:link w:val="7Exact"/>
    <w:rsid w:val="00200005"/>
    <w:pPr>
      <w:widowControl w:val="0"/>
      <w:shd w:val="clear" w:color="auto" w:fill="FFFFFF"/>
      <w:spacing w:line="0" w:lineRule="atLeast"/>
    </w:pPr>
    <w:rPr>
      <w:rFonts w:ascii="Constantia" w:eastAsia="Constantia" w:hAnsi="Constantia" w:cs="Constantia"/>
      <w:sz w:val="14"/>
      <w:szCs w:val="14"/>
      <w:lang w:eastAsia="en-US"/>
    </w:rPr>
  </w:style>
  <w:style w:type="paragraph" w:customStyle="1" w:styleId="120">
    <w:name w:val="Основной текст12"/>
    <w:basedOn w:val="a"/>
    <w:rsid w:val="00200005"/>
    <w:pPr>
      <w:shd w:val="clear" w:color="auto" w:fill="FFFFFF"/>
      <w:spacing w:line="250" w:lineRule="exact"/>
      <w:ind w:hanging="440"/>
    </w:pPr>
    <w:rPr>
      <w:rFonts w:ascii="Arial" w:eastAsia="Arial" w:hAnsi="Arial" w:cs="Arial"/>
      <w:sz w:val="23"/>
      <w:szCs w:val="23"/>
      <w:lang w:eastAsia="en-US"/>
    </w:rPr>
  </w:style>
  <w:style w:type="character" w:customStyle="1" w:styleId="cattext">
    <w:name w:val="cat_text"/>
    <w:rsid w:val="00200005"/>
  </w:style>
  <w:style w:type="character" w:customStyle="1" w:styleId="320">
    <w:name w:val="Заголовок №3 (2)"/>
    <w:rsid w:val="00200005"/>
    <w:rPr>
      <w:rFonts w:ascii="Arial" w:eastAsia="Arial" w:hAnsi="Arial" w:cs="Arial"/>
      <w:b w:val="0"/>
      <w:bCs w:val="0"/>
      <w:i w:val="0"/>
      <w:iCs w:val="0"/>
      <w:smallCaps w:val="0"/>
      <w:strike w:val="0"/>
      <w:spacing w:val="0"/>
      <w:sz w:val="26"/>
      <w:szCs w:val="26"/>
    </w:rPr>
  </w:style>
  <w:style w:type="paragraph" w:customStyle="1" w:styleId="18">
    <w:name w:val="Стиль1"/>
    <w:basedOn w:val="a"/>
    <w:link w:val="19"/>
    <w:autoRedefine/>
    <w:qFormat/>
    <w:rsid w:val="00200005"/>
    <w:pPr>
      <w:widowControl w:val="0"/>
      <w:autoSpaceDE w:val="0"/>
      <w:autoSpaceDN w:val="0"/>
      <w:adjustRightInd w:val="0"/>
      <w:ind w:firstLine="709"/>
      <w:jc w:val="both"/>
    </w:pPr>
    <w:rPr>
      <w:rFonts w:eastAsia="Calibri"/>
      <w:color w:val="323130"/>
      <w:spacing w:val="-12"/>
      <w:sz w:val="30"/>
      <w:szCs w:val="30"/>
      <w:shd w:val="clear" w:color="auto" w:fill="FFFFFF"/>
      <w:lang w:eastAsia="en-US"/>
    </w:rPr>
  </w:style>
  <w:style w:type="character" w:customStyle="1" w:styleId="19">
    <w:name w:val="Стиль1 Знак"/>
    <w:link w:val="18"/>
    <w:locked/>
    <w:rsid w:val="00200005"/>
    <w:rPr>
      <w:rFonts w:ascii="Times New Roman" w:eastAsia="Calibri" w:hAnsi="Times New Roman" w:cs="Times New Roman"/>
      <w:color w:val="323130"/>
      <w:spacing w:val="-12"/>
      <w:sz w:val="30"/>
      <w:szCs w:val="30"/>
    </w:rPr>
  </w:style>
  <w:style w:type="character" w:customStyle="1" w:styleId="FontStyle174">
    <w:name w:val="Font Style174"/>
    <w:rsid w:val="00200005"/>
    <w:rPr>
      <w:rFonts w:ascii="Times New Roman" w:hAnsi="Times New Roman" w:cs="Times New Roman" w:hint="default"/>
      <w:color w:val="000000"/>
      <w:sz w:val="30"/>
    </w:rPr>
  </w:style>
  <w:style w:type="character" w:customStyle="1" w:styleId="140">
    <w:name w:val="Основной текст (14)_"/>
    <w:link w:val="141"/>
    <w:rsid w:val="00200005"/>
    <w:rPr>
      <w:b/>
      <w:bCs/>
      <w:sz w:val="26"/>
      <w:szCs w:val="26"/>
      <w:shd w:val="clear" w:color="auto" w:fill="FFFFFF"/>
    </w:rPr>
  </w:style>
  <w:style w:type="character" w:customStyle="1" w:styleId="1414pt">
    <w:name w:val="Основной текст (14) + 14 pt;Не полужирный"/>
    <w:rsid w:val="0020000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12pt">
    <w:name w:val="Основной текст (14) + 12 pt;Не полужирный"/>
    <w:rsid w:val="002000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41">
    <w:name w:val="Основной текст (14)"/>
    <w:basedOn w:val="a"/>
    <w:link w:val="140"/>
    <w:rsid w:val="00200005"/>
    <w:pPr>
      <w:widowControl w:val="0"/>
      <w:shd w:val="clear" w:color="auto" w:fill="FFFFFF"/>
      <w:spacing w:line="324" w:lineRule="exact"/>
      <w:ind w:firstLine="740"/>
      <w:jc w:val="both"/>
    </w:pPr>
    <w:rPr>
      <w:rFonts w:ascii="Calibri" w:eastAsia="Calibri" w:hAnsi="Calibri"/>
      <w:b/>
      <w:bCs/>
      <w:sz w:val="26"/>
      <w:szCs w:val="26"/>
      <w:lang w:eastAsia="en-US"/>
    </w:rPr>
  </w:style>
  <w:style w:type="character" w:customStyle="1" w:styleId="27">
    <w:name w:val="Основной текст (2) + Курсив"/>
    <w:rsid w:val="0020000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43">
    <w:name w:val="Основной текст (4)_"/>
    <w:link w:val="44"/>
    <w:rsid w:val="00200005"/>
    <w:rPr>
      <w:sz w:val="28"/>
      <w:szCs w:val="28"/>
      <w:shd w:val="clear" w:color="auto" w:fill="FFFFFF"/>
    </w:rPr>
  </w:style>
  <w:style w:type="paragraph" w:customStyle="1" w:styleId="44">
    <w:name w:val="Основной текст (4)"/>
    <w:basedOn w:val="a"/>
    <w:link w:val="43"/>
    <w:rsid w:val="00200005"/>
    <w:pPr>
      <w:widowControl w:val="0"/>
      <w:shd w:val="clear" w:color="auto" w:fill="FFFFFF"/>
      <w:spacing w:before="1020" w:after="240" w:line="0" w:lineRule="atLeast"/>
      <w:jc w:val="both"/>
    </w:pPr>
    <w:rPr>
      <w:rFonts w:ascii="Calibri" w:eastAsia="Calibri" w:hAnsi="Calibri"/>
      <w:sz w:val="28"/>
      <w:szCs w:val="28"/>
      <w:lang w:eastAsia="en-US"/>
    </w:rPr>
  </w:style>
  <w:style w:type="character" w:customStyle="1" w:styleId="2CordiaUPC13pt">
    <w:name w:val="Основной текст (2) + CordiaUPC;13 pt;Курсив"/>
    <w:rsid w:val="00200005"/>
    <w:rPr>
      <w:rFonts w:ascii="CordiaUPC" w:eastAsia="CordiaUPC" w:hAnsi="CordiaUPC" w:cs="CordiaUPC"/>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afd">
    <w:name w:val="Абзац списка Знак"/>
    <w:link w:val="afc"/>
    <w:uiPriority w:val="34"/>
    <w:locked/>
    <w:rsid w:val="00200005"/>
    <w:rPr>
      <w:rFonts w:ascii="Calibri" w:eastAsia="Times New Roman" w:hAnsi="Calibri" w:cs="Times New Roman"/>
      <w:lang w:val="en-US"/>
    </w:rPr>
  </w:style>
  <w:style w:type="character" w:customStyle="1" w:styleId="tlid-translation">
    <w:name w:val="tlid-translation"/>
    <w:rsid w:val="00200005"/>
  </w:style>
  <w:style w:type="paragraph" w:customStyle="1" w:styleId="Pa9">
    <w:name w:val="Pa9"/>
    <w:basedOn w:val="a"/>
    <w:next w:val="a"/>
    <w:uiPriority w:val="99"/>
    <w:rsid w:val="00200005"/>
    <w:pPr>
      <w:autoSpaceDE w:val="0"/>
      <w:autoSpaceDN w:val="0"/>
      <w:adjustRightInd w:val="0"/>
      <w:spacing w:line="221" w:lineRule="atLeast"/>
    </w:pPr>
    <w:rPr>
      <w:rFonts w:ascii="Helios" w:hAnsi="Helios"/>
    </w:rPr>
  </w:style>
  <w:style w:type="paragraph" w:styleId="38">
    <w:name w:val="Body Text Indent 3"/>
    <w:basedOn w:val="a"/>
    <w:link w:val="39"/>
    <w:uiPriority w:val="99"/>
    <w:unhideWhenUsed/>
    <w:rsid w:val="00C90148"/>
    <w:pPr>
      <w:spacing w:before="120" w:after="120" w:line="280" w:lineRule="exact"/>
      <w:ind w:left="1418" w:hanging="1418"/>
      <w:jc w:val="both"/>
    </w:pPr>
    <w:rPr>
      <w:i/>
      <w:sz w:val="26"/>
      <w:szCs w:val="26"/>
    </w:rPr>
  </w:style>
  <w:style w:type="character" w:customStyle="1" w:styleId="39">
    <w:name w:val="Основной текст с отступом 3 Знак"/>
    <w:link w:val="38"/>
    <w:uiPriority w:val="99"/>
    <w:rsid w:val="00C90148"/>
    <w:rPr>
      <w:rFonts w:ascii="Times New Roman" w:eastAsia="Times New Roman" w:hAnsi="Times New Roman"/>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belorus?base=BELAW;n=112625;fld=134;dst=100002" TargetMode="External"/><Relationship Id="rId18" Type="http://schemas.openxmlformats.org/officeDocument/2006/relationships/hyperlink" Target="consultantplus://offline/belorus?base=BELAW;n=102308;fld=134;dst=100003" TargetMode="External"/><Relationship Id="rId26" Type="http://schemas.openxmlformats.org/officeDocument/2006/relationships/hyperlink" Target="consultantplus://offline/ref=FFAB3E8E9593724AEC40706AF4C97A223D39597513B2D4B68B3C7B0B3F8897EE8DA704B879B2879CE53C787CA7I3SEN" TargetMode="External"/><Relationship Id="rId39" Type="http://schemas.openxmlformats.org/officeDocument/2006/relationships/hyperlink" Target="consultantplus://offline/belorus?base=BELAW;n=111815;fld=134;dst=100002" TargetMode="External"/><Relationship Id="rId21" Type="http://schemas.openxmlformats.org/officeDocument/2006/relationships/hyperlink" Target="consultantplus://offline/belorus?base=BELAW;n=102372;fld=134;dst=100002" TargetMode="External"/><Relationship Id="rId34" Type="http://schemas.openxmlformats.org/officeDocument/2006/relationships/hyperlink" Target="consultantplus://offline/belorus?base=BELAW;n=101728;fld=134;dst=100002" TargetMode="External"/><Relationship Id="rId42" Type="http://schemas.openxmlformats.org/officeDocument/2006/relationships/hyperlink" Target="consultantplus://offline/belorus?base=BELAW;n=113993;fld=134;dst=100002" TargetMode="External"/><Relationship Id="rId47" Type="http://schemas.openxmlformats.org/officeDocument/2006/relationships/hyperlink" Target="consultantplus://offline/belorus?base=BELAW;n=113100;fld=134;dst=100002"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belorus?base=BELAW;n=99708;fld=134;dst=100003" TargetMode="External"/><Relationship Id="rId29" Type="http://schemas.openxmlformats.org/officeDocument/2006/relationships/hyperlink" Target="consultantplus://offline/belorus?base=BELAW;n=96790;fld=134;dst=100002" TargetMode="External"/><Relationship Id="rId11" Type="http://schemas.openxmlformats.org/officeDocument/2006/relationships/hyperlink" Target="consultantplus://offline/belorus?base=BELAW;n=102784;fld=134;dst=100342" TargetMode="External"/><Relationship Id="rId24" Type="http://schemas.openxmlformats.org/officeDocument/2006/relationships/hyperlink" Target="consultantplus://offline/belorus?base=BELAW;n=112281;fld=134;dst=100002" TargetMode="External"/><Relationship Id="rId32" Type="http://schemas.openxmlformats.org/officeDocument/2006/relationships/hyperlink" Target="consultantplus://offline/belorus?base=BELAW;n=96947;fld=134;dst=100002" TargetMode="External"/><Relationship Id="rId37" Type="http://schemas.openxmlformats.org/officeDocument/2006/relationships/hyperlink" Target="consultantplus://offline/belorus?base=BELAW;n=113467;fld=134;dst=100002" TargetMode="External"/><Relationship Id="rId40" Type="http://schemas.openxmlformats.org/officeDocument/2006/relationships/hyperlink" Target="consultantplus://offline/belorus?base=BELAW;n=112412;fld=134;dst=100002" TargetMode="External"/><Relationship Id="rId45" Type="http://schemas.openxmlformats.org/officeDocument/2006/relationships/hyperlink" Target="consultantplus://offline/ref=BEDD4283C87B23924EC8DDA852FCF5988E16966E012DF17C43EA9D9DE66F8AC80A64CBBFFBF41C77ED5367606026WAM" TargetMode="External"/><Relationship Id="rId5" Type="http://schemas.openxmlformats.org/officeDocument/2006/relationships/webSettings" Target="webSettings.xml"/><Relationship Id="rId15" Type="http://schemas.openxmlformats.org/officeDocument/2006/relationships/hyperlink" Target="consultantplus://offline/belorus?base=BELAW;n=112856;fld=134;dst=100003" TargetMode="External"/><Relationship Id="rId23" Type="http://schemas.openxmlformats.org/officeDocument/2006/relationships/hyperlink" Target="consultantplus://offline/ref=B022BE1991856C2A3E4FB1C2D2F5E02B79E6CBBB2E1BB2F43DFE01C8B7981D88B86F9316A52EBD264D323E878Fg6J5N" TargetMode="External"/><Relationship Id="rId28" Type="http://schemas.openxmlformats.org/officeDocument/2006/relationships/hyperlink" Target="consultantplus://offline/belorus?base=BELAW;n=112663;fld=134;dst=100002" TargetMode="External"/><Relationship Id="rId36" Type="http://schemas.openxmlformats.org/officeDocument/2006/relationships/hyperlink" Target="consultantplus://offline/ref=BB774B2129C1C34C41D62517BDC93EA80E11BE1EAF9524EF9C4BD2A7570B71B2C15BE506066CA72FB7373F023Ck2I1N" TargetMode="External"/><Relationship Id="rId49" Type="http://schemas.openxmlformats.org/officeDocument/2006/relationships/header" Target="header1.xml"/><Relationship Id="rId10" Type="http://schemas.openxmlformats.org/officeDocument/2006/relationships/hyperlink" Target="consultantplus://offline/ref=4C1BE66B34DE5A799A625481D2F1423CC2D171A064B79A24B4694CCC29F17C090643E53ECDAC20FFAC176B65E77De4M" TargetMode="External"/><Relationship Id="rId19" Type="http://schemas.openxmlformats.org/officeDocument/2006/relationships/hyperlink" Target="consultantplus://offline/belorus?base=BELAW;n=110297;fld=134;dst=100004" TargetMode="External"/><Relationship Id="rId31" Type="http://schemas.openxmlformats.org/officeDocument/2006/relationships/hyperlink" Target="consultantplus://offline/belorus?base=BELAW;n=110868;fld=134;dst=100002" TargetMode="External"/><Relationship Id="rId44" Type="http://schemas.openxmlformats.org/officeDocument/2006/relationships/hyperlink" Target="consultantplus://offline/ref=56E2C1ABC35C5F9C7FF80785C6424EA49D777DAD90505D007BD56CBB5D9B30D42CB6B9EB417A9469A6DD31BEAEFD46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EDD4283C87B23924EC8DDA852FCF5988E16966E012DF17C43EA9D9DE66F8AC80A64CBBFFBF41C77ED5367606026WAM" TargetMode="External"/><Relationship Id="rId14" Type="http://schemas.openxmlformats.org/officeDocument/2006/relationships/hyperlink" Target="consultantplus://offline/belorus?base=BELAW;n=96695;fld=134;dst=100008" TargetMode="External"/><Relationship Id="rId22" Type="http://schemas.openxmlformats.org/officeDocument/2006/relationships/hyperlink" Target="consultantplus://offline/ref=B5A194C7B2B32CE2C3FD71FD73555E6E80EFB3338B926EE5C4880D72AC3953021F235A6ECE68E73B9AD7BDE580HEJCN" TargetMode="External"/><Relationship Id="rId27" Type="http://schemas.openxmlformats.org/officeDocument/2006/relationships/hyperlink" Target="consultantplus://offline/ref=F84E348ED09DCDD884F049D61C8046F7D1D95B0B6BF329F14175DF0037A95ED1F8380EE80477E129B22CDBAB49I9T7N" TargetMode="External"/><Relationship Id="rId30" Type="http://schemas.openxmlformats.org/officeDocument/2006/relationships/hyperlink" Target="consultantplus://offline/belorus?base=BELAW;n=87337;fld=134;dst=100033" TargetMode="External"/><Relationship Id="rId35" Type="http://schemas.openxmlformats.org/officeDocument/2006/relationships/hyperlink" Target="consultantplus://offline/belorus?base=BELAW;n=112592;fld=134;dst=100002" TargetMode="External"/><Relationship Id="rId43" Type="http://schemas.openxmlformats.org/officeDocument/2006/relationships/hyperlink" Target="consultantplus://offline/ref=B3F431082863049A62757E7139D220F7DA8DFCD93A7484BBF12DE7E8D974C592E64F4F7B9245786303C3A069jDEBN" TargetMode="External"/><Relationship Id="rId48" Type="http://schemas.openxmlformats.org/officeDocument/2006/relationships/hyperlink" Target="consultantplus://offline/ref=BEDD4283C87B23924EC8DDA852FCF5988E16966E012DF17C43EA9D9DE66F8AC80A64CBBFFBF41C77ED5367606026WAM" TargetMode="External"/><Relationship Id="rId8" Type="http://schemas.openxmlformats.org/officeDocument/2006/relationships/hyperlink" Target="consultantplus://offline/belorus?base=BELAW;n=113002;fld=134;dst=10016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belorus?base=BELAW;n=91990;fld=134;dst=100003" TargetMode="External"/><Relationship Id="rId17" Type="http://schemas.openxmlformats.org/officeDocument/2006/relationships/hyperlink" Target="consultantplus://offline/belorus?base=BELAW;n=96761;fld=134;dst=100003" TargetMode="External"/><Relationship Id="rId25" Type="http://schemas.openxmlformats.org/officeDocument/2006/relationships/hyperlink" Target="consultantplus://offline/belorus?base=BELAW;n=111192;fld=134;dst=100002" TargetMode="External"/><Relationship Id="rId33" Type="http://schemas.openxmlformats.org/officeDocument/2006/relationships/hyperlink" Target="consultantplus://offline/belorus?base=BELAW;n=114862;fld=134;dst=100002" TargetMode="External"/><Relationship Id="rId38" Type="http://schemas.openxmlformats.org/officeDocument/2006/relationships/hyperlink" Target="consultantplus://offline/belorus?base=BELAW;n=110208;fld=134;dst=100002" TargetMode="External"/><Relationship Id="rId46" Type="http://schemas.openxmlformats.org/officeDocument/2006/relationships/hyperlink" Target="consultantplus://offline/ref=784177222E123633093DB67BB54F7ACC8C807F60A08CF07E16F3A2A7F4DCDF144B844517A588ADBC0B9232A89446tBM" TargetMode="External"/><Relationship Id="rId20" Type="http://schemas.openxmlformats.org/officeDocument/2006/relationships/hyperlink" Target="consultantplus://offline/belorus?base=BELAW;n=110374;fld=134;dst=100002" TargetMode="External"/><Relationship Id="rId41" Type="http://schemas.openxmlformats.org/officeDocument/2006/relationships/hyperlink" Target="consultantplus://offline/belorus?base=BELAW;n=113374;fld=134;dst=10000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E39B-D60F-42CF-B323-09428B14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34782</Words>
  <Characters>198264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232581</CharactersWithSpaces>
  <SharedDoc>false</SharedDoc>
  <HLinks>
    <vt:vector size="300" baseType="variant">
      <vt:variant>
        <vt:i4>786527</vt:i4>
      </vt:variant>
      <vt:variant>
        <vt:i4>177</vt:i4>
      </vt:variant>
      <vt:variant>
        <vt:i4>0</vt:i4>
      </vt:variant>
      <vt:variant>
        <vt:i4>5</vt:i4>
      </vt:variant>
      <vt:variant>
        <vt:lpwstr>consultantplus://offline/ref=BEDD4283C87B23924EC8DDA852FCF5988E16966E012DF17C43EA9D9DE66F8AC80A64CBBFFBF41C77ED5367606026WAM</vt:lpwstr>
      </vt:variant>
      <vt:variant>
        <vt:lpwstr/>
      </vt:variant>
      <vt:variant>
        <vt:i4>6750324</vt:i4>
      </vt:variant>
      <vt:variant>
        <vt:i4>174</vt:i4>
      </vt:variant>
      <vt:variant>
        <vt:i4>0</vt:i4>
      </vt:variant>
      <vt:variant>
        <vt:i4>5</vt:i4>
      </vt:variant>
      <vt:variant>
        <vt:lpwstr>consultantplus://offline/belorus?base=BELAW;n=113100;fld=134;dst=100002</vt:lpwstr>
      </vt:variant>
      <vt:variant>
        <vt:lpwstr/>
      </vt:variant>
      <vt:variant>
        <vt:i4>5</vt:i4>
      </vt:variant>
      <vt:variant>
        <vt:i4>171</vt:i4>
      </vt:variant>
      <vt:variant>
        <vt:i4>0</vt:i4>
      </vt:variant>
      <vt:variant>
        <vt:i4>5</vt:i4>
      </vt:variant>
      <vt:variant>
        <vt:lpwstr>consultantplus://offline/ref=784177222E123633093DB67BB54F7ACC8C807F60A08CF07E16F3A2A7F4DCDF144B844517A588ADBC0B9232A89446tBM</vt:lpwstr>
      </vt:variant>
      <vt:variant>
        <vt:lpwstr/>
      </vt:variant>
      <vt:variant>
        <vt:i4>786527</vt:i4>
      </vt:variant>
      <vt:variant>
        <vt:i4>168</vt:i4>
      </vt:variant>
      <vt:variant>
        <vt:i4>0</vt:i4>
      </vt:variant>
      <vt:variant>
        <vt:i4>5</vt:i4>
      </vt:variant>
      <vt:variant>
        <vt:lpwstr>consultantplus://offline/ref=BEDD4283C87B23924EC8DDA852FCF5988E16966E012DF17C43EA9D9DE66F8AC80A64CBBFFBF41C77ED5367606026WAM</vt:lpwstr>
      </vt:variant>
      <vt:variant>
        <vt:lpwstr/>
      </vt:variant>
      <vt:variant>
        <vt:i4>4718683</vt:i4>
      </vt:variant>
      <vt:variant>
        <vt:i4>165</vt:i4>
      </vt:variant>
      <vt:variant>
        <vt:i4>0</vt:i4>
      </vt:variant>
      <vt:variant>
        <vt:i4>5</vt:i4>
      </vt:variant>
      <vt:variant>
        <vt:lpwstr>consultantplus://offline/ref=56E2C1ABC35C5F9C7FF80785C6424EA49D777DAD90505D007BD56CBB5D9B30D42CB6B9EB417A9469A6DD31BEAEFD46N</vt:lpwstr>
      </vt:variant>
      <vt:variant>
        <vt:lpwstr/>
      </vt:variant>
      <vt:variant>
        <vt:i4>2752565</vt:i4>
      </vt:variant>
      <vt:variant>
        <vt:i4>162</vt:i4>
      </vt:variant>
      <vt:variant>
        <vt:i4>0</vt:i4>
      </vt:variant>
      <vt:variant>
        <vt:i4>5</vt:i4>
      </vt:variant>
      <vt:variant>
        <vt:lpwstr>consultantplus://offline/ref=B3F431082863049A62757E7139D220F7DA8DFCD93A7484BBF12DE7E8D974C592E64F4F7B9245786303C3A069jDEBN</vt:lpwstr>
      </vt:variant>
      <vt:variant>
        <vt:lpwstr/>
      </vt:variant>
      <vt:variant>
        <vt:i4>7078013</vt:i4>
      </vt:variant>
      <vt:variant>
        <vt:i4>159</vt:i4>
      </vt:variant>
      <vt:variant>
        <vt:i4>0</vt:i4>
      </vt:variant>
      <vt:variant>
        <vt:i4>5</vt:i4>
      </vt:variant>
      <vt:variant>
        <vt:lpwstr>consultantplus://offline/belorus?base=BELAW;n=113993;fld=134;dst=100002</vt:lpwstr>
      </vt:variant>
      <vt:variant>
        <vt:lpwstr/>
      </vt:variant>
      <vt:variant>
        <vt:i4>6357107</vt:i4>
      </vt:variant>
      <vt:variant>
        <vt:i4>156</vt:i4>
      </vt:variant>
      <vt:variant>
        <vt:i4>0</vt:i4>
      </vt:variant>
      <vt:variant>
        <vt:i4>5</vt:i4>
      </vt:variant>
      <vt:variant>
        <vt:lpwstr>consultantplus://offline/belorus?base=BELAW;n=113374;fld=134;dst=100002</vt:lpwstr>
      </vt:variant>
      <vt:variant>
        <vt:lpwstr/>
      </vt:variant>
      <vt:variant>
        <vt:i4>6291572</vt:i4>
      </vt:variant>
      <vt:variant>
        <vt:i4>153</vt:i4>
      </vt:variant>
      <vt:variant>
        <vt:i4>0</vt:i4>
      </vt:variant>
      <vt:variant>
        <vt:i4>5</vt:i4>
      </vt:variant>
      <vt:variant>
        <vt:lpwstr>consultantplus://offline/belorus?base=BELAW;n=112412;fld=134;dst=100002</vt:lpwstr>
      </vt:variant>
      <vt:variant>
        <vt:lpwstr/>
      </vt:variant>
      <vt:variant>
        <vt:i4>7012471</vt:i4>
      </vt:variant>
      <vt:variant>
        <vt:i4>150</vt:i4>
      </vt:variant>
      <vt:variant>
        <vt:i4>0</vt:i4>
      </vt:variant>
      <vt:variant>
        <vt:i4>5</vt:i4>
      </vt:variant>
      <vt:variant>
        <vt:lpwstr>consultantplus://offline/belorus?base=BELAW;n=111815;fld=134;dst=100002</vt:lpwstr>
      </vt:variant>
      <vt:variant>
        <vt:lpwstr/>
      </vt:variant>
      <vt:variant>
        <vt:i4>7078007</vt:i4>
      </vt:variant>
      <vt:variant>
        <vt:i4>147</vt:i4>
      </vt:variant>
      <vt:variant>
        <vt:i4>0</vt:i4>
      </vt:variant>
      <vt:variant>
        <vt:i4>5</vt:i4>
      </vt:variant>
      <vt:variant>
        <vt:lpwstr>consultantplus://offline/belorus?base=BELAW;n=110208;fld=134;dst=100002</vt:lpwstr>
      </vt:variant>
      <vt:variant>
        <vt:lpwstr/>
      </vt:variant>
      <vt:variant>
        <vt:i4>6619250</vt:i4>
      </vt:variant>
      <vt:variant>
        <vt:i4>144</vt:i4>
      </vt:variant>
      <vt:variant>
        <vt:i4>0</vt:i4>
      </vt:variant>
      <vt:variant>
        <vt:i4>5</vt:i4>
      </vt:variant>
      <vt:variant>
        <vt:lpwstr>consultantplus://offline/belorus?base=BELAW;n=113467;fld=134;dst=100002</vt:lpwstr>
      </vt:variant>
      <vt:variant>
        <vt:lpwstr/>
      </vt:variant>
      <vt:variant>
        <vt:i4>5177437</vt:i4>
      </vt:variant>
      <vt:variant>
        <vt:i4>141</vt:i4>
      </vt:variant>
      <vt:variant>
        <vt:i4>0</vt:i4>
      </vt:variant>
      <vt:variant>
        <vt:i4>5</vt:i4>
      </vt:variant>
      <vt:variant>
        <vt:lpwstr>consultantplus://offline/ref=BB774B2129C1C34C41D62517BDC93EA80E11BE1EAF9524EF9C4BD2A7570B71B2C15BE506066CA72FB7373F023Ck2I1N</vt:lpwstr>
      </vt:variant>
      <vt:variant>
        <vt:lpwstr/>
      </vt:variant>
      <vt:variant>
        <vt:i4>6357116</vt:i4>
      </vt:variant>
      <vt:variant>
        <vt:i4>138</vt:i4>
      </vt:variant>
      <vt:variant>
        <vt:i4>0</vt:i4>
      </vt:variant>
      <vt:variant>
        <vt:i4>5</vt:i4>
      </vt:variant>
      <vt:variant>
        <vt:lpwstr>consultantplus://offline/belorus?base=BELAW;n=112592;fld=134;dst=100002</vt:lpwstr>
      </vt:variant>
      <vt:variant>
        <vt:lpwstr/>
      </vt:variant>
      <vt:variant>
        <vt:i4>6815860</vt:i4>
      </vt:variant>
      <vt:variant>
        <vt:i4>135</vt:i4>
      </vt:variant>
      <vt:variant>
        <vt:i4>0</vt:i4>
      </vt:variant>
      <vt:variant>
        <vt:i4>5</vt:i4>
      </vt:variant>
      <vt:variant>
        <vt:lpwstr>consultantplus://offline/belorus?base=BELAW;n=101728;fld=134;dst=100002</vt:lpwstr>
      </vt:variant>
      <vt:variant>
        <vt:lpwstr/>
      </vt:variant>
      <vt:variant>
        <vt:i4>7078005</vt:i4>
      </vt:variant>
      <vt:variant>
        <vt:i4>132</vt:i4>
      </vt:variant>
      <vt:variant>
        <vt:i4>0</vt:i4>
      </vt:variant>
      <vt:variant>
        <vt:i4>5</vt:i4>
      </vt:variant>
      <vt:variant>
        <vt:lpwstr>consultantplus://offline/belorus?base=BELAW;n=114862;fld=134;dst=100002</vt:lpwstr>
      </vt:variant>
      <vt:variant>
        <vt:lpwstr/>
      </vt:variant>
      <vt:variant>
        <vt:i4>7143547</vt:i4>
      </vt:variant>
      <vt:variant>
        <vt:i4>129</vt:i4>
      </vt:variant>
      <vt:variant>
        <vt:i4>0</vt:i4>
      </vt:variant>
      <vt:variant>
        <vt:i4>5</vt:i4>
      </vt:variant>
      <vt:variant>
        <vt:lpwstr>consultantplus://offline/belorus?base=BELAW;n=96947;fld=134;dst=100002</vt:lpwstr>
      </vt:variant>
      <vt:variant>
        <vt:lpwstr/>
      </vt:variant>
      <vt:variant>
        <vt:i4>6684785</vt:i4>
      </vt:variant>
      <vt:variant>
        <vt:i4>126</vt:i4>
      </vt:variant>
      <vt:variant>
        <vt:i4>0</vt:i4>
      </vt:variant>
      <vt:variant>
        <vt:i4>5</vt:i4>
      </vt:variant>
      <vt:variant>
        <vt:lpwstr>consultantplus://offline/belorus?base=BELAW;n=110868;fld=134;dst=100002</vt:lpwstr>
      </vt:variant>
      <vt:variant>
        <vt:lpwstr/>
      </vt:variant>
      <vt:variant>
        <vt:i4>6946931</vt:i4>
      </vt:variant>
      <vt:variant>
        <vt:i4>123</vt:i4>
      </vt:variant>
      <vt:variant>
        <vt:i4>0</vt:i4>
      </vt:variant>
      <vt:variant>
        <vt:i4>5</vt:i4>
      </vt:variant>
      <vt:variant>
        <vt:lpwstr>consultantplus://offline/belorus?base=BELAW;n=87337;fld=134;dst=100033</vt:lpwstr>
      </vt:variant>
      <vt:variant>
        <vt:lpwstr/>
      </vt:variant>
      <vt:variant>
        <vt:i4>6291570</vt:i4>
      </vt:variant>
      <vt:variant>
        <vt:i4>120</vt:i4>
      </vt:variant>
      <vt:variant>
        <vt:i4>0</vt:i4>
      </vt:variant>
      <vt:variant>
        <vt:i4>5</vt:i4>
      </vt:variant>
      <vt:variant>
        <vt:lpwstr>consultantplus://offline/belorus?base=BELAW;n=96790;fld=134;dst=100002</vt:lpwstr>
      </vt:variant>
      <vt:variant>
        <vt:lpwstr/>
      </vt:variant>
      <vt:variant>
        <vt:i4>6488179</vt:i4>
      </vt:variant>
      <vt:variant>
        <vt:i4>117</vt:i4>
      </vt:variant>
      <vt:variant>
        <vt:i4>0</vt:i4>
      </vt:variant>
      <vt:variant>
        <vt:i4>5</vt:i4>
      </vt:variant>
      <vt:variant>
        <vt:lpwstr>consultantplus://offline/belorus?base=BELAW;n=112663;fld=134;dst=100002</vt:lpwstr>
      </vt:variant>
      <vt:variant>
        <vt:lpwstr/>
      </vt:variant>
      <vt:variant>
        <vt:i4>327765</vt:i4>
      </vt:variant>
      <vt:variant>
        <vt:i4>114</vt:i4>
      </vt:variant>
      <vt:variant>
        <vt:i4>0</vt:i4>
      </vt:variant>
      <vt:variant>
        <vt:i4>5</vt:i4>
      </vt:variant>
      <vt:variant>
        <vt:lpwstr>consultantplus://offline/ref=F84E348ED09DCDD884F049D61C8046F7D1D95B0B6BF329F14175DF0037A95ED1F8380EE80477E129B22CDBAB49I9T7N</vt:lpwstr>
      </vt:variant>
      <vt:variant>
        <vt:lpwstr/>
      </vt:variant>
      <vt:variant>
        <vt:i4>720991</vt:i4>
      </vt:variant>
      <vt:variant>
        <vt:i4>111</vt:i4>
      </vt:variant>
      <vt:variant>
        <vt:i4>0</vt:i4>
      </vt:variant>
      <vt:variant>
        <vt:i4>5</vt:i4>
      </vt:variant>
      <vt:variant>
        <vt:lpwstr>consultantplus://offline/ref=FFAB3E8E9593724AEC40706AF4C97A223D39597513B2D4B68B3C7B0B3F8897EE8DA704B879B2879CE53C787CA7I3SEN</vt:lpwstr>
      </vt:variant>
      <vt:variant>
        <vt:lpwstr/>
      </vt:variant>
      <vt:variant>
        <vt:i4>6619263</vt:i4>
      </vt:variant>
      <vt:variant>
        <vt:i4>108</vt:i4>
      </vt:variant>
      <vt:variant>
        <vt:i4>0</vt:i4>
      </vt:variant>
      <vt:variant>
        <vt:i4>5</vt:i4>
      </vt:variant>
      <vt:variant>
        <vt:lpwstr>consultantplus://offline/belorus?base=BELAW;n=111192;fld=134;dst=100002</vt:lpwstr>
      </vt:variant>
      <vt:variant>
        <vt:lpwstr/>
      </vt:variant>
      <vt:variant>
        <vt:i4>6619261</vt:i4>
      </vt:variant>
      <vt:variant>
        <vt:i4>105</vt:i4>
      </vt:variant>
      <vt:variant>
        <vt:i4>0</vt:i4>
      </vt:variant>
      <vt:variant>
        <vt:i4>5</vt:i4>
      </vt:variant>
      <vt:variant>
        <vt:lpwstr>consultantplus://offline/belorus?base=BELAW;n=112281;fld=134;dst=100002</vt:lpwstr>
      </vt:variant>
      <vt:variant>
        <vt:lpwstr/>
      </vt:variant>
      <vt:variant>
        <vt:i4>1638401</vt:i4>
      </vt:variant>
      <vt:variant>
        <vt:i4>102</vt:i4>
      </vt:variant>
      <vt:variant>
        <vt:i4>0</vt:i4>
      </vt:variant>
      <vt:variant>
        <vt:i4>5</vt:i4>
      </vt:variant>
      <vt:variant>
        <vt:lpwstr>consultantplus://offline/ref=B022BE1991856C2A3E4FB1C2D2F5E02B79E6CBBB2E1BB2F43DFE01C8B7981D88B86F9316A52EBD264D323E878Fg6J5N</vt:lpwstr>
      </vt:variant>
      <vt:variant>
        <vt:lpwstr/>
      </vt:variant>
      <vt:variant>
        <vt:i4>4653069</vt:i4>
      </vt:variant>
      <vt:variant>
        <vt:i4>99</vt:i4>
      </vt:variant>
      <vt:variant>
        <vt:i4>0</vt:i4>
      </vt:variant>
      <vt:variant>
        <vt:i4>5</vt:i4>
      </vt:variant>
      <vt:variant>
        <vt:lpwstr>consultantplus://offline/ref=B5A194C7B2B32CE2C3FD71FD73555E6E80EFB3338B926EE5C4880D72AC3953021F235A6ECE68E73B9AD7BDE580HEJCN</vt:lpwstr>
      </vt:variant>
      <vt:variant>
        <vt:lpwstr/>
      </vt:variant>
      <vt:variant>
        <vt:i4>6684786</vt:i4>
      </vt:variant>
      <vt:variant>
        <vt:i4>96</vt:i4>
      </vt:variant>
      <vt:variant>
        <vt:i4>0</vt:i4>
      </vt:variant>
      <vt:variant>
        <vt:i4>5</vt:i4>
      </vt:variant>
      <vt:variant>
        <vt:lpwstr>consultantplus://offline/belorus?base=BELAW;n=102372;fld=134;dst=100002</vt:lpwstr>
      </vt:variant>
      <vt:variant>
        <vt:lpwstr/>
      </vt:variant>
      <vt:variant>
        <vt:i4>6357104</vt:i4>
      </vt:variant>
      <vt:variant>
        <vt:i4>93</vt:i4>
      </vt:variant>
      <vt:variant>
        <vt:i4>0</vt:i4>
      </vt:variant>
      <vt:variant>
        <vt:i4>5</vt:i4>
      </vt:variant>
      <vt:variant>
        <vt:lpwstr>consultantplus://offline/belorus?base=BELAW;n=110374;fld=134;dst=100002</vt:lpwstr>
      </vt:variant>
      <vt:variant>
        <vt:lpwstr/>
      </vt:variant>
      <vt:variant>
        <vt:i4>6488190</vt:i4>
      </vt:variant>
      <vt:variant>
        <vt:i4>90</vt:i4>
      </vt:variant>
      <vt:variant>
        <vt:i4>0</vt:i4>
      </vt:variant>
      <vt:variant>
        <vt:i4>5</vt:i4>
      </vt:variant>
      <vt:variant>
        <vt:lpwstr>consultantplus://offline/belorus?base=BELAW;n=110297;fld=134;dst=100004</vt:lpwstr>
      </vt:variant>
      <vt:variant>
        <vt:lpwstr/>
      </vt:variant>
      <vt:variant>
        <vt:i4>7078005</vt:i4>
      </vt:variant>
      <vt:variant>
        <vt:i4>87</vt:i4>
      </vt:variant>
      <vt:variant>
        <vt:i4>0</vt:i4>
      </vt:variant>
      <vt:variant>
        <vt:i4>5</vt:i4>
      </vt:variant>
      <vt:variant>
        <vt:lpwstr>consultantplus://offline/belorus?base=BELAW;n=102308;fld=134;dst=100003</vt:lpwstr>
      </vt:variant>
      <vt:variant>
        <vt:lpwstr/>
      </vt:variant>
      <vt:variant>
        <vt:i4>7209075</vt:i4>
      </vt:variant>
      <vt:variant>
        <vt:i4>84</vt:i4>
      </vt:variant>
      <vt:variant>
        <vt:i4>0</vt:i4>
      </vt:variant>
      <vt:variant>
        <vt:i4>5</vt:i4>
      </vt:variant>
      <vt:variant>
        <vt:lpwstr>consultantplus://offline/belorus?base=BELAW;n=96761;fld=134;dst=100003</vt:lpwstr>
      </vt:variant>
      <vt:variant>
        <vt:lpwstr/>
      </vt:variant>
      <vt:variant>
        <vt:i4>6750330</vt:i4>
      </vt:variant>
      <vt:variant>
        <vt:i4>81</vt:i4>
      </vt:variant>
      <vt:variant>
        <vt:i4>0</vt:i4>
      </vt:variant>
      <vt:variant>
        <vt:i4>5</vt:i4>
      </vt:variant>
      <vt:variant>
        <vt:lpwstr>consultantplus://offline/belorus?base=BELAW;n=99708;fld=134;dst=100003</vt:lpwstr>
      </vt:variant>
      <vt:variant>
        <vt:lpwstr/>
      </vt:variant>
      <vt:variant>
        <vt:i4>6815856</vt:i4>
      </vt:variant>
      <vt:variant>
        <vt:i4>78</vt:i4>
      </vt:variant>
      <vt:variant>
        <vt:i4>0</vt:i4>
      </vt:variant>
      <vt:variant>
        <vt:i4>5</vt:i4>
      </vt:variant>
      <vt:variant>
        <vt:lpwstr>consultantplus://offline/belorus?base=BELAW;n=112856;fld=134;dst=100003</vt:lpwstr>
      </vt:variant>
      <vt:variant>
        <vt:lpwstr/>
      </vt:variant>
      <vt:variant>
        <vt:i4>6946934</vt:i4>
      </vt:variant>
      <vt:variant>
        <vt:i4>75</vt:i4>
      </vt:variant>
      <vt:variant>
        <vt:i4>0</vt:i4>
      </vt:variant>
      <vt:variant>
        <vt:i4>5</vt:i4>
      </vt:variant>
      <vt:variant>
        <vt:lpwstr>consultantplus://offline/belorus?base=BELAW;n=96695;fld=134;dst=100008</vt:lpwstr>
      </vt:variant>
      <vt:variant>
        <vt:lpwstr/>
      </vt:variant>
      <vt:variant>
        <vt:i4>6619255</vt:i4>
      </vt:variant>
      <vt:variant>
        <vt:i4>72</vt:i4>
      </vt:variant>
      <vt:variant>
        <vt:i4>0</vt:i4>
      </vt:variant>
      <vt:variant>
        <vt:i4>5</vt:i4>
      </vt:variant>
      <vt:variant>
        <vt:lpwstr>consultantplus://offline/belorus?base=BELAW;n=112625;fld=134;dst=100002</vt:lpwstr>
      </vt:variant>
      <vt:variant>
        <vt:lpwstr/>
      </vt:variant>
      <vt:variant>
        <vt:i4>6684796</vt:i4>
      </vt:variant>
      <vt:variant>
        <vt:i4>69</vt:i4>
      </vt:variant>
      <vt:variant>
        <vt:i4>0</vt:i4>
      </vt:variant>
      <vt:variant>
        <vt:i4>5</vt:i4>
      </vt:variant>
      <vt:variant>
        <vt:lpwstr>consultantplus://offline/belorus?base=BELAW;n=91990;fld=134;dst=100003</vt:lpwstr>
      </vt:variant>
      <vt:variant>
        <vt:lpwstr/>
      </vt:variant>
      <vt:variant>
        <vt:i4>6291582</vt:i4>
      </vt:variant>
      <vt:variant>
        <vt:i4>66</vt:i4>
      </vt:variant>
      <vt:variant>
        <vt:i4>0</vt:i4>
      </vt:variant>
      <vt:variant>
        <vt:i4>5</vt:i4>
      </vt:variant>
      <vt:variant>
        <vt:lpwstr>consultantplus://offline/belorus?base=BELAW;n=102784;fld=134;dst=100342</vt:lpwstr>
      </vt:variant>
      <vt:variant>
        <vt:lpwstr/>
      </vt:variant>
      <vt:variant>
        <vt:i4>1048658</vt:i4>
      </vt:variant>
      <vt:variant>
        <vt:i4>63</vt:i4>
      </vt:variant>
      <vt:variant>
        <vt:i4>0</vt:i4>
      </vt:variant>
      <vt:variant>
        <vt:i4>5</vt:i4>
      </vt:variant>
      <vt:variant>
        <vt:lpwstr>consultantplus://offline/ref=4C1BE66B34DE5A799A625481D2F1423CC2D171A064B79A24B4694CCC29F17C090643E53ECDAC20FFAC176B65E77De4M</vt:lpwstr>
      </vt:variant>
      <vt:variant>
        <vt:lpwstr/>
      </vt:variant>
      <vt:variant>
        <vt:i4>786527</vt:i4>
      </vt:variant>
      <vt:variant>
        <vt:i4>60</vt:i4>
      </vt:variant>
      <vt:variant>
        <vt:i4>0</vt:i4>
      </vt:variant>
      <vt:variant>
        <vt:i4>5</vt:i4>
      </vt:variant>
      <vt:variant>
        <vt:lpwstr>consultantplus://offline/ref=BEDD4283C87B23924EC8DDA852FCF5988E16966E012DF17C43EA9D9DE66F8AC80A64CBBFFBF41C77ED5367606026WAM</vt:lpwstr>
      </vt:variant>
      <vt:variant>
        <vt:lpwstr/>
      </vt:variant>
      <vt:variant>
        <vt:i4>6422645</vt:i4>
      </vt:variant>
      <vt:variant>
        <vt:i4>57</vt:i4>
      </vt:variant>
      <vt:variant>
        <vt:i4>0</vt:i4>
      </vt:variant>
      <vt:variant>
        <vt:i4>5</vt:i4>
      </vt:variant>
      <vt:variant>
        <vt:lpwstr>consultantplus://offline/belorus?base=BELAW;n=113002;fld=134;dst=100160</vt:lpwstr>
      </vt:variant>
      <vt:variant>
        <vt:lpwstr/>
      </vt:variant>
      <vt:variant>
        <vt:i4>2097154</vt:i4>
      </vt:variant>
      <vt:variant>
        <vt:i4>50</vt:i4>
      </vt:variant>
      <vt:variant>
        <vt:i4>0</vt:i4>
      </vt:variant>
      <vt:variant>
        <vt:i4>5</vt:i4>
      </vt:variant>
      <vt:variant>
        <vt:lpwstr/>
      </vt:variant>
      <vt:variant>
        <vt:lpwstr>_Toc771949</vt:lpwstr>
      </vt:variant>
      <vt:variant>
        <vt:i4>2162690</vt:i4>
      </vt:variant>
      <vt:variant>
        <vt:i4>44</vt:i4>
      </vt:variant>
      <vt:variant>
        <vt:i4>0</vt:i4>
      </vt:variant>
      <vt:variant>
        <vt:i4>5</vt:i4>
      </vt:variant>
      <vt:variant>
        <vt:lpwstr/>
      </vt:variant>
      <vt:variant>
        <vt:lpwstr>_Toc771948</vt:lpwstr>
      </vt:variant>
      <vt:variant>
        <vt:i4>3014658</vt:i4>
      </vt:variant>
      <vt:variant>
        <vt:i4>38</vt:i4>
      </vt:variant>
      <vt:variant>
        <vt:i4>0</vt:i4>
      </vt:variant>
      <vt:variant>
        <vt:i4>5</vt:i4>
      </vt:variant>
      <vt:variant>
        <vt:lpwstr/>
      </vt:variant>
      <vt:variant>
        <vt:lpwstr>_Toc771947</vt:lpwstr>
      </vt:variant>
      <vt:variant>
        <vt:i4>3080194</vt:i4>
      </vt:variant>
      <vt:variant>
        <vt:i4>32</vt:i4>
      </vt:variant>
      <vt:variant>
        <vt:i4>0</vt:i4>
      </vt:variant>
      <vt:variant>
        <vt:i4>5</vt:i4>
      </vt:variant>
      <vt:variant>
        <vt:lpwstr/>
      </vt:variant>
      <vt:variant>
        <vt:lpwstr>_Toc771946</vt:lpwstr>
      </vt:variant>
      <vt:variant>
        <vt:i4>2883586</vt:i4>
      </vt:variant>
      <vt:variant>
        <vt:i4>26</vt:i4>
      </vt:variant>
      <vt:variant>
        <vt:i4>0</vt:i4>
      </vt:variant>
      <vt:variant>
        <vt:i4>5</vt:i4>
      </vt:variant>
      <vt:variant>
        <vt:lpwstr/>
      </vt:variant>
      <vt:variant>
        <vt:lpwstr>_Toc771945</vt:lpwstr>
      </vt:variant>
      <vt:variant>
        <vt:i4>2949122</vt:i4>
      </vt:variant>
      <vt:variant>
        <vt:i4>20</vt:i4>
      </vt:variant>
      <vt:variant>
        <vt:i4>0</vt:i4>
      </vt:variant>
      <vt:variant>
        <vt:i4>5</vt:i4>
      </vt:variant>
      <vt:variant>
        <vt:lpwstr/>
      </vt:variant>
      <vt:variant>
        <vt:lpwstr>_Toc771944</vt:lpwstr>
      </vt:variant>
      <vt:variant>
        <vt:i4>2752514</vt:i4>
      </vt:variant>
      <vt:variant>
        <vt:i4>14</vt:i4>
      </vt:variant>
      <vt:variant>
        <vt:i4>0</vt:i4>
      </vt:variant>
      <vt:variant>
        <vt:i4>5</vt:i4>
      </vt:variant>
      <vt:variant>
        <vt:lpwstr/>
      </vt:variant>
      <vt:variant>
        <vt:lpwstr>_Toc771943</vt:lpwstr>
      </vt:variant>
      <vt:variant>
        <vt:i4>2818050</vt:i4>
      </vt:variant>
      <vt:variant>
        <vt:i4>8</vt:i4>
      </vt:variant>
      <vt:variant>
        <vt:i4>0</vt:i4>
      </vt:variant>
      <vt:variant>
        <vt:i4>5</vt:i4>
      </vt:variant>
      <vt:variant>
        <vt:lpwstr/>
      </vt:variant>
      <vt:variant>
        <vt:lpwstr>_Toc771942</vt:lpwstr>
      </vt:variant>
      <vt:variant>
        <vt:i4>2621442</vt:i4>
      </vt:variant>
      <vt:variant>
        <vt:i4>2</vt:i4>
      </vt:variant>
      <vt:variant>
        <vt:i4>0</vt:i4>
      </vt:variant>
      <vt:variant>
        <vt:i4>5</vt:i4>
      </vt:variant>
      <vt:variant>
        <vt:lpwstr/>
      </vt:variant>
      <vt:variant>
        <vt:lpwstr>_Toc771941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Соловьев</cp:lastModifiedBy>
  <cp:revision>2</cp:revision>
  <cp:lastPrinted>2019-02-25T11:39:00Z</cp:lastPrinted>
  <dcterms:created xsi:type="dcterms:W3CDTF">2019-03-27T09:17:00Z</dcterms:created>
  <dcterms:modified xsi:type="dcterms:W3CDTF">2019-03-27T09:17:00Z</dcterms:modified>
</cp:coreProperties>
</file>