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70" w:rsidRPr="0011459D" w:rsidRDefault="0011459D" w:rsidP="0011459D">
      <w:pPr>
        <w:suppressAutoHyphens/>
        <w:spacing w:before="120" w:line="480" w:lineRule="exact"/>
        <w:ind w:left="-170" w:right="-113"/>
        <w:jc w:val="center"/>
        <w:rPr>
          <w:rFonts w:eastAsia="Calibri"/>
          <w:b/>
          <w:smallCaps/>
          <w:spacing w:val="20"/>
          <w:sz w:val="32"/>
          <w:szCs w:val="32"/>
          <w:lang w:eastAsia="ja-JP"/>
        </w:rPr>
      </w:pPr>
      <w:bookmarkStart w:id="0" w:name="_GoBack"/>
      <w:bookmarkEnd w:id="0"/>
      <w:r w:rsidRPr="0011459D">
        <w:rPr>
          <w:rFonts w:eastAsia="Calibri"/>
          <w:b/>
          <w:bCs/>
          <w:smallCaps/>
          <w:sz w:val="32"/>
          <w:szCs w:val="32"/>
          <w:lang w:eastAsia="ja-JP"/>
        </w:rPr>
        <w:t xml:space="preserve">КООРДИНАЦИОННЫЙ СОВЕТ ПО </w:t>
      </w:r>
      <w:r w:rsidRPr="0011459D">
        <w:rPr>
          <w:rFonts w:eastAsia="Calibri"/>
          <w:b/>
          <w:bCs/>
          <w:smallCaps/>
          <w:spacing w:val="-2"/>
          <w:sz w:val="32"/>
          <w:szCs w:val="32"/>
          <w:lang w:eastAsia="ja-JP"/>
        </w:rPr>
        <w:t>БУХГАЛТЕРСКОМУ УЧЕТУ</w:t>
      </w:r>
      <w:r w:rsidRPr="0011459D">
        <w:rPr>
          <w:rFonts w:eastAsia="Calibri"/>
          <w:b/>
          <w:smallCaps/>
          <w:spacing w:val="20"/>
          <w:sz w:val="32"/>
          <w:szCs w:val="32"/>
          <w:lang w:eastAsia="ja-JP"/>
        </w:rPr>
        <w:br/>
        <w:t xml:space="preserve">ПРИ ИСПОЛНИТЕЛЬНОМ КОМИТЕТЕ </w:t>
      </w:r>
      <w:r w:rsidRPr="0011459D">
        <w:rPr>
          <w:rFonts w:eastAsia="Calibri"/>
          <w:b/>
          <w:smallCaps/>
          <w:spacing w:val="20"/>
          <w:sz w:val="32"/>
          <w:szCs w:val="32"/>
          <w:lang w:eastAsia="ja-JP"/>
        </w:rPr>
        <w:br/>
        <w:t>СОДРУЖЕСТВА НЕЗАВИСИМЫХ ГОСУДАРСТВ</w:t>
      </w:r>
    </w:p>
    <w:p w:rsidR="00EA4470" w:rsidRPr="0011459D" w:rsidRDefault="00EA4470" w:rsidP="00187057">
      <w:pPr>
        <w:suppressAutoHyphens/>
        <w:spacing w:after="360" w:line="360" w:lineRule="exact"/>
        <w:jc w:val="center"/>
        <w:rPr>
          <w:rFonts w:eastAsia="Calibri"/>
          <w:b/>
          <w:smallCaps/>
          <w:spacing w:val="40"/>
          <w:sz w:val="32"/>
          <w:szCs w:val="32"/>
          <w:lang w:eastAsia="ja-JP"/>
        </w:rPr>
      </w:pPr>
    </w:p>
    <w:p w:rsidR="00EA4470" w:rsidRPr="0011459D" w:rsidRDefault="00EA4470" w:rsidP="00187057">
      <w:pPr>
        <w:suppressAutoHyphens/>
        <w:spacing w:after="360" w:line="360" w:lineRule="exact"/>
        <w:jc w:val="center"/>
        <w:rPr>
          <w:rFonts w:eastAsia="Calibri"/>
          <w:b/>
          <w:sz w:val="32"/>
          <w:szCs w:val="32"/>
          <w:lang w:eastAsia="ja-JP"/>
        </w:rPr>
      </w:pPr>
    </w:p>
    <w:p w:rsidR="00EA4470" w:rsidRPr="0011459D" w:rsidRDefault="00EA4470" w:rsidP="00187057">
      <w:pPr>
        <w:suppressAutoHyphens/>
        <w:spacing w:after="360" w:line="360" w:lineRule="exact"/>
        <w:jc w:val="center"/>
        <w:rPr>
          <w:rFonts w:eastAsia="Calibri"/>
          <w:b/>
          <w:sz w:val="32"/>
          <w:szCs w:val="32"/>
          <w:lang w:eastAsia="ja-JP"/>
        </w:rPr>
      </w:pPr>
    </w:p>
    <w:p w:rsidR="00EA4470" w:rsidRPr="0011459D" w:rsidRDefault="00EA4470" w:rsidP="00187057">
      <w:pPr>
        <w:suppressAutoHyphens/>
        <w:spacing w:after="360" w:line="360" w:lineRule="exact"/>
        <w:jc w:val="center"/>
        <w:rPr>
          <w:rFonts w:eastAsia="Calibri"/>
          <w:b/>
          <w:bCs/>
          <w:sz w:val="32"/>
          <w:szCs w:val="32"/>
          <w:lang w:eastAsia="ja-JP"/>
        </w:rPr>
      </w:pPr>
    </w:p>
    <w:p w:rsidR="00EA4470" w:rsidRPr="0011459D" w:rsidRDefault="00EA4470" w:rsidP="00187057">
      <w:pPr>
        <w:suppressAutoHyphens/>
        <w:spacing w:line="360" w:lineRule="exact"/>
        <w:jc w:val="center"/>
        <w:rPr>
          <w:rFonts w:eastAsia="Calibri"/>
          <w:b/>
          <w:bCs/>
          <w:sz w:val="32"/>
          <w:szCs w:val="32"/>
          <w:lang w:eastAsia="ja-JP"/>
        </w:rPr>
      </w:pPr>
    </w:p>
    <w:p w:rsidR="00EA4470" w:rsidRPr="0011459D" w:rsidRDefault="00EA4470" w:rsidP="00187057">
      <w:pPr>
        <w:suppressAutoHyphens/>
        <w:spacing w:line="360" w:lineRule="exact"/>
        <w:jc w:val="center"/>
        <w:rPr>
          <w:rFonts w:eastAsia="Calibri"/>
          <w:b/>
          <w:bCs/>
          <w:sz w:val="32"/>
          <w:szCs w:val="32"/>
          <w:lang w:eastAsia="ja-JP"/>
        </w:rPr>
      </w:pPr>
    </w:p>
    <w:p w:rsidR="00EA4470" w:rsidRPr="0011459D" w:rsidRDefault="00EA4470" w:rsidP="00187057">
      <w:pPr>
        <w:suppressAutoHyphens/>
        <w:spacing w:line="360" w:lineRule="exact"/>
        <w:jc w:val="center"/>
        <w:rPr>
          <w:rFonts w:eastAsia="Calibri"/>
          <w:b/>
          <w:bCs/>
          <w:sz w:val="32"/>
          <w:szCs w:val="32"/>
          <w:lang w:eastAsia="ja-JP"/>
        </w:rPr>
      </w:pPr>
    </w:p>
    <w:p w:rsidR="00EA4470" w:rsidRPr="0011459D" w:rsidRDefault="00EA4470" w:rsidP="00187057">
      <w:pPr>
        <w:suppressAutoHyphens/>
        <w:spacing w:line="360" w:lineRule="exact"/>
        <w:jc w:val="center"/>
        <w:rPr>
          <w:rFonts w:eastAsia="Calibri"/>
          <w:b/>
          <w:bCs/>
          <w:sz w:val="32"/>
          <w:szCs w:val="32"/>
          <w:lang w:eastAsia="ja-JP"/>
        </w:rPr>
      </w:pPr>
    </w:p>
    <w:p w:rsidR="006C7C9D" w:rsidRPr="0011459D" w:rsidRDefault="009846DF" w:rsidP="00DA79A4">
      <w:pPr>
        <w:suppressAutoHyphens/>
        <w:spacing w:after="60"/>
        <w:jc w:val="center"/>
        <w:rPr>
          <w:rFonts w:eastAsia="Calibri"/>
          <w:b/>
          <w:bCs/>
          <w:sz w:val="32"/>
          <w:szCs w:val="32"/>
          <w:lang w:eastAsia="ja-JP"/>
        </w:rPr>
      </w:pPr>
      <w:r w:rsidRPr="0011459D">
        <w:rPr>
          <w:rFonts w:eastAsia="Calibri"/>
          <w:b/>
          <w:bCs/>
          <w:sz w:val="32"/>
          <w:szCs w:val="32"/>
          <w:lang w:eastAsia="ja-JP"/>
        </w:rPr>
        <w:t>ИНФОРМАЦИЯ</w:t>
      </w:r>
    </w:p>
    <w:p w:rsidR="00751E30" w:rsidRPr="0011459D" w:rsidRDefault="00751E30" w:rsidP="0011459D">
      <w:pPr>
        <w:suppressAutoHyphens/>
        <w:spacing w:before="120" w:after="60" w:line="420" w:lineRule="exact"/>
        <w:jc w:val="center"/>
        <w:rPr>
          <w:rFonts w:eastAsia="Calibri"/>
          <w:b/>
          <w:bCs/>
          <w:sz w:val="32"/>
          <w:szCs w:val="32"/>
          <w:lang w:eastAsia="ja-JP"/>
        </w:rPr>
      </w:pPr>
      <w:r w:rsidRPr="0011459D">
        <w:rPr>
          <w:rFonts w:eastAsia="Calibri"/>
          <w:b/>
          <w:bCs/>
          <w:smallCaps/>
          <w:sz w:val="32"/>
          <w:szCs w:val="32"/>
          <w:lang w:eastAsia="ja-JP"/>
        </w:rPr>
        <w:t>об упрощенной системе бухгалтерского учета и отчетности</w:t>
      </w:r>
      <w:r w:rsidR="0011459D">
        <w:rPr>
          <w:rFonts w:eastAsia="Calibri"/>
          <w:b/>
          <w:bCs/>
          <w:smallCaps/>
          <w:sz w:val="32"/>
          <w:szCs w:val="32"/>
          <w:lang w:eastAsia="ja-JP"/>
        </w:rPr>
        <w:t xml:space="preserve"> </w:t>
      </w:r>
      <w:r w:rsidRPr="0011459D">
        <w:rPr>
          <w:rFonts w:eastAsia="Calibri"/>
          <w:b/>
          <w:bCs/>
          <w:smallCaps/>
          <w:sz w:val="32"/>
          <w:szCs w:val="32"/>
          <w:lang w:eastAsia="ja-JP"/>
        </w:rPr>
        <w:t>для субъектов малого предпринимательства</w:t>
      </w:r>
      <w:r w:rsidRPr="0011459D">
        <w:rPr>
          <w:rFonts w:eastAsia="Calibri"/>
          <w:b/>
          <w:bCs/>
          <w:smallCaps/>
          <w:sz w:val="32"/>
          <w:szCs w:val="32"/>
          <w:lang w:eastAsia="ja-JP"/>
        </w:rPr>
        <w:br/>
        <w:t>в государствах – участниках СН</w:t>
      </w:r>
      <w:r w:rsidRPr="0011459D">
        <w:rPr>
          <w:rFonts w:eastAsia="Calibri"/>
          <w:b/>
          <w:bCs/>
          <w:sz w:val="32"/>
          <w:szCs w:val="32"/>
          <w:lang w:eastAsia="ja-JP"/>
        </w:rPr>
        <w:t>Г</w:t>
      </w:r>
    </w:p>
    <w:p w:rsidR="00EA4470" w:rsidRPr="0011459D" w:rsidRDefault="00EA4470" w:rsidP="00DA79A4">
      <w:pPr>
        <w:suppressAutoHyphens/>
        <w:spacing w:before="120" w:after="60"/>
        <w:jc w:val="center"/>
        <w:rPr>
          <w:rFonts w:eastAsia="Calibri"/>
          <w:b/>
          <w:bCs/>
          <w:sz w:val="32"/>
          <w:szCs w:val="32"/>
          <w:lang w:eastAsia="ja-JP"/>
        </w:rPr>
      </w:pPr>
    </w:p>
    <w:p w:rsidR="00EA4470" w:rsidRPr="0011459D" w:rsidRDefault="00EA4470" w:rsidP="00187057">
      <w:pPr>
        <w:suppressAutoHyphens/>
        <w:spacing w:line="360" w:lineRule="exact"/>
        <w:jc w:val="center"/>
        <w:rPr>
          <w:rFonts w:eastAsia="Calibri"/>
          <w:b/>
          <w:sz w:val="32"/>
          <w:szCs w:val="32"/>
          <w:lang w:eastAsia="ja-JP"/>
        </w:rPr>
      </w:pPr>
    </w:p>
    <w:p w:rsidR="00EA4470" w:rsidRPr="00592F8D" w:rsidRDefault="00EA4470" w:rsidP="00187057">
      <w:pPr>
        <w:suppressAutoHyphens/>
        <w:spacing w:after="360" w:line="360" w:lineRule="exact"/>
        <w:jc w:val="center"/>
        <w:rPr>
          <w:rFonts w:eastAsia="Calibri"/>
          <w:b/>
          <w:szCs w:val="28"/>
          <w:lang w:eastAsia="ja-JP"/>
        </w:rPr>
      </w:pPr>
    </w:p>
    <w:p w:rsidR="00EA4470" w:rsidRPr="00592F8D" w:rsidRDefault="00EA4470" w:rsidP="00187057">
      <w:pPr>
        <w:suppressAutoHyphens/>
        <w:spacing w:after="360" w:line="360" w:lineRule="exact"/>
        <w:jc w:val="center"/>
        <w:rPr>
          <w:rFonts w:eastAsia="Calibri"/>
          <w:b/>
          <w:szCs w:val="28"/>
          <w:lang w:eastAsia="ja-JP"/>
        </w:rPr>
      </w:pPr>
    </w:p>
    <w:p w:rsidR="00EA4470" w:rsidRPr="00592F8D" w:rsidRDefault="00EA4470" w:rsidP="00187057">
      <w:pPr>
        <w:suppressAutoHyphens/>
        <w:spacing w:after="360" w:line="360" w:lineRule="exact"/>
        <w:jc w:val="center"/>
        <w:rPr>
          <w:rFonts w:eastAsia="Calibri"/>
          <w:b/>
          <w:szCs w:val="28"/>
          <w:lang w:eastAsia="ja-JP"/>
        </w:rPr>
      </w:pPr>
    </w:p>
    <w:p w:rsidR="00EA4470" w:rsidRPr="00592F8D" w:rsidRDefault="00EA4470" w:rsidP="00187057">
      <w:pPr>
        <w:suppressAutoHyphens/>
        <w:spacing w:after="360" w:line="360" w:lineRule="exact"/>
        <w:jc w:val="center"/>
        <w:rPr>
          <w:rFonts w:eastAsia="Calibri"/>
          <w:b/>
          <w:szCs w:val="28"/>
          <w:lang w:eastAsia="ja-JP"/>
        </w:rPr>
      </w:pPr>
    </w:p>
    <w:p w:rsidR="00EA4470" w:rsidRPr="00592F8D" w:rsidRDefault="00EA4470" w:rsidP="00187057">
      <w:pPr>
        <w:suppressAutoHyphens/>
        <w:spacing w:after="360" w:line="360" w:lineRule="exact"/>
        <w:jc w:val="center"/>
        <w:rPr>
          <w:rFonts w:eastAsia="Calibri"/>
          <w:b/>
          <w:szCs w:val="28"/>
          <w:lang w:eastAsia="ja-JP"/>
        </w:rPr>
      </w:pPr>
    </w:p>
    <w:p w:rsidR="00EA4470" w:rsidRPr="00592F8D" w:rsidRDefault="00EA4470" w:rsidP="00187057">
      <w:pPr>
        <w:suppressAutoHyphens/>
        <w:spacing w:after="360" w:line="360" w:lineRule="exact"/>
        <w:jc w:val="center"/>
        <w:rPr>
          <w:rFonts w:eastAsia="Calibri"/>
          <w:b/>
          <w:szCs w:val="28"/>
          <w:lang w:eastAsia="ja-JP"/>
        </w:rPr>
      </w:pPr>
    </w:p>
    <w:p w:rsidR="00AF0DAF" w:rsidRPr="0011459D" w:rsidRDefault="00EA4470" w:rsidP="00DA79A4">
      <w:pPr>
        <w:suppressAutoHyphens/>
        <w:spacing w:before="720" w:after="360" w:line="360" w:lineRule="exact"/>
        <w:jc w:val="center"/>
        <w:rPr>
          <w:rFonts w:eastAsia="Calibri"/>
          <w:szCs w:val="28"/>
          <w:lang w:eastAsia="ja-JP"/>
        </w:rPr>
      </w:pPr>
      <w:r w:rsidRPr="0011459D">
        <w:rPr>
          <w:rFonts w:eastAsia="Calibri"/>
          <w:szCs w:val="28"/>
          <w:lang w:eastAsia="ja-JP"/>
        </w:rPr>
        <w:t>2017 год</w:t>
      </w:r>
    </w:p>
    <w:p w:rsidR="00E23DC5" w:rsidRDefault="00DA79A4" w:rsidP="007D6E62">
      <w:pPr>
        <w:suppressAutoHyphens/>
        <w:spacing w:after="480"/>
        <w:jc w:val="center"/>
        <w:rPr>
          <w:b/>
          <w:szCs w:val="28"/>
        </w:rPr>
      </w:pPr>
      <w:r>
        <w:rPr>
          <w:b/>
          <w:szCs w:val="28"/>
        </w:rPr>
        <w:br w:type="page"/>
      </w:r>
      <w:r w:rsidR="003C6993" w:rsidRPr="003C6993">
        <w:rPr>
          <w:b/>
          <w:szCs w:val="28"/>
        </w:rPr>
        <w:lastRenderedPageBreak/>
        <w:t>Оглавление</w:t>
      </w:r>
    </w:p>
    <w:p w:rsidR="0087205A" w:rsidRPr="007D6E62" w:rsidRDefault="0087205A" w:rsidP="0087205A">
      <w:pPr>
        <w:pStyle w:val="12"/>
        <w:rPr>
          <w:noProof/>
        </w:rPr>
      </w:pPr>
      <w:r w:rsidRPr="007D6E62">
        <w:rPr>
          <w:b/>
          <w:szCs w:val="28"/>
        </w:rPr>
        <w:fldChar w:fldCharType="begin"/>
      </w:r>
      <w:r w:rsidRPr="007D6E62">
        <w:rPr>
          <w:b/>
          <w:szCs w:val="28"/>
        </w:rPr>
        <w:instrText xml:space="preserve"> TOC \o "1-1" \h \z \u </w:instrText>
      </w:r>
      <w:r w:rsidRPr="007D6E62">
        <w:rPr>
          <w:b/>
          <w:szCs w:val="28"/>
        </w:rPr>
        <w:fldChar w:fldCharType="separate"/>
      </w:r>
      <w:hyperlink w:anchor="_Toc471996987" w:history="1">
        <w:r w:rsidRPr="007D6E62">
          <w:rPr>
            <w:rStyle w:val="a8"/>
            <w:noProof/>
            <w:u w:val="none"/>
          </w:rPr>
          <w:t>Введение</w:t>
        </w:r>
        <w:r w:rsidRPr="007D6E62">
          <w:rPr>
            <w:noProof/>
            <w:webHidden/>
          </w:rPr>
          <w:tab/>
        </w:r>
        <w:r w:rsidRPr="007D6E62">
          <w:rPr>
            <w:noProof/>
            <w:webHidden/>
          </w:rPr>
          <w:fldChar w:fldCharType="begin"/>
        </w:r>
        <w:r w:rsidRPr="007D6E62">
          <w:rPr>
            <w:noProof/>
            <w:webHidden/>
          </w:rPr>
          <w:instrText xml:space="preserve"> PAGEREF _Toc471996987 \h </w:instrText>
        </w:r>
        <w:r w:rsidRPr="007D6E62">
          <w:rPr>
            <w:noProof/>
            <w:webHidden/>
          </w:rPr>
        </w:r>
        <w:r w:rsidRPr="007D6E62">
          <w:rPr>
            <w:noProof/>
            <w:webHidden/>
          </w:rPr>
          <w:fldChar w:fldCharType="separate"/>
        </w:r>
        <w:r w:rsidR="0029279C">
          <w:rPr>
            <w:noProof/>
            <w:webHidden/>
          </w:rPr>
          <w:t>3</w:t>
        </w:r>
        <w:r w:rsidRPr="007D6E62">
          <w:rPr>
            <w:noProof/>
            <w:webHidden/>
          </w:rPr>
          <w:fldChar w:fldCharType="end"/>
        </w:r>
      </w:hyperlink>
    </w:p>
    <w:p w:rsidR="0087205A" w:rsidRPr="007D6E62" w:rsidRDefault="0087205A" w:rsidP="0087205A">
      <w:pPr>
        <w:pStyle w:val="12"/>
        <w:rPr>
          <w:noProof/>
        </w:rPr>
      </w:pPr>
      <w:hyperlink w:anchor="_Toc471996988" w:history="1">
        <w:r w:rsidRPr="007D6E62">
          <w:rPr>
            <w:rStyle w:val="a8"/>
            <w:noProof/>
            <w:u w:val="none"/>
          </w:rPr>
          <w:t xml:space="preserve">Законодательство о малом предпринимательстве </w:t>
        </w:r>
        <w:r w:rsidR="007D6E62">
          <w:rPr>
            <w:rStyle w:val="a8"/>
            <w:noProof/>
            <w:u w:val="none"/>
          </w:rPr>
          <w:br/>
        </w:r>
        <w:r w:rsidRPr="007D6E62">
          <w:rPr>
            <w:rStyle w:val="a8"/>
            <w:noProof/>
            <w:u w:val="none"/>
          </w:rPr>
          <w:t>государств – участников СНГ</w:t>
        </w:r>
        <w:r w:rsidRPr="007D6E62">
          <w:rPr>
            <w:noProof/>
            <w:webHidden/>
          </w:rPr>
          <w:tab/>
        </w:r>
        <w:r w:rsidRPr="007D6E62">
          <w:rPr>
            <w:noProof/>
            <w:webHidden/>
          </w:rPr>
          <w:fldChar w:fldCharType="begin"/>
        </w:r>
        <w:r w:rsidRPr="007D6E62">
          <w:rPr>
            <w:noProof/>
            <w:webHidden/>
          </w:rPr>
          <w:instrText xml:space="preserve"> PAGEREF _Toc471996988 \h </w:instrText>
        </w:r>
        <w:r w:rsidRPr="007D6E62">
          <w:rPr>
            <w:noProof/>
            <w:webHidden/>
          </w:rPr>
        </w:r>
        <w:r w:rsidRPr="007D6E62">
          <w:rPr>
            <w:noProof/>
            <w:webHidden/>
          </w:rPr>
          <w:fldChar w:fldCharType="separate"/>
        </w:r>
        <w:r w:rsidR="0029279C">
          <w:rPr>
            <w:noProof/>
            <w:webHidden/>
          </w:rPr>
          <w:t>4</w:t>
        </w:r>
        <w:r w:rsidRPr="007D6E62">
          <w:rPr>
            <w:noProof/>
            <w:webHidden/>
          </w:rPr>
          <w:fldChar w:fldCharType="end"/>
        </w:r>
      </w:hyperlink>
    </w:p>
    <w:p w:rsidR="0087205A" w:rsidRPr="007D6E62" w:rsidRDefault="0087205A" w:rsidP="0087205A">
      <w:pPr>
        <w:pStyle w:val="12"/>
        <w:rPr>
          <w:noProof/>
        </w:rPr>
      </w:pPr>
      <w:hyperlink w:anchor="_Toc471996995" w:history="1">
        <w:r w:rsidRPr="007D6E62">
          <w:rPr>
            <w:rStyle w:val="a8"/>
            <w:noProof/>
            <w:u w:val="none"/>
          </w:rPr>
          <w:t xml:space="preserve">Особенности системы бухгалтерского учета и отчетности </w:t>
        </w:r>
        <w:r w:rsidR="007D6E62">
          <w:rPr>
            <w:rStyle w:val="a8"/>
            <w:noProof/>
            <w:u w:val="none"/>
          </w:rPr>
          <w:br/>
        </w:r>
        <w:r w:rsidRPr="007D6E62">
          <w:rPr>
            <w:rStyle w:val="a8"/>
            <w:noProof/>
            <w:u w:val="none"/>
          </w:rPr>
          <w:t xml:space="preserve">для субъектов малого предпринимательства </w:t>
        </w:r>
        <w:r w:rsidR="007D6E62">
          <w:rPr>
            <w:rStyle w:val="a8"/>
            <w:noProof/>
            <w:u w:val="none"/>
          </w:rPr>
          <w:br/>
        </w:r>
        <w:r w:rsidRPr="007D6E62">
          <w:rPr>
            <w:rStyle w:val="a8"/>
            <w:noProof/>
            <w:u w:val="none"/>
          </w:rPr>
          <w:t>в государствах – участниках СНГ</w:t>
        </w:r>
        <w:r w:rsidRPr="007D6E62">
          <w:rPr>
            <w:noProof/>
            <w:webHidden/>
          </w:rPr>
          <w:tab/>
        </w:r>
        <w:r w:rsidRPr="007D6E62">
          <w:rPr>
            <w:noProof/>
            <w:webHidden/>
          </w:rPr>
          <w:fldChar w:fldCharType="begin"/>
        </w:r>
        <w:r w:rsidRPr="007D6E62">
          <w:rPr>
            <w:noProof/>
            <w:webHidden/>
          </w:rPr>
          <w:instrText xml:space="preserve"> PAGEREF _Toc471996995 \h </w:instrText>
        </w:r>
        <w:r w:rsidRPr="007D6E62">
          <w:rPr>
            <w:noProof/>
            <w:webHidden/>
          </w:rPr>
        </w:r>
        <w:r w:rsidRPr="007D6E62">
          <w:rPr>
            <w:noProof/>
            <w:webHidden/>
          </w:rPr>
          <w:fldChar w:fldCharType="separate"/>
        </w:r>
        <w:r w:rsidR="0029279C">
          <w:rPr>
            <w:noProof/>
            <w:webHidden/>
          </w:rPr>
          <w:t>8</w:t>
        </w:r>
        <w:r w:rsidRPr="007D6E62">
          <w:rPr>
            <w:noProof/>
            <w:webHidden/>
          </w:rPr>
          <w:fldChar w:fldCharType="end"/>
        </w:r>
      </w:hyperlink>
    </w:p>
    <w:p w:rsidR="0087205A" w:rsidRPr="007D6E62" w:rsidRDefault="0087205A" w:rsidP="0087205A">
      <w:pPr>
        <w:pStyle w:val="12"/>
        <w:rPr>
          <w:noProof/>
        </w:rPr>
      </w:pPr>
      <w:hyperlink w:anchor="_Toc471996996" w:history="1">
        <w:r w:rsidRPr="007D6E62">
          <w:rPr>
            <w:rStyle w:val="a8"/>
            <w:noProof/>
            <w:u w:val="none"/>
          </w:rPr>
          <w:t xml:space="preserve">Совершенствование упрощенной системы бухгалтерского учета </w:t>
        </w:r>
        <w:r w:rsidR="007D6E62">
          <w:rPr>
            <w:rStyle w:val="a8"/>
            <w:noProof/>
            <w:u w:val="none"/>
          </w:rPr>
          <w:br/>
        </w:r>
        <w:r w:rsidRPr="007D6E62">
          <w:rPr>
            <w:rStyle w:val="a8"/>
            <w:noProof/>
            <w:u w:val="none"/>
          </w:rPr>
          <w:t xml:space="preserve">и отчетности для субъектов малого предпринимательства </w:t>
        </w:r>
        <w:r w:rsidR="007D6E62">
          <w:rPr>
            <w:rStyle w:val="a8"/>
            <w:noProof/>
            <w:u w:val="none"/>
          </w:rPr>
          <w:br/>
        </w:r>
        <w:r w:rsidRPr="007D6E62">
          <w:rPr>
            <w:rStyle w:val="a8"/>
            <w:noProof/>
            <w:u w:val="none"/>
          </w:rPr>
          <w:t>в государствах – участниках СНГ</w:t>
        </w:r>
        <w:r w:rsidRPr="007D6E62">
          <w:rPr>
            <w:noProof/>
            <w:webHidden/>
          </w:rPr>
          <w:tab/>
        </w:r>
        <w:r w:rsidRPr="007D6E62">
          <w:rPr>
            <w:noProof/>
            <w:webHidden/>
          </w:rPr>
          <w:fldChar w:fldCharType="begin"/>
        </w:r>
        <w:r w:rsidRPr="007D6E62">
          <w:rPr>
            <w:noProof/>
            <w:webHidden/>
          </w:rPr>
          <w:instrText xml:space="preserve"> PAGEREF _Toc471996996 \h </w:instrText>
        </w:r>
        <w:r w:rsidRPr="007D6E62">
          <w:rPr>
            <w:noProof/>
            <w:webHidden/>
          </w:rPr>
        </w:r>
        <w:r w:rsidRPr="007D6E62">
          <w:rPr>
            <w:noProof/>
            <w:webHidden/>
          </w:rPr>
          <w:fldChar w:fldCharType="separate"/>
        </w:r>
        <w:r w:rsidR="0029279C">
          <w:rPr>
            <w:noProof/>
            <w:webHidden/>
          </w:rPr>
          <w:t>15</w:t>
        </w:r>
        <w:r w:rsidRPr="007D6E62">
          <w:rPr>
            <w:noProof/>
            <w:webHidden/>
          </w:rPr>
          <w:fldChar w:fldCharType="end"/>
        </w:r>
      </w:hyperlink>
    </w:p>
    <w:p w:rsidR="0087205A" w:rsidRPr="007D6E62" w:rsidRDefault="0087205A" w:rsidP="0087205A">
      <w:pPr>
        <w:pStyle w:val="12"/>
        <w:rPr>
          <w:noProof/>
        </w:rPr>
      </w:pPr>
      <w:hyperlink w:anchor="_Toc471996997" w:history="1">
        <w:r w:rsidRPr="007D6E62">
          <w:rPr>
            <w:rStyle w:val="a8"/>
            <w:noProof/>
            <w:u w:val="none"/>
          </w:rPr>
          <w:t>Выводы и рекомендации</w:t>
        </w:r>
        <w:r w:rsidRPr="007D6E62">
          <w:rPr>
            <w:noProof/>
            <w:webHidden/>
          </w:rPr>
          <w:tab/>
        </w:r>
        <w:r w:rsidRPr="007D6E62">
          <w:rPr>
            <w:noProof/>
            <w:webHidden/>
          </w:rPr>
          <w:fldChar w:fldCharType="begin"/>
        </w:r>
        <w:r w:rsidRPr="007D6E62">
          <w:rPr>
            <w:noProof/>
            <w:webHidden/>
          </w:rPr>
          <w:instrText xml:space="preserve"> PAGEREF _Toc471996997 \h </w:instrText>
        </w:r>
        <w:r w:rsidRPr="007D6E62">
          <w:rPr>
            <w:noProof/>
            <w:webHidden/>
          </w:rPr>
        </w:r>
        <w:r w:rsidRPr="007D6E62">
          <w:rPr>
            <w:noProof/>
            <w:webHidden/>
          </w:rPr>
          <w:fldChar w:fldCharType="separate"/>
        </w:r>
        <w:r w:rsidR="0029279C">
          <w:rPr>
            <w:noProof/>
            <w:webHidden/>
          </w:rPr>
          <w:t>17</w:t>
        </w:r>
        <w:r w:rsidRPr="007D6E62">
          <w:rPr>
            <w:noProof/>
            <w:webHidden/>
          </w:rPr>
          <w:fldChar w:fldCharType="end"/>
        </w:r>
      </w:hyperlink>
    </w:p>
    <w:p w:rsidR="0087205A" w:rsidRPr="007D6E62" w:rsidRDefault="0087205A" w:rsidP="0087205A">
      <w:pPr>
        <w:pStyle w:val="12"/>
        <w:rPr>
          <w:noProof/>
        </w:rPr>
      </w:pPr>
      <w:hyperlink w:anchor="_Toc471996998" w:history="1">
        <w:r w:rsidRPr="007D6E62">
          <w:rPr>
            <w:rStyle w:val="a8"/>
            <w:noProof/>
            <w:u w:val="none"/>
          </w:rPr>
          <w:t>Заключение</w:t>
        </w:r>
        <w:r w:rsidRPr="007D6E62">
          <w:rPr>
            <w:noProof/>
            <w:webHidden/>
          </w:rPr>
          <w:tab/>
        </w:r>
        <w:r w:rsidRPr="007D6E62">
          <w:rPr>
            <w:noProof/>
            <w:webHidden/>
          </w:rPr>
          <w:fldChar w:fldCharType="begin"/>
        </w:r>
        <w:r w:rsidRPr="007D6E62">
          <w:rPr>
            <w:noProof/>
            <w:webHidden/>
          </w:rPr>
          <w:instrText xml:space="preserve"> PAGEREF _Toc471996998 \h </w:instrText>
        </w:r>
        <w:r w:rsidRPr="007D6E62">
          <w:rPr>
            <w:noProof/>
            <w:webHidden/>
          </w:rPr>
        </w:r>
        <w:r w:rsidRPr="007D6E62">
          <w:rPr>
            <w:noProof/>
            <w:webHidden/>
          </w:rPr>
          <w:fldChar w:fldCharType="separate"/>
        </w:r>
        <w:r w:rsidR="0029279C">
          <w:rPr>
            <w:noProof/>
            <w:webHidden/>
          </w:rPr>
          <w:t>20</w:t>
        </w:r>
        <w:r w:rsidRPr="007D6E62">
          <w:rPr>
            <w:noProof/>
            <w:webHidden/>
          </w:rPr>
          <w:fldChar w:fldCharType="end"/>
        </w:r>
      </w:hyperlink>
    </w:p>
    <w:p w:rsidR="0087205A" w:rsidRDefault="0087205A" w:rsidP="00187057">
      <w:pPr>
        <w:suppressAutoHyphens/>
        <w:spacing w:after="360"/>
        <w:jc w:val="center"/>
        <w:rPr>
          <w:b/>
          <w:szCs w:val="28"/>
        </w:rPr>
      </w:pPr>
      <w:r w:rsidRPr="007D6E62">
        <w:rPr>
          <w:b/>
          <w:szCs w:val="28"/>
        </w:rPr>
        <w:fldChar w:fldCharType="end"/>
      </w:r>
    </w:p>
    <w:p w:rsidR="007D1840" w:rsidRPr="00A32A6D" w:rsidRDefault="003C6993" w:rsidP="00187057">
      <w:pPr>
        <w:pStyle w:val="1"/>
      </w:pPr>
      <w:r>
        <w:rPr>
          <w:i/>
        </w:rPr>
        <w:br w:type="page"/>
      </w:r>
      <w:bookmarkStart w:id="1" w:name="_Toc471996987"/>
      <w:r w:rsidR="007D1840" w:rsidRPr="00A32A6D">
        <w:lastRenderedPageBreak/>
        <w:t>Введение</w:t>
      </w:r>
      <w:bookmarkEnd w:id="1"/>
    </w:p>
    <w:p w:rsidR="00451052" w:rsidRPr="00451052" w:rsidRDefault="00451052" w:rsidP="00187057">
      <w:pPr>
        <w:ind w:firstLine="709"/>
        <w:jc w:val="both"/>
        <w:rPr>
          <w:szCs w:val="28"/>
        </w:rPr>
      </w:pPr>
      <w:r w:rsidRPr="00451052">
        <w:rPr>
          <w:szCs w:val="28"/>
        </w:rPr>
        <w:t xml:space="preserve">Малое предпринимательство </w:t>
      </w:r>
      <w:r w:rsidR="006B66B9">
        <w:rPr>
          <w:szCs w:val="28"/>
        </w:rPr>
        <w:t>является</w:t>
      </w:r>
      <w:r w:rsidRPr="00451052">
        <w:rPr>
          <w:szCs w:val="28"/>
        </w:rPr>
        <w:t xml:space="preserve"> важны</w:t>
      </w:r>
      <w:r w:rsidR="006B66B9">
        <w:rPr>
          <w:szCs w:val="28"/>
        </w:rPr>
        <w:t>м</w:t>
      </w:r>
      <w:r w:rsidRPr="00451052">
        <w:rPr>
          <w:szCs w:val="28"/>
        </w:rPr>
        <w:t xml:space="preserve"> сектор</w:t>
      </w:r>
      <w:r w:rsidR="006B66B9">
        <w:rPr>
          <w:szCs w:val="28"/>
        </w:rPr>
        <w:t>ом</w:t>
      </w:r>
      <w:r w:rsidRPr="00451052">
        <w:rPr>
          <w:szCs w:val="28"/>
        </w:rPr>
        <w:t xml:space="preserve"> экономики, к</w:t>
      </w:r>
      <w:r w:rsidRPr="00451052">
        <w:rPr>
          <w:szCs w:val="28"/>
        </w:rPr>
        <w:t>о</w:t>
      </w:r>
      <w:r w:rsidRPr="00451052">
        <w:rPr>
          <w:szCs w:val="28"/>
        </w:rPr>
        <w:t>торый способен оказывать влияние на улучшение социально</w:t>
      </w:r>
      <w:r w:rsidR="006C7C9D">
        <w:rPr>
          <w:szCs w:val="28"/>
        </w:rPr>
        <w:t>-</w:t>
      </w:r>
      <w:r w:rsidRPr="00451052">
        <w:rPr>
          <w:szCs w:val="28"/>
        </w:rPr>
        <w:t xml:space="preserve">экономической ситуации в </w:t>
      </w:r>
      <w:r w:rsidR="001254F0">
        <w:rPr>
          <w:szCs w:val="28"/>
        </w:rPr>
        <w:t>государствах – участниках СНГ</w:t>
      </w:r>
      <w:r w:rsidRPr="00451052">
        <w:rPr>
          <w:szCs w:val="28"/>
        </w:rPr>
        <w:t xml:space="preserve">. В </w:t>
      </w:r>
      <w:r w:rsidR="006B66B9">
        <w:rPr>
          <w:szCs w:val="28"/>
        </w:rPr>
        <w:t>этой связи</w:t>
      </w:r>
      <w:r w:rsidRPr="00451052">
        <w:rPr>
          <w:szCs w:val="28"/>
        </w:rPr>
        <w:t xml:space="preserve"> значительно возра</w:t>
      </w:r>
      <w:r w:rsidRPr="00451052">
        <w:rPr>
          <w:szCs w:val="28"/>
        </w:rPr>
        <w:t>с</w:t>
      </w:r>
      <w:r w:rsidRPr="00451052">
        <w:rPr>
          <w:szCs w:val="28"/>
        </w:rPr>
        <w:t>та</w:t>
      </w:r>
      <w:r w:rsidR="006C7C9D">
        <w:rPr>
          <w:szCs w:val="28"/>
        </w:rPr>
        <w:t>ю</w:t>
      </w:r>
      <w:r w:rsidRPr="00451052">
        <w:rPr>
          <w:szCs w:val="28"/>
        </w:rPr>
        <w:t xml:space="preserve">т роль и значение правильной организации бухгалтерского учета и </w:t>
      </w:r>
      <w:r w:rsidRPr="00C53867">
        <w:rPr>
          <w:szCs w:val="28"/>
        </w:rPr>
        <w:t>аудита</w:t>
      </w:r>
      <w:r w:rsidRPr="00451052">
        <w:rPr>
          <w:szCs w:val="28"/>
        </w:rPr>
        <w:t xml:space="preserve"> малых экономических субъектов.</w:t>
      </w:r>
    </w:p>
    <w:p w:rsidR="0047791A" w:rsidRDefault="0047791A" w:rsidP="00187057">
      <w:pPr>
        <w:ind w:firstLine="709"/>
        <w:jc w:val="both"/>
        <w:rPr>
          <w:szCs w:val="28"/>
        </w:rPr>
      </w:pPr>
      <w:r w:rsidRPr="007D1840">
        <w:rPr>
          <w:szCs w:val="28"/>
        </w:rPr>
        <w:t xml:space="preserve">В </w:t>
      </w:r>
      <w:r>
        <w:rPr>
          <w:szCs w:val="28"/>
        </w:rPr>
        <w:t xml:space="preserve">целях обмена информацией о практическом опыте </w:t>
      </w:r>
      <w:r w:rsidRPr="00F10B2D">
        <w:rPr>
          <w:szCs w:val="28"/>
        </w:rPr>
        <w:t>регулирования бу</w:t>
      </w:r>
      <w:r w:rsidRPr="00F10B2D">
        <w:rPr>
          <w:szCs w:val="28"/>
        </w:rPr>
        <w:t>х</w:t>
      </w:r>
      <w:r w:rsidRPr="00F10B2D">
        <w:rPr>
          <w:szCs w:val="28"/>
        </w:rPr>
        <w:t>галтерского учета для субъектов малого и среднего пре</w:t>
      </w:r>
      <w:r>
        <w:rPr>
          <w:szCs w:val="28"/>
        </w:rPr>
        <w:t>дпринимательства в го</w:t>
      </w:r>
      <w:r>
        <w:rPr>
          <w:szCs w:val="28"/>
        </w:rPr>
        <w:t>с</w:t>
      </w:r>
      <w:r>
        <w:rPr>
          <w:szCs w:val="28"/>
        </w:rPr>
        <w:t>ударствах – участниках СНГ, а также о возникающих при этом вопросах и во</w:t>
      </w:r>
      <w:r>
        <w:rPr>
          <w:szCs w:val="28"/>
        </w:rPr>
        <w:t>з</w:t>
      </w:r>
      <w:r>
        <w:rPr>
          <w:szCs w:val="28"/>
        </w:rPr>
        <w:t xml:space="preserve">можностях их решения </w:t>
      </w:r>
      <w:r w:rsidR="006B66B9">
        <w:rPr>
          <w:szCs w:val="28"/>
        </w:rPr>
        <w:t xml:space="preserve">Координационный </w:t>
      </w:r>
      <w:r w:rsidR="006B66B9" w:rsidRPr="007D1840">
        <w:rPr>
          <w:szCs w:val="28"/>
        </w:rPr>
        <w:t>совет</w:t>
      </w:r>
      <w:r w:rsidR="006B66B9" w:rsidRPr="006B66B9">
        <w:rPr>
          <w:szCs w:val="28"/>
        </w:rPr>
        <w:t xml:space="preserve"> по бухгалтерскому учету при Исполнительном комитете Содружества Независимых Государств (далее – К</w:t>
      </w:r>
      <w:r w:rsidR="006B66B9" w:rsidRPr="006B66B9">
        <w:rPr>
          <w:szCs w:val="28"/>
        </w:rPr>
        <w:t>о</w:t>
      </w:r>
      <w:r w:rsidR="006B66B9" w:rsidRPr="006B66B9">
        <w:rPr>
          <w:szCs w:val="28"/>
        </w:rPr>
        <w:t xml:space="preserve">ординационный совет) </w:t>
      </w:r>
      <w:r w:rsidR="0000496E">
        <w:rPr>
          <w:szCs w:val="28"/>
        </w:rPr>
        <w:t xml:space="preserve">на постоянной основе </w:t>
      </w:r>
      <w:r>
        <w:rPr>
          <w:szCs w:val="28"/>
        </w:rPr>
        <w:t>анализирует ход совершенствов</w:t>
      </w:r>
      <w:r>
        <w:rPr>
          <w:szCs w:val="28"/>
        </w:rPr>
        <w:t>а</w:t>
      </w:r>
      <w:r>
        <w:rPr>
          <w:szCs w:val="28"/>
        </w:rPr>
        <w:t>ния национального законодательства в данной сфере деятельности.</w:t>
      </w:r>
    </w:p>
    <w:p w:rsidR="00B71AAB" w:rsidRPr="007D1840" w:rsidRDefault="00B71AAB" w:rsidP="00187057">
      <w:pPr>
        <w:ind w:firstLine="709"/>
        <w:jc w:val="both"/>
        <w:rPr>
          <w:szCs w:val="28"/>
        </w:rPr>
      </w:pPr>
      <w:r>
        <w:rPr>
          <w:szCs w:val="28"/>
        </w:rPr>
        <w:t>И</w:t>
      </w:r>
      <w:r w:rsidRPr="007D1840">
        <w:rPr>
          <w:szCs w:val="28"/>
        </w:rPr>
        <w:t xml:space="preserve">зучение опыта </w:t>
      </w:r>
      <w:r w:rsidRPr="00F10B2D">
        <w:t>упрощени</w:t>
      </w:r>
      <w:r>
        <w:t>я</w:t>
      </w:r>
      <w:r w:rsidRPr="00F10B2D">
        <w:t xml:space="preserve"> ведения бухгалтерского учета </w:t>
      </w:r>
      <w:r w:rsidR="00751E30">
        <w:t xml:space="preserve">и отчетности </w:t>
      </w:r>
      <w:r w:rsidRPr="00F10B2D">
        <w:t>для малого предпринимательства</w:t>
      </w:r>
      <w:r w:rsidRPr="007D1840">
        <w:t xml:space="preserve"> </w:t>
      </w:r>
      <w:r>
        <w:t>и выработка на основе этого соответству</w:t>
      </w:r>
      <w:r>
        <w:t>ю</w:t>
      </w:r>
      <w:r>
        <w:t>щих рекомендаций остается</w:t>
      </w:r>
      <w:r w:rsidRPr="007D1840">
        <w:t xml:space="preserve"> </w:t>
      </w:r>
      <w:r>
        <w:t>актуальным</w:t>
      </w:r>
      <w:r w:rsidRPr="007D1840">
        <w:t xml:space="preserve"> для совершенствования </w:t>
      </w:r>
      <w:r>
        <w:t xml:space="preserve">национальных </w:t>
      </w:r>
      <w:r w:rsidRPr="007D1840">
        <w:t>систем бухгалтерского учета государств</w:t>
      </w:r>
      <w:r>
        <w:t xml:space="preserve"> – </w:t>
      </w:r>
      <w:r w:rsidRPr="007D1840">
        <w:t>участников СНГ.</w:t>
      </w:r>
      <w:r>
        <w:t xml:space="preserve"> </w:t>
      </w:r>
    </w:p>
    <w:p w:rsidR="009B5729" w:rsidRDefault="0047791A" w:rsidP="00187057">
      <w:pPr>
        <w:ind w:firstLine="709"/>
        <w:jc w:val="both"/>
        <w:rPr>
          <w:szCs w:val="28"/>
        </w:rPr>
      </w:pPr>
      <w:r>
        <w:rPr>
          <w:szCs w:val="28"/>
        </w:rPr>
        <w:t>Н</w:t>
      </w:r>
      <w:r w:rsidR="007D1840" w:rsidRPr="007D1840">
        <w:rPr>
          <w:szCs w:val="28"/>
        </w:rPr>
        <w:t xml:space="preserve">а </w:t>
      </w:r>
      <w:r w:rsidR="007D1840">
        <w:rPr>
          <w:szCs w:val="28"/>
          <w:lang w:val="en-US"/>
        </w:rPr>
        <w:t>XII</w:t>
      </w:r>
      <w:r w:rsidR="007D1840" w:rsidRPr="007D1840">
        <w:rPr>
          <w:szCs w:val="28"/>
        </w:rPr>
        <w:t xml:space="preserve"> заседании</w:t>
      </w:r>
      <w:r w:rsidR="007D1840">
        <w:rPr>
          <w:szCs w:val="28"/>
        </w:rPr>
        <w:t xml:space="preserve"> Координационного совета,</w:t>
      </w:r>
      <w:r w:rsidR="00DE7ED1">
        <w:rPr>
          <w:szCs w:val="28"/>
        </w:rPr>
        <w:t xml:space="preserve"> состоявшемся 17</w:t>
      </w:r>
      <w:r w:rsidR="002C2FA5">
        <w:rPr>
          <w:szCs w:val="28"/>
        </w:rPr>
        <w:t>–</w:t>
      </w:r>
      <w:r w:rsidR="00DE7ED1">
        <w:rPr>
          <w:szCs w:val="28"/>
        </w:rPr>
        <w:t>18</w:t>
      </w:r>
      <w:r w:rsidR="002C2FA5">
        <w:rPr>
          <w:szCs w:val="28"/>
        </w:rPr>
        <w:t> </w:t>
      </w:r>
      <w:r w:rsidR="00DE7ED1">
        <w:rPr>
          <w:szCs w:val="28"/>
        </w:rPr>
        <w:t>сентября 2015 года</w:t>
      </w:r>
      <w:r w:rsidR="00A60811">
        <w:rPr>
          <w:szCs w:val="28"/>
        </w:rPr>
        <w:t>,</w:t>
      </w:r>
      <w:r w:rsidR="00DE7ED1">
        <w:rPr>
          <w:szCs w:val="28"/>
        </w:rPr>
        <w:t xml:space="preserve"> было принято решение о подготовке</w:t>
      </w:r>
      <w:r w:rsidR="007D1840" w:rsidRPr="007D1840">
        <w:rPr>
          <w:szCs w:val="28"/>
        </w:rPr>
        <w:t xml:space="preserve"> </w:t>
      </w:r>
      <w:r w:rsidR="00DE7ED1" w:rsidRPr="00DE7ED1">
        <w:rPr>
          <w:szCs w:val="28"/>
        </w:rPr>
        <w:t>Информаци</w:t>
      </w:r>
      <w:r w:rsidR="00DE7ED1">
        <w:rPr>
          <w:szCs w:val="28"/>
        </w:rPr>
        <w:t>и</w:t>
      </w:r>
      <w:r w:rsidR="00DE7ED1" w:rsidRPr="00DE7ED1">
        <w:rPr>
          <w:szCs w:val="28"/>
        </w:rPr>
        <w:t xml:space="preserve"> о рекомендациях по упрощению ведения бухгалтерского учета для субъектов мал</w:t>
      </w:r>
      <w:r w:rsidR="00DE7ED1" w:rsidRPr="00DE7ED1">
        <w:rPr>
          <w:szCs w:val="28"/>
        </w:rPr>
        <w:t>о</w:t>
      </w:r>
      <w:r w:rsidR="00DE7ED1" w:rsidRPr="00DE7ED1">
        <w:rPr>
          <w:szCs w:val="28"/>
        </w:rPr>
        <w:t>го предпринимательства в государствах – участниках СНГ</w:t>
      </w:r>
      <w:r>
        <w:rPr>
          <w:szCs w:val="28"/>
        </w:rPr>
        <w:t xml:space="preserve"> и рассмотрении с</w:t>
      </w:r>
      <w:r>
        <w:rPr>
          <w:szCs w:val="28"/>
        </w:rPr>
        <w:t>о</w:t>
      </w:r>
      <w:r>
        <w:rPr>
          <w:szCs w:val="28"/>
        </w:rPr>
        <w:t>ответствующей информации на очередном заседании совета</w:t>
      </w:r>
      <w:r w:rsidR="007D1840" w:rsidRPr="007D1840">
        <w:rPr>
          <w:szCs w:val="28"/>
        </w:rPr>
        <w:t>.</w:t>
      </w:r>
    </w:p>
    <w:p w:rsidR="00135934" w:rsidRPr="00621FE6" w:rsidRDefault="00D660CB" w:rsidP="00187057">
      <w:pPr>
        <w:suppressAutoHyphens/>
        <w:ind w:firstLine="709"/>
        <w:jc w:val="both"/>
        <w:rPr>
          <w:szCs w:val="28"/>
          <w:lang w:eastAsia="ar-SA"/>
        </w:rPr>
      </w:pPr>
      <w:r>
        <w:rPr>
          <w:szCs w:val="28"/>
          <w:lang w:eastAsia="ar-SA"/>
        </w:rPr>
        <w:t xml:space="preserve">Указанная </w:t>
      </w:r>
      <w:r w:rsidR="00135934">
        <w:rPr>
          <w:szCs w:val="28"/>
          <w:lang w:eastAsia="ar-SA"/>
        </w:rPr>
        <w:t xml:space="preserve">Информация была </w:t>
      </w:r>
      <w:r w:rsidR="00135934" w:rsidRPr="00621FE6">
        <w:rPr>
          <w:szCs w:val="28"/>
          <w:lang w:eastAsia="ar-SA"/>
        </w:rPr>
        <w:t>рассмотрен</w:t>
      </w:r>
      <w:r w:rsidR="00135934">
        <w:rPr>
          <w:szCs w:val="28"/>
          <w:lang w:eastAsia="ar-SA"/>
        </w:rPr>
        <w:t>а</w:t>
      </w:r>
      <w:r w:rsidR="00135934" w:rsidRPr="00621FE6">
        <w:rPr>
          <w:szCs w:val="28"/>
          <w:lang w:eastAsia="ar-SA"/>
        </w:rPr>
        <w:t xml:space="preserve"> и одобрен</w:t>
      </w:r>
      <w:r w:rsidR="00135934">
        <w:rPr>
          <w:szCs w:val="28"/>
          <w:lang w:eastAsia="ar-SA"/>
        </w:rPr>
        <w:t>а</w:t>
      </w:r>
      <w:r w:rsidR="00135934" w:rsidRPr="00621FE6">
        <w:rPr>
          <w:szCs w:val="28"/>
          <w:lang w:eastAsia="ar-SA"/>
        </w:rPr>
        <w:t xml:space="preserve"> на </w:t>
      </w:r>
      <w:r w:rsidR="00965CB4">
        <w:rPr>
          <w:szCs w:val="28"/>
          <w:lang w:val="en-US" w:eastAsia="ar-SA"/>
        </w:rPr>
        <w:t>XIII</w:t>
      </w:r>
      <w:r w:rsidR="00965CB4" w:rsidRPr="00965CB4">
        <w:rPr>
          <w:szCs w:val="28"/>
          <w:lang w:eastAsia="ar-SA"/>
        </w:rPr>
        <w:t xml:space="preserve"> </w:t>
      </w:r>
      <w:r w:rsidR="00135934" w:rsidRPr="00621FE6">
        <w:rPr>
          <w:szCs w:val="28"/>
          <w:lang w:eastAsia="ar-SA"/>
        </w:rPr>
        <w:t xml:space="preserve">заседании </w:t>
      </w:r>
      <w:r w:rsidR="006C7C9D">
        <w:rPr>
          <w:szCs w:val="28"/>
          <w:lang w:eastAsia="ar-SA"/>
        </w:rPr>
        <w:t xml:space="preserve">Координационного </w:t>
      </w:r>
      <w:r w:rsidR="00135934">
        <w:rPr>
          <w:szCs w:val="28"/>
          <w:lang w:eastAsia="ar-SA"/>
        </w:rPr>
        <w:t>совета 18</w:t>
      </w:r>
      <w:r w:rsidR="00AF0DAF">
        <w:rPr>
          <w:szCs w:val="28"/>
          <w:lang w:eastAsia="ar-SA"/>
        </w:rPr>
        <w:t>‒</w:t>
      </w:r>
      <w:r w:rsidR="00135934" w:rsidRPr="00621FE6">
        <w:rPr>
          <w:szCs w:val="28"/>
          <w:lang w:eastAsia="ar-SA"/>
        </w:rPr>
        <w:t>1</w:t>
      </w:r>
      <w:r w:rsidR="00135934">
        <w:rPr>
          <w:szCs w:val="28"/>
          <w:lang w:eastAsia="ar-SA"/>
        </w:rPr>
        <w:t>9</w:t>
      </w:r>
      <w:r w:rsidR="00135934" w:rsidRPr="00621FE6">
        <w:rPr>
          <w:szCs w:val="28"/>
          <w:lang w:eastAsia="ar-SA"/>
        </w:rPr>
        <w:t> </w:t>
      </w:r>
      <w:r w:rsidR="00135934">
        <w:rPr>
          <w:szCs w:val="28"/>
          <w:lang w:eastAsia="ar-SA"/>
        </w:rPr>
        <w:t xml:space="preserve">октября </w:t>
      </w:r>
      <w:r w:rsidR="00135934" w:rsidRPr="00621FE6">
        <w:rPr>
          <w:szCs w:val="28"/>
          <w:lang w:eastAsia="ar-SA"/>
        </w:rPr>
        <w:t>2016 года</w:t>
      </w:r>
      <w:r w:rsidR="00B71AAB">
        <w:t>.</w:t>
      </w:r>
    </w:p>
    <w:p w:rsidR="006B66B9" w:rsidRPr="0000496E" w:rsidRDefault="006B66B9" w:rsidP="00187057">
      <w:pPr>
        <w:ind w:firstLine="709"/>
        <w:jc w:val="both"/>
        <w:rPr>
          <w:szCs w:val="28"/>
        </w:rPr>
      </w:pPr>
      <w:r w:rsidRPr="0000496E">
        <w:rPr>
          <w:szCs w:val="28"/>
        </w:rPr>
        <w:t>Информация о</w:t>
      </w:r>
      <w:r w:rsidR="00751E30">
        <w:rPr>
          <w:szCs w:val="28"/>
        </w:rPr>
        <w:t>б</w:t>
      </w:r>
      <w:r w:rsidRPr="0000496E">
        <w:rPr>
          <w:szCs w:val="28"/>
        </w:rPr>
        <w:t xml:space="preserve"> упрощен</w:t>
      </w:r>
      <w:r w:rsidR="00751E30">
        <w:rPr>
          <w:szCs w:val="28"/>
        </w:rPr>
        <w:t>ной системе</w:t>
      </w:r>
      <w:r w:rsidRPr="0000496E">
        <w:rPr>
          <w:szCs w:val="28"/>
        </w:rPr>
        <w:t xml:space="preserve"> ведения бухгалтерского учета </w:t>
      </w:r>
      <w:r w:rsidR="00751E30">
        <w:rPr>
          <w:szCs w:val="28"/>
        </w:rPr>
        <w:t xml:space="preserve">и отчетности </w:t>
      </w:r>
      <w:r w:rsidRPr="0000496E">
        <w:rPr>
          <w:szCs w:val="28"/>
        </w:rPr>
        <w:t>для субъектов малого предпринимательства в государствах – участн</w:t>
      </w:r>
      <w:r w:rsidRPr="0000496E">
        <w:rPr>
          <w:szCs w:val="28"/>
        </w:rPr>
        <w:t>и</w:t>
      </w:r>
      <w:r w:rsidRPr="0000496E">
        <w:rPr>
          <w:szCs w:val="28"/>
        </w:rPr>
        <w:t>ках СНГ подготовлена Координационным советом совместно с Исполнител</w:t>
      </w:r>
      <w:r w:rsidRPr="0000496E">
        <w:rPr>
          <w:szCs w:val="28"/>
        </w:rPr>
        <w:t>ь</w:t>
      </w:r>
      <w:r w:rsidRPr="0000496E">
        <w:rPr>
          <w:szCs w:val="28"/>
        </w:rPr>
        <w:t>ным комитетом СНГ на основе данных, представленных членами Координац</w:t>
      </w:r>
      <w:r w:rsidRPr="0000496E">
        <w:rPr>
          <w:szCs w:val="28"/>
        </w:rPr>
        <w:t>и</w:t>
      </w:r>
      <w:r w:rsidRPr="0000496E">
        <w:rPr>
          <w:szCs w:val="28"/>
        </w:rPr>
        <w:t>онного совета.</w:t>
      </w:r>
    </w:p>
    <w:p w:rsidR="006B66B9" w:rsidRDefault="003C6993" w:rsidP="00187057">
      <w:pPr>
        <w:ind w:firstLine="709"/>
        <w:jc w:val="both"/>
        <w:rPr>
          <w:rFonts w:eastAsia="Times New Roman CYR"/>
          <w:szCs w:val="28"/>
          <w:lang w:eastAsia="ar-SA"/>
        </w:rPr>
      </w:pPr>
      <w:r>
        <w:rPr>
          <w:rFonts w:eastAsia="Times New Roman CYR"/>
          <w:szCs w:val="28"/>
          <w:lang w:eastAsia="ar-SA"/>
        </w:rPr>
        <w:t>Отраженные в настоящем документе з</w:t>
      </w:r>
      <w:r w:rsidR="00621FE6" w:rsidRPr="00621FE6">
        <w:rPr>
          <w:rFonts w:eastAsia="Times New Roman CYR"/>
          <w:szCs w:val="28"/>
          <w:lang w:eastAsia="ar-SA"/>
        </w:rPr>
        <w:t>аконодательные и институционал</w:t>
      </w:r>
      <w:r w:rsidR="00621FE6" w:rsidRPr="00621FE6">
        <w:rPr>
          <w:rFonts w:eastAsia="Times New Roman CYR"/>
          <w:szCs w:val="28"/>
          <w:lang w:eastAsia="ar-SA"/>
        </w:rPr>
        <w:t>ь</w:t>
      </w:r>
      <w:r w:rsidR="00621FE6" w:rsidRPr="00621FE6">
        <w:rPr>
          <w:rFonts w:eastAsia="Times New Roman CYR"/>
          <w:szCs w:val="28"/>
          <w:lang w:eastAsia="ar-SA"/>
        </w:rPr>
        <w:t xml:space="preserve">ные изменения, произошедшие в </w:t>
      </w:r>
      <w:r w:rsidR="00621FE6">
        <w:rPr>
          <w:rFonts w:eastAsia="Times New Roman CYR"/>
          <w:szCs w:val="28"/>
          <w:lang w:eastAsia="ar-SA"/>
        </w:rPr>
        <w:t>государствах – участниках СНГ</w:t>
      </w:r>
      <w:r w:rsidR="00621FE6" w:rsidRPr="00621FE6">
        <w:rPr>
          <w:rFonts w:eastAsia="Times New Roman CYR"/>
          <w:szCs w:val="28"/>
          <w:lang w:eastAsia="ar-SA"/>
        </w:rPr>
        <w:t xml:space="preserve"> в сфере</w:t>
      </w:r>
      <w:r w:rsidR="003036A2">
        <w:rPr>
          <w:rFonts w:eastAsia="Times New Roman CYR"/>
          <w:szCs w:val="28"/>
          <w:lang w:eastAsia="ar-SA"/>
        </w:rPr>
        <w:t xml:space="preserve"> упрощения ведения</w:t>
      </w:r>
      <w:r w:rsidR="00621FE6" w:rsidRPr="00621FE6">
        <w:rPr>
          <w:rFonts w:eastAsia="Times New Roman CYR"/>
          <w:szCs w:val="28"/>
          <w:lang w:eastAsia="ar-SA"/>
        </w:rPr>
        <w:t xml:space="preserve"> </w:t>
      </w:r>
      <w:r w:rsidR="003036A2">
        <w:rPr>
          <w:rFonts w:eastAsia="Times New Roman CYR"/>
          <w:szCs w:val="28"/>
          <w:lang w:eastAsia="ar-SA"/>
        </w:rPr>
        <w:t xml:space="preserve">бухгалтерского учета </w:t>
      </w:r>
      <w:r w:rsidR="00751E30">
        <w:rPr>
          <w:rFonts w:eastAsia="Times New Roman CYR"/>
          <w:szCs w:val="28"/>
          <w:lang w:eastAsia="ar-SA"/>
        </w:rPr>
        <w:t xml:space="preserve">и отчетности </w:t>
      </w:r>
      <w:r w:rsidR="003036A2">
        <w:rPr>
          <w:rFonts w:eastAsia="Times New Roman CYR"/>
          <w:szCs w:val="28"/>
          <w:lang w:eastAsia="ar-SA"/>
        </w:rPr>
        <w:t xml:space="preserve">для субъектов </w:t>
      </w:r>
      <w:r w:rsidR="00FF4AE5">
        <w:rPr>
          <w:rFonts w:eastAsia="Times New Roman CYR"/>
          <w:szCs w:val="28"/>
          <w:lang w:eastAsia="ar-SA"/>
        </w:rPr>
        <w:t>малого предпринимательства</w:t>
      </w:r>
      <w:r w:rsidR="00621FE6" w:rsidRPr="00621FE6">
        <w:rPr>
          <w:rFonts w:eastAsia="Times New Roman CYR"/>
          <w:szCs w:val="28"/>
          <w:lang w:eastAsia="ar-SA"/>
        </w:rPr>
        <w:t>,</w:t>
      </w:r>
      <w:r w:rsidRPr="003C6993">
        <w:t xml:space="preserve"> </w:t>
      </w:r>
      <w:r>
        <w:t>и выработанные на основе этого соответствующие рек</w:t>
      </w:r>
      <w:r>
        <w:t>о</w:t>
      </w:r>
      <w:r>
        <w:t>мендации</w:t>
      </w:r>
      <w:r w:rsidR="00621FE6" w:rsidRPr="00621FE6">
        <w:rPr>
          <w:rFonts w:eastAsia="Times New Roman CYR"/>
          <w:szCs w:val="28"/>
          <w:lang w:eastAsia="ar-SA"/>
        </w:rPr>
        <w:t xml:space="preserve"> могут представлять значительный интерес для использования в оп</w:t>
      </w:r>
      <w:r w:rsidR="00621FE6" w:rsidRPr="00621FE6">
        <w:rPr>
          <w:rFonts w:eastAsia="Times New Roman CYR"/>
          <w:szCs w:val="28"/>
          <w:lang w:eastAsia="ar-SA"/>
        </w:rPr>
        <w:t>ы</w:t>
      </w:r>
      <w:r w:rsidR="00621FE6" w:rsidRPr="00621FE6">
        <w:rPr>
          <w:rFonts w:eastAsia="Times New Roman CYR"/>
          <w:szCs w:val="28"/>
          <w:lang w:eastAsia="ar-SA"/>
        </w:rPr>
        <w:t>те других государств – участников СНГ.</w:t>
      </w:r>
    </w:p>
    <w:p w:rsidR="007D1840" w:rsidRPr="004A43AB" w:rsidRDefault="00A667D8" w:rsidP="00187057">
      <w:pPr>
        <w:pStyle w:val="1"/>
      </w:pPr>
      <w:bookmarkStart w:id="2" w:name="_Toc471996988"/>
      <w:r w:rsidRPr="004A43AB">
        <w:lastRenderedPageBreak/>
        <w:t>З</w:t>
      </w:r>
      <w:r w:rsidR="007D1840" w:rsidRPr="004A43AB">
        <w:t>аконодательство о мало</w:t>
      </w:r>
      <w:r w:rsidR="00580FC6" w:rsidRPr="004A43AB">
        <w:t>м</w:t>
      </w:r>
      <w:r w:rsidR="007D1840" w:rsidRPr="004A43AB">
        <w:t xml:space="preserve"> предпринимательств</w:t>
      </w:r>
      <w:r w:rsidR="00580FC6" w:rsidRPr="004A43AB">
        <w:t>е</w:t>
      </w:r>
      <w:r w:rsidR="0035490B">
        <w:br/>
      </w:r>
      <w:r w:rsidR="001D05E9" w:rsidRPr="004A43AB">
        <w:t>государств – участников СНГ</w:t>
      </w:r>
      <w:bookmarkEnd w:id="2"/>
    </w:p>
    <w:p w:rsidR="009D51CD" w:rsidRDefault="00593FD9" w:rsidP="00187057">
      <w:pPr>
        <w:keepLines/>
        <w:ind w:firstLine="709"/>
        <w:jc w:val="both"/>
      </w:pPr>
      <w:r w:rsidRPr="00593FD9">
        <w:t>В государствах</w:t>
      </w:r>
      <w:r w:rsidR="004A43AB">
        <w:t xml:space="preserve"> </w:t>
      </w:r>
      <w:r w:rsidRPr="00593FD9">
        <w:t>–</w:t>
      </w:r>
      <w:r w:rsidR="004A43AB">
        <w:t xml:space="preserve"> </w:t>
      </w:r>
      <w:r w:rsidRPr="00593FD9">
        <w:t xml:space="preserve">участниках СНГ </w:t>
      </w:r>
      <w:r w:rsidR="00580FC6">
        <w:t>д</w:t>
      </w:r>
      <w:r w:rsidR="00FC0405">
        <w:t xml:space="preserve">ля </w:t>
      </w:r>
      <w:r w:rsidR="00580FC6" w:rsidRPr="00580FC6">
        <w:t>цел</w:t>
      </w:r>
      <w:r w:rsidR="00580FC6">
        <w:t>ей</w:t>
      </w:r>
      <w:r w:rsidR="00580FC6" w:rsidRPr="00580FC6">
        <w:t xml:space="preserve"> бухгалтерского учета </w:t>
      </w:r>
      <w:r>
        <w:t>экон</w:t>
      </w:r>
      <w:r>
        <w:t>о</w:t>
      </w:r>
      <w:r>
        <w:t xml:space="preserve">мические субъекты признаются </w:t>
      </w:r>
      <w:r w:rsidR="00FC0405">
        <w:t>субъектам</w:t>
      </w:r>
      <w:r>
        <w:t>и</w:t>
      </w:r>
      <w:r w:rsidR="00FC0405">
        <w:t xml:space="preserve"> малого </w:t>
      </w:r>
      <w:r>
        <w:t>предпринимательства</w:t>
      </w:r>
      <w:r w:rsidR="00FC0405">
        <w:t xml:space="preserve">, как правило, </w:t>
      </w:r>
      <w:r>
        <w:t xml:space="preserve">на основе </w:t>
      </w:r>
      <w:r w:rsidR="000720EF">
        <w:t>критери</w:t>
      </w:r>
      <w:r>
        <w:t>ев</w:t>
      </w:r>
      <w:r w:rsidR="000720EF">
        <w:t>, устанавливаемы</w:t>
      </w:r>
      <w:r>
        <w:t>х</w:t>
      </w:r>
      <w:r w:rsidR="000720EF">
        <w:t xml:space="preserve"> </w:t>
      </w:r>
      <w:r w:rsidR="00FC0405">
        <w:t xml:space="preserve">национальным гражданским законодательством. Наиболее </w:t>
      </w:r>
      <w:r w:rsidR="00710A36">
        <w:t xml:space="preserve">распространенными </w:t>
      </w:r>
      <w:r w:rsidR="00FC0405">
        <w:t>критери</w:t>
      </w:r>
      <w:r w:rsidR="00710A36">
        <w:t>ями являются</w:t>
      </w:r>
      <w:r w:rsidR="00FC0405">
        <w:t xml:space="preserve"> чи</w:t>
      </w:r>
      <w:r w:rsidR="00FC0405">
        <w:t>с</w:t>
      </w:r>
      <w:r w:rsidR="00FC0405">
        <w:t>ленность персонала и величина выручки предприятия (таблица 1).</w:t>
      </w:r>
      <w:r w:rsidR="000720EF">
        <w:t xml:space="preserve"> </w:t>
      </w:r>
    </w:p>
    <w:p w:rsidR="00A32A6D" w:rsidRPr="009130FE" w:rsidRDefault="00A32A6D" w:rsidP="00187057">
      <w:pPr>
        <w:spacing w:before="480" w:after="240"/>
        <w:ind w:firstLine="709"/>
        <w:jc w:val="right"/>
        <w:rPr>
          <w:szCs w:val="28"/>
        </w:rPr>
      </w:pPr>
      <w:r w:rsidRPr="009130FE">
        <w:rPr>
          <w:szCs w:val="28"/>
        </w:rPr>
        <w:t>Таблица 1</w:t>
      </w:r>
    </w:p>
    <w:p w:rsidR="00A32A6D" w:rsidRPr="005078CE" w:rsidRDefault="00A32A6D" w:rsidP="00187057">
      <w:pPr>
        <w:spacing w:after="240"/>
        <w:jc w:val="center"/>
        <w:rPr>
          <w:b/>
          <w:szCs w:val="32"/>
        </w:rPr>
      </w:pPr>
      <w:r w:rsidRPr="005078CE">
        <w:rPr>
          <w:b/>
          <w:szCs w:val="32"/>
        </w:rPr>
        <w:t>Критерии отнесения к субъектам малого предпринимательства</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851"/>
        <w:gridCol w:w="6"/>
        <w:gridCol w:w="781"/>
        <w:gridCol w:w="17"/>
        <w:gridCol w:w="851"/>
        <w:gridCol w:w="1134"/>
        <w:gridCol w:w="850"/>
        <w:gridCol w:w="992"/>
        <w:gridCol w:w="787"/>
        <w:gridCol w:w="1485"/>
        <w:gridCol w:w="16"/>
      </w:tblGrid>
      <w:tr w:rsidR="00A32A6D" w:rsidRPr="00FF1A7B" w:rsidTr="00305224">
        <w:trPr>
          <w:tblHeader/>
        </w:trPr>
        <w:tc>
          <w:tcPr>
            <w:tcW w:w="2746" w:type="dxa"/>
            <w:gridSpan w:val="3"/>
            <w:vMerge w:val="restart"/>
            <w:shd w:val="clear" w:color="auto" w:fill="auto"/>
            <w:vAlign w:val="center"/>
          </w:tcPr>
          <w:p w:rsidR="00A32A6D" w:rsidRDefault="00A32A6D" w:rsidP="00187057">
            <w:pPr>
              <w:spacing w:line="200" w:lineRule="exact"/>
              <w:ind w:left="-57" w:right="-57"/>
              <w:jc w:val="center"/>
              <w:rPr>
                <w:sz w:val="20"/>
              </w:rPr>
            </w:pPr>
            <w:r>
              <w:rPr>
                <w:sz w:val="20"/>
              </w:rPr>
              <w:t>Государства – участники СНГ,</w:t>
            </w:r>
          </w:p>
          <w:p w:rsidR="00A32A6D" w:rsidRPr="00FF1A7B" w:rsidRDefault="00A32A6D" w:rsidP="00187057">
            <w:pPr>
              <w:spacing w:line="200" w:lineRule="exact"/>
              <w:ind w:left="-57" w:right="-57"/>
              <w:jc w:val="center"/>
              <w:rPr>
                <w:sz w:val="20"/>
              </w:rPr>
            </w:pPr>
            <w:r>
              <w:rPr>
                <w:sz w:val="20"/>
              </w:rPr>
              <w:t>вид предприятия</w:t>
            </w:r>
          </w:p>
        </w:tc>
        <w:tc>
          <w:tcPr>
            <w:tcW w:w="1649" w:type="dxa"/>
            <w:gridSpan w:val="3"/>
            <w:shd w:val="clear" w:color="auto" w:fill="auto"/>
            <w:vAlign w:val="center"/>
          </w:tcPr>
          <w:p w:rsidR="00A32A6D" w:rsidRPr="00FF1A7B" w:rsidRDefault="00A32A6D" w:rsidP="00187057">
            <w:pPr>
              <w:spacing w:line="200" w:lineRule="exact"/>
              <w:ind w:left="-57" w:right="-57"/>
              <w:jc w:val="center"/>
              <w:rPr>
                <w:sz w:val="20"/>
              </w:rPr>
            </w:pPr>
            <w:r w:rsidRPr="00FF1A7B">
              <w:rPr>
                <w:sz w:val="20"/>
              </w:rPr>
              <w:t>Активы</w:t>
            </w:r>
            <w:r>
              <w:rPr>
                <w:sz w:val="20"/>
              </w:rPr>
              <w:t xml:space="preserve"> </w:t>
            </w:r>
            <w:r w:rsidRPr="00FF1A7B">
              <w:rPr>
                <w:sz w:val="20"/>
              </w:rPr>
              <w:t>в год</w:t>
            </w:r>
            <w:r>
              <w:rPr>
                <w:sz w:val="20"/>
              </w:rPr>
              <w:br/>
            </w:r>
            <w:r w:rsidRPr="00FF1A7B">
              <w:rPr>
                <w:sz w:val="20"/>
              </w:rPr>
              <w:t>(ден</w:t>
            </w:r>
            <w:r>
              <w:rPr>
                <w:sz w:val="20"/>
              </w:rPr>
              <w:t>ежная</w:t>
            </w:r>
            <w:r w:rsidRPr="00FF1A7B">
              <w:rPr>
                <w:sz w:val="20"/>
              </w:rPr>
              <w:t xml:space="preserve"> ед</w:t>
            </w:r>
            <w:r>
              <w:rPr>
                <w:sz w:val="20"/>
              </w:rPr>
              <w:t>и</w:t>
            </w:r>
            <w:r>
              <w:rPr>
                <w:sz w:val="20"/>
              </w:rPr>
              <w:t>ница</w:t>
            </w:r>
            <w:r w:rsidRPr="00FF1A7B">
              <w:rPr>
                <w:sz w:val="20"/>
              </w:rPr>
              <w:t>)</w:t>
            </w:r>
          </w:p>
        </w:tc>
        <w:tc>
          <w:tcPr>
            <w:tcW w:w="1984" w:type="dxa"/>
            <w:gridSpan w:val="2"/>
            <w:shd w:val="clear" w:color="auto" w:fill="auto"/>
            <w:vAlign w:val="center"/>
          </w:tcPr>
          <w:p w:rsidR="00A32A6D" w:rsidRPr="00FF1A7B" w:rsidRDefault="00A32A6D" w:rsidP="00187057">
            <w:pPr>
              <w:spacing w:line="200" w:lineRule="exact"/>
              <w:ind w:left="-57" w:right="-57"/>
              <w:jc w:val="center"/>
              <w:rPr>
                <w:sz w:val="20"/>
              </w:rPr>
            </w:pPr>
            <w:r w:rsidRPr="00FF1A7B">
              <w:rPr>
                <w:sz w:val="20"/>
              </w:rPr>
              <w:t>Выручка</w:t>
            </w:r>
            <w:r>
              <w:rPr>
                <w:sz w:val="20"/>
              </w:rPr>
              <w:t xml:space="preserve"> </w:t>
            </w:r>
            <w:r w:rsidRPr="00FF1A7B">
              <w:rPr>
                <w:sz w:val="20"/>
              </w:rPr>
              <w:t>в год</w:t>
            </w:r>
            <w:r>
              <w:rPr>
                <w:sz w:val="20"/>
              </w:rPr>
              <w:br/>
            </w:r>
            <w:r w:rsidRPr="00FF1A7B">
              <w:rPr>
                <w:sz w:val="20"/>
              </w:rPr>
              <w:t>(ден</w:t>
            </w:r>
            <w:r>
              <w:rPr>
                <w:sz w:val="20"/>
              </w:rPr>
              <w:t>ежная</w:t>
            </w:r>
            <w:r w:rsidRPr="00FF1A7B">
              <w:rPr>
                <w:sz w:val="20"/>
              </w:rPr>
              <w:t xml:space="preserve"> ед</w:t>
            </w:r>
            <w:r>
              <w:rPr>
                <w:sz w:val="20"/>
              </w:rPr>
              <w:t>иница</w:t>
            </w:r>
            <w:r w:rsidRPr="00FF1A7B">
              <w:rPr>
                <w:sz w:val="20"/>
              </w:rPr>
              <w:t>)</w:t>
            </w:r>
          </w:p>
        </w:tc>
        <w:tc>
          <w:tcPr>
            <w:tcW w:w="992" w:type="dxa"/>
            <w:vMerge w:val="restart"/>
            <w:shd w:val="clear" w:color="auto" w:fill="auto"/>
            <w:vAlign w:val="center"/>
          </w:tcPr>
          <w:p w:rsidR="00A32A6D" w:rsidRPr="00FF1A7B" w:rsidRDefault="00A32A6D" w:rsidP="00187057">
            <w:pPr>
              <w:spacing w:line="200" w:lineRule="exact"/>
              <w:ind w:left="-57" w:right="-57"/>
              <w:jc w:val="center"/>
              <w:rPr>
                <w:sz w:val="20"/>
              </w:rPr>
            </w:pPr>
            <w:r w:rsidRPr="00FF1A7B">
              <w:rPr>
                <w:sz w:val="20"/>
              </w:rPr>
              <w:t>Числен</w:t>
            </w:r>
            <w:r>
              <w:rPr>
                <w:sz w:val="20"/>
              </w:rPr>
              <w:softHyphen/>
            </w:r>
            <w:r w:rsidRPr="00FF1A7B">
              <w:rPr>
                <w:sz w:val="20"/>
              </w:rPr>
              <w:t>ность персонала (чел</w:t>
            </w:r>
            <w:r>
              <w:rPr>
                <w:sz w:val="20"/>
              </w:rPr>
              <w:t>овек</w:t>
            </w:r>
            <w:r w:rsidRPr="00FF1A7B">
              <w:rPr>
                <w:sz w:val="20"/>
              </w:rPr>
              <w:t>)</w:t>
            </w:r>
          </w:p>
        </w:tc>
        <w:tc>
          <w:tcPr>
            <w:tcW w:w="787" w:type="dxa"/>
            <w:vMerge w:val="restart"/>
            <w:shd w:val="clear" w:color="auto" w:fill="auto"/>
            <w:vAlign w:val="center"/>
          </w:tcPr>
          <w:p w:rsidR="00A32A6D" w:rsidRPr="00FF1A7B" w:rsidRDefault="00A32A6D" w:rsidP="00187057">
            <w:pPr>
              <w:spacing w:line="200" w:lineRule="exact"/>
              <w:ind w:left="-57" w:right="-57"/>
              <w:jc w:val="center"/>
              <w:rPr>
                <w:sz w:val="20"/>
              </w:rPr>
            </w:pPr>
            <w:r w:rsidRPr="00FF1A7B">
              <w:rPr>
                <w:sz w:val="20"/>
              </w:rPr>
              <w:t>Другие крите</w:t>
            </w:r>
            <w:r>
              <w:rPr>
                <w:sz w:val="20"/>
              </w:rPr>
              <w:softHyphen/>
            </w:r>
            <w:r w:rsidRPr="00FF1A7B">
              <w:rPr>
                <w:sz w:val="20"/>
              </w:rPr>
              <w:t>рии</w:t>
            </w:r>
          </w:p>
        </w:tc>
        <w:tc>
          <w:tcPr>
            <w:tcW w:w="1501" w:type="dxa"/>
            <w:gridSpan w:val="2"/>
            <w:vMerge w:val="restart"/>
            <w:shd w:val="clear" w:color="auto" w:fill="auto"/>
            <w:vAlign w:val="center"/>
          </w:tcPr>
          <w:p w:rsidR="00A32A6D" w:rsidRPr="00FF1A7B" w:rsidRDefault="00A32A6D" w:rsidP="00187057">
            <w:pPr>
              <w:spacing w:line="200" w:lineRule="exact"/>
              <w:ind w:left="-57" w:right="-57"/>
              <w:jc w:val="center"/>
              <w:rPr>
                <w:sz w:val="20"/>
              </w:rPr>
            </w:pPr>
            <w:r w:rsidRPr="00FF1A7B">
              <w:rPr>
                <w:sz w:val="20"/>
              </w:rPr>
              <w:t>Необходимость одновремен</w:t>
            </w:r>
            <w:r>
              <w:rPr>
                <w:sz w:val="20"/>
              </w:rPr>
              <w:softHyphen/>
            </w:r>
            <w:r w:rsidRPr="00FF1A7B">
              <w:rPr>
                <w:sz w:val="20"/>
              </w:rPr>
              <w:t>ного соблюд</w:t>
            </w:r>
            <w:r w:rsidRPr="00FF1A7B">
              <w:rPr>
                <w:sz w:val="20"/>
              </w:rPr>
              <w:t>е</w:t>
            </w:r>
            <w:r w:rsidRPr="00FF1A7B">
              <w:rPr>
                <w:sz w:val="20"/>
              </w:rPr>
              <w:t>ния нескольких критериев</w:t>
            </w:r>
          </w:p>
        </w:tc>
      </w:tr>
      <w:tr w:rsidR="00A32A6D" w:rsidRPr="00FF1A7B" w:rsidTr="00305224">
        <w:trPr>
          <w:tblHeader/>
        </w:trPr>
        <w:tc>
          <w:tcPr>
            <w:tcW w:w="2746" w:type="dxa"/>
            <w:gridSpan w:val="3"/>
            <w:vMerge/>
            <w:tcBorders>
              <w:bottom w:val="double" w:sz="4" w:space="0" w:color="auto"/>
            </w:tcBorders>
            <w:shd w:val="clear" w:color="auto" w:fill="auto"/>
            <w:vAlign w:val="center"/>
          </w:tcPr>
          <w:p w:rsidR="00A32A6D" w:rsidRPr="00FF1A7B" w:rsidRDefault="00A32A6D" w:rsidP="00187057">
            <w:pPr>
              <w:spacing w:line="200" w:lineRule="exact"/>
              <w:ind w:left="-57" w:right="-57"/>
              <w:jc w:val="center"/>
              <w:rPr>
                <w:sz w:val="20"/>
              </w:rPr>
            </w:pPr>
          </w:p>
        </w:tc>
        <w:tc>
          <w:tcPr>
            <w:tcW w:w="798" w:type="dxa"/>
            <w:gridSpan w:val="2"/>
            <w:tcBorders>
              <w:bottom w:val="double" w:sz="4" w:space="0" w:color="auto"/>
            </w:tcBorders>
            <w:shd w:val="clear" w:color="auto" w:fill="auto"/>
            <w:vAlign w:val="center"/>
          </w:tcPr>
          <w:p w:rsidR="00A32A6D" w:rsidRPr="00FF1A7B" w:rsidRDefault="00A32A6D" w:rsidP="00187057">
            <w:pPr>
              <w:spacing w:line="200" w:lineRule="exact"/>
              <w:ind w:left="-57" w:right="-57"/>
              <w:jc w:val="center"/>
              <w:rPr>
                <w:sz w:val="20"/>
              </w:rPr>
            </w:pPr>
            <w:r w:rsidRPr="00FF1A7B">
              <w:rPr>
                <w:sz w:val="20"/>
              </w:rPr>
              <w:t>в нац</w:t>
            </w:r>
            <w:r>
              <w:rPr>
                <w:sz w:val="20"/>
              </w:rPr>
              <w:t>и</w:t>
            </w:r>
            <w:r>
              <w:rPr>
                <w:sz w:val="20"/>
              </w:rPr>
              <w:softHyphen/>
              <w:t>ональ</w:t>
            </w:r>
            <w:r>
              <w:rPr>
                <w:sz w:val="20"/>
              </w:rPr>
              <w:softHyphen/>
              <w:t>ной</w:t>
            </w:r>
            <w:r w:rsidRPr="00FF1A7B">
              <w:rPr>
                <w:sz w:val="20"/>
              </w:rPr>
              <w:t xml:space="preserve"> валюте</w:t>
            </w:r>
          </w:p>
        </w:tc>
        <w:tc>
          <w:tcPr>
            <w:tcW w:w="851" w:type="dxa"/>
            <w:tcBorders>
              <w:bottom w:val="double" w:sz="4" w:space="0" w:color="auto"/>
            </w:tcBorders>
            <w:vAlign w:val="center"/>
          </w:tcPr>
          <w:p w:rsidR="00A32A6D" w:rsidRPr="00FF1A7B" w:rsidRDefault="00A32A6D" w:rsidP="00187057">
            <w:pPr>
              <w:spacing w:line="200" w:lineRule="exact"/>
              <w:ind w:left="-57" w:right="-57"/>
              <w:jc w:val="center"/>
              <w:rPr>
                <w:sz w:val="20"/>
              </w:rPr>
            </w:pPr>
            <w:r w:rsidRPr="00FF1A7B">
              <w:rPr>
                <w:sz w:val="20"/>
              </w:rPr>
              <w:t>в дол</w:t>
            </w:r>
            <w:r>
              <w:rPr>
                <w:sz w:val="20"/>
              </w:rPr>
              <w:softHyphen/>
            </w:r>
            <w:r w:rsidRPr="00FF1A7B">
              <w:rPr>
                <w:sz w:val="20"/>
              </w:rPr>
              <w:t>л</w:t>
            </w:r>
            <w:r>
              <w:rPr>
                <w:sz w:val="20"/>
              </w:rPr>
              <w:t>арах</w:t>
            </w:r>
            <w:r w:rsidRPr="00FF1A7B">
              <w:rPr>
                <w:sz w:val="20"/>
                <w:lang w:val="en-US"/>
              </w:rPr>
              <w:t xml:space="preserve"> </w:t>
            </w:r>
            <w:r w:rsidRPr="00FF1A7B">
              <w:rPr>
                <w:sz w:val="20"/>
              </w:rPr>
              <w:t>США</w:t>
            </w:r>
            <w:r w:rsidR="00305224" w:rsidRPr="00305224">
              <w:rPr>
                <w:sz w:val="20"/>
                <w:vertAlign w:val="superscript"/>
              </w:rPr>
              <w:t>1</w:t>
            </w:r>
          </w:p>
        </w:tc>
        <w:tc>
          <w:tcPr>
            <w:tcW w:w="1134" w:type="dxa"/>
            <w:tcBorders>
              <w:bottom w:val="double" w:sz="4" w:space="0" w:color="auto"/>
            </w:tcBorders>
            <w:shd w:val="clear" w:color="auto" w:fill="auto"/>
            <w:vAlign w:val="center"/>
          </w:tcPr>
          <w:p w:rsidR="00A32A6D" w:rsidRPr="00FF1A7B" w:rsidRDefault="00A32A6D" w:rsidP="00187057">
            <w:pPr>
              <w:spacing w:line="200" w:lineRule="exact"/>
              <w:ind w:left="-57" w:right="-57"/>
              <w:jc w:val="center"/>
              <w:rPr>
                <w:sz w:val="20"/>
              </w:rPr>
            </w:pPr>
            <w:r w:rsidRPr="00FF1A7B">
              <w:rPr>
                <w:sz w:val="20"/>
              </w:rPr>
              <w:t>в нац</w:t>
            </w:r>
            <w:r>
              <w:rPr>
                <w:sz w:val="20"/>
              </w:rPr>
              <w:t>и</w:t>
            </w:r>
            <w:r>
              <w:rPr>
                <w:sz w:val="20"/>
              </w:rPr>
              <w:softHyphen/>
              <w:t>ональной в</w:t>
            </w:r>
            <w:r w:rsidRPr="00FF1A7B">
              <w:rPr>
                <w:sz w:val="20"/>
              </w:rPr>
              <w:t>алюте</w:t>
            </w:r>
          </w:p>
        </w:tc>
        <w:tc>
          <w:tcPr>
            <w:tcW w:w="850" w:type="dxa"/>
            <w:tcBorders>
              <w:bottom w:val="double" w:sz="4" w:space="0" w:color="auto"/>
            </w:tcBorders>
            <w:vAlign w:val="center"/>
          </w:tcPr>
          <w:p w:rsidR="00A32A6D" w:rsidRPr="00FF1A7B" w:rsidRDefault="00A32A6D" w:rsidP="00187057">
            <w:pPr>
              <w:spacing w:line="200" w:lineRule="exact"/>
              <w:ind w:left="-57" w:right="-57"/>
              <w:jc w:val="center"/>
              <w:rPr>
                <w:sz w:val="20"/>
              </w:rPr>
            </w:pPr>
            <w:r w:rsidRPr="00FF1A7B">
              <w:rPr>
                <w:sz w:val="20"/>
              </w:rPr>
              <w:t>в дол</w:t>
            </w:r>
            <w:r>
              <w:rPr>
                <w:sz w:val="20"/>
              </w:rPr>
              <w:softHyphen/>
            </w:r>
            <w:r w:rsidRPr="00FF1A7B">
              <w:rPr>
                <w:sz w:val="20"/>
              </w:rPr>
              <w:t>л</w:t>
            </w:r>
            <w:r>
              <w:rPr>
                <w:sz w:val="20"/>
              </w:rPr>
              <w:t>арах</w:t>
            </w:r>
            <w:r w:rsidRPr="00FF1A7B">
              <w:rPr>
                <w:sz w:val="20"/>
                <w:lang w:val="en-US"/>
              </w:rPr>
              <w:t xml:space="preserve"> </w:t>
            </w:r>
            <w:r w:rsidRPr="00FF1A7B">
              <w:rPr>
                <w:sz w:val="20"/>
              </w:rPr>
              <w:t>США</w:t>
            </w:r>
            <w:r w:rsidRPr="00FF1A7B">
              <w:rPr>
                <w:sz w:val="20"/>
                <w:vertAlign w:val="superscript"/>
              </w:rPr>
              <w:t>1</w:t>
            </w:r>
          </w:p>
        </w:tc>
        <w:tc>
          <w:tcPr>
            <w:tcW w:w="992" w:type="dxa"/>
            <w:vMerge/>
            <w:tcBorders>
              <w:bottom w:val="double" w:sz="4" w:space="0" w:color="auto"/>
            </w:tcBorders>
            <w:shd w:val="clear" w:color="auto" w:fill="auto"/>
            <w:vAlign w:val="center"/>
          </w:tcPr>
          <w:p w:rsidR="00A32A6D" w:rsidRPr="00FF1A7B" w:rsidRDefault="00A32A6D" w:rsidP="00187057">
            <w:pPr>
              <w:spacing w:line="200" w:lineRule="exact"/>
              <w:ind w:left="-57" w:right="-57"/>
              <w:jc w:val="center"/>
              <w:rPr>
                <w:sz w:val="20"/>
              </w:rPr>
            </w:pPr>
          </w:p>
        </w:tc>
        <w:tc>
          <w:tcPr>
            <w:tcW w:w="787" w:type="dxa"/>
            <w:vMerge/>
            <w:tcBorders>
              <w:bottom w:val="double" w:sz="4" w:space="0" w:color="auto"/>
            </w:tcBorders>
            <w:shd w:val="clear" w:color="auto" w:fill="auto"/>
            <w:vAlign w:val="center"/>
          </w:tcPr>
          <w:p w:rsidR="00A32A6D" w:rsidRPr="00FF1A7B" w:rsidRDefault="00A32A6D" w:rsidP="00187057">
            <w:pPr>
              <w:spacing w:line="200" w:lineRule="exact"/>
              <w:ind w:left="-57" w:right="-57"/>
              <w:jc w:val="center"/>
              <w:rPr>
                <w:sz w:val="20"/>
              </w:rPr>
            </w:pPr>
          </w:p>
        </w:tc>
        <w:tc>
          <w:tcPr>
            <w:tcW w:w="1501" w:type="dxa"/>
            <w:gridSpan w:val="2"/>
            <w:vMerge/>
            <w:tcBorders>
              <w:bottom w:val="double" w:sz="4" w:space="0" w:color="auto"/>
            </w:tcBorders>
            <w:shd w:val="clear" w:color="auto" w:fill="auto"/>
            <w:vAlign w:val="center"/>
          </w:tcPr>
          <w:p w:rsidR="00A32A6D" w:rsidRPr="00FF1A7B" w:rsidRDefault="00A32A6D" w:rsidP="00187057">
            <w:pPr>
              <w:spacing w:line="200" w:lineRule="exact"/>
              <w:ind w:left="-57" w:right="-57"/>
              <w:jc w:val="center"/>
              <w:rPr>
                <w:sz w:val="20"/>
              </w:rPr>
            </w:pPr>
          </w:p>
        </w:tc>
      </w:tr>
      <w:tr w:rsidR="00A32A6D" w:rsidRPr="00FF1A7B" w:rsidTr="00A32A6D">
        <w:tc>
          <w:tcPr>
            <w:tcW w:w="1889" w:type="dxa"/>
            <w:tcBorders>
              <w:top w:val="double" w:sz="4" w:space="0" w:color="auto"/>
            </w:tcBorders>
            <w:shd w:val="clear" w:color="auto" w:fill="auto"/>
          </w:tcPr>
          <w:p w:rsidR="00A32A6D" w:rsidRPr="00FF1A7B" w:rsidRDefault="00A32A6D" w:rsidP="00187057">
            <w:pPr>
              <w:spacing w:before="100" w:after="100" w:line="240" w:lineRule="exact"/>
              <w:ind w:left="-57" w:right="-57"/>
              <w:rPr>
                <w:spacing w:val="-4"/>
                <w:sz w:val="24"/>
                <w:szCs w:val="24"/>
              </w:rPr>
            </w:pPr>
            <w:r w:rsidRPr="00FF1A7B">
              <w:rPr>
                <w:spacing w:val="-4"/>
                <w:sz w:val="24"/>
                <w:szCs w:val="24"/>
              </w:rPr>
              <w:t>Азербайджанская Республика</w:t>
            </w:r>
          </w:p>
        </w:tc>
        <w:tc>
          <w:tcPr>
            <w:tcW w:w="851" w:type="dxa"/>
            <w:tcBorders>
              <w:top w:val="double" w:sz="4" w:space="0" w:color="auto"/>
            </w:tcBorders>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алые</w:t>
            </w:r>
          </w:p>
        </w:tc>
        <w:tc>
          <w:tcPr>
            <w:tcW w:w="1655" w:type="dxa"/>
            <w:gridSpan w:val="4"/>
            <w:tcBorders>
              <w:top w:val="double" w:sz="4" w:space="0" w:color="auto"/>
            </w:tcBorders>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134" w:type="dxa"/>
            <w:tcBorders>
              <w:top w:val="double" w:sz="4" w:space="0" w:color="auto"/>
            </w:tcBorders>
            <w:shd w:val="clear" w:color="auto" w:fill="auto"/>
            <w:vAlign w:val="center"/>
          </w:tcPr>
          <w:p w:rsidR="00A32A6D" w:rsidRPr="00C54BD5" w:rsidRDefault="00A32A6D" w:rsidP="00183DC4">
            <w:pPr>
              <w:spacing w:before="100" w:after="100" w:line="240" w:lineRule="exact"/>
              <w:ind w:left="-57" w:right="-57"/>
              <w:jc w:val="center"/>
              <w:rPr>
                <w:sz w:val="24"/>
                <w:szCs w:val="24"/>
              </w:rPr>
            </w:pPr>
            <w:r w:rsidRPr="00C54BD5">
              <w:rPr>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3" ShapeID="_x0000_i1025" DrawAspect="Content" ObjectID="_1560260765" r:id="rId9"/>
              </w:object>
            </w:r>
            <w:r w:rsidR="00183DC4" w:rsidRPr="00C54BD5">
              <w:rPr>
                <w:sz w:val="24"/>
                <w:szCs w:val="24"/>
              </w:rPr>
              <w:t>200</w:t>
            </w:r>
            <w:r w:rsidRPr="00C54BD5">
              <w:rPr>
                <w:sz w:val="24"/>
                <w:szCs w:val="24"/>
              </w:rPr>
              <w:t xml:space="preserve"> тыс.</w:t>
            </w:r>
          </w:p>
        </w:tc>
        <w:tc>
          <w:tcPr>
            <w:tcW w:w="850" w:type="dxa"/>
            <w:tcBorders>
              <w:top w:val="double" w:sz="4" w:space="0" w:color="auto"/>
            </w:tcBorders>
            <w:vAlign w:val="center"/>
          </w:tcPr>
          <w:p w:rsidR="00A32A6D" w:rsidRPr="00C54BD5" w:rsidRDefault="00A32A6D" w:rsidP="00183DC4">
            <w:pPr>
              <w:spacing w:before="100" w:after="100" w:line="240" w:lineRule="exact"/>
              <w:ind w:left="-57" w:right="-57"/>
              <w:jc w:val="center"/>
              <w:rPr>
                <w:sz w:val="24"/>
                <w:szCs w:val="24"/>
              </w:rPr>
            </w:pPr>
            <w:r w:rsidRPr="00C54BD5">
              <w:rPr>
                <w:position w:val="-4"/>
                <w:sz w:val="24"/>
                <w:szCs w:val="24"/>
              </w:rPr>
              <w:object w:dxaOrig="200" w:dyaOrig="240">
                <v:shape id="_x0000_i1026" type="#_x0000_t75" style="width:9.75pt;height:12pt" o:ole="">
                  <v:imagedata r:id="rId10" o:title=""/>
                </v:shape>
                <o:OLEObject Type="Embed" ProgID="Equation.3" ShapeID="_x0000_i1026" DrawAspect="Content" ObjectID="_1560260766" r:id="rId11"/>
              </w:object>
            </w:r>
            <w:r w:rsidR="00183DC4" w:rsidRPr="00C54BD5">
              <w:rPr>
                <w:sz w:val="24"/>
                <w:szCs w:val="24"/>
              </w:rPr>
              <w:t>113</w:t>
            </w:r>
            <w:r w:rsidRPr="00C54BD5">
              <w:rPr>
                <w:sz w:val="24"/>
                <w:szCs w:val="24"/>
              </w:rPr>
              <w:t xml:space="preserve"> тыс.</w:t>
            </w:r>
          </w:p>
        </w:tc>
        <w:tc>
          <w:tcPr>
            <w:tcW w:w="992" w:type="dxa"/>
            <w:tcBorders>
              <w:top w:val="double" w:sz="4" w:space="0" w:color="auto"/>
            </w:tcBorders>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27" type="#_x0000_t75" style="width:9.75pt;height:12pt" o:ole="">
                  <v:imagedata r:id="rId12" o:title=""/>
                </v:shape>
                <o:OLEObject Type="Embed" ProgID="Equation.3" ShapeID="_x0000_i1027" DrawAspect="Content" ObjectID="_1560260767" r:id="rId13"/>
              </w:object>
            </w:r>
            <w:r w:rsidRPr="00FF1A7B">
              <w:rPr>
                <w:sz w:val="24"/>
                <w:szCs w:val="24"/>
              </w:rPr>
              <w:t>25</w:t>
            </w:r>
          </w:p>
        </w:tc>
        <w:tc>
          <w:tcPr>
            <w:tcW w:w="787" w:type="dxa"/>
            <w:tcBorders>
              <w:top w:val="double" w:sz="4" w:space="0" w:color="auto"/>
            </w:tcBorders>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501" w:type="dxa"/>
            <w:gridSpan w:val="2"/>
            <w:tcBorders>
              <w:top w:val="double" w:sz="4" w:space="0" w:color="auto"/>
            </w:tcBorders>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В</w:t>
            </w:r>
            <w:r w:rsidRPr="00FF1A7B">
              <w:rPr>
                <w:sz w:val="24"/>
                <w:szCs w:val="24"/>
              </w:rPr>
              <w:t>се одно</w:t>
            </w:r>
            <w:r>
              <w:rPr>
                <w:sz w:val="24"/>
                <w:szCs w:val="24"/>
              </w:rPr>
              <w:softHyphen/>
            </w:r>
            <w:r w:rsidRPr="00FF1A7B">
              <w:rPr>
                <w:sz w:val="24"/>
                <w:szCs w:val="24"/>
              </w:rPr>
              <w:t>временно</w:t>
            </w:r>
          </w:p>
        </w:tc>
      </w:tr>
      <w:tr w:rsidR="00A32A6D" w:rsidRPr="00FF1A7B" w:rsidTr="00A32A6D">
        <w:trPr>
          <w:gridAfter w:val="1"/>
          <w:wAfter w:w="16" w:type="dxa"/>
        </w:trPr>
        <w:tc>
          <w:tcPr>
            <w:tcW w:w="1889" w:type="dxa"/>
            <w:shd w:val="clear" w:color="auto" w:fill="auto"/>
          </w:tcPr>
          <w:p w:rsidR="00A32A6D" w:rsidRPr="00FF1A7B" w:rsidRDefault="00A32A6D" w:rsidP="00187057">
            <w:pPr>
              <w:spacing w:before="100" w:after="100" w:line="240" w:lineRule="exact"/>
              <w:ind w:left="-57" w:right="-57"/>
              <w:rPr>
                <w:sz w:val="24"/>
                <w:szCs w:val="24"/>
              </w:rPr>
            </w:pPr>
            <w:r w:rsidRPr="00FF1A7B">
              <w:rPr>
                <w:sz w:val="24"/>
                <w:szCs w:val="24"/>
              </w:rPr>
              <w:t>Республика А</w:t>
            </w:r>
            <w:r w:rsidRPr="00FF1A7B">
              <w:rPr>
                <w:sz w:val="24"/>
                <w:szCs w:val="24"/>
              </w:rPr>
              <w:t>р</w:t>
            </w:r>
            <w:r w:rsidRPr="00FF1A7B">
              <w:rPr>
                <w:sz w:val="24"/>
                <w:szCs w:val="24"/>
              </w:rPr>
              <w:t>мения</w:t>
            </w: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алые</w:t>
            </w:r>
          </w:p>
        </w:tc>
        <w:tc>
          <w:tcPr>
            <w:tcW w:w="1655" w:type="dxa"/>
            <w:gridSpan w:val="4"/>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984" w:type="dxa"/>
            <w:gridSpan w:val="2"/>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r w:rsidR="00305224" w:rsidRPr="00305224">
              <w:rPr>
                <w:sz w:val="24"/>
                <w:szCs w:val="24"/>
                <w:vertAlign w:val="superscript"/>
              </w:rPr>
              <w:t>2</w:t>
            </w:r>
          </w:p>
        </w:tc>
        <w:tc>
          <w:tcPr>
            <w:tcW w:w="1485"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r>
      <w:tr w:rsidR="00A32A6D" w:rsidRPr="00FF1A7B" w:rsidTr="00A32A6D">
        <w:trPr>
          <w:gridAfter w:val="1"/>
          <w:wAfter w:w="16" w:type="dxa"/>
          <w:trHeight w:val="182"/>
        </w:trPr>
        <w:tc>
          <w:tcPr>
            <w:tcW w:w="1889" w:type="dxa"/>
            <w:vMerge w:val="restart"/>
            <w:shd w:val="clear" w:color="auto" w:fill="auto"/>
          </w:tcPr>
          <w:p w:rsidR="00A32A6D" w:rsidRPr="00FF1A7B" w:rsidRDefault="00A32A6D" w:rsidP="00187057">
            <w:pPr>
              <w:spacing w:before="100" w:after="100" w:line="240" w:lineRule="exact"/>
              <w:ind w:left="-57" w:right="-57"/>
              <w:rPr>
                <w:sz w:val="24"/>
                <w:szCs w:val="24"/>
              </w:rPr>
            </w:pPr>
            <w:r w:rsidRPr="00FF1A7B">
              <w:rPr>
                <w:sz w:val="24"/>
                <w:szCs w:val="24"/>
              </w:rPr>
              <w:t>Республика Б</w:t>
            </w:r>
            <w:r w:rsidRPr="00FF1A7B">
              <w:rPr>
                <w:sz w:val="24"/>
                <w:szCs w:val="24"/>
              </w:rPr>
              <w:t>е</w:t>
            </w:r>
            <w:r w:rsidRPr="00FF1A7B">
              <w:rPr>
                <w:sz w:val="24"/>
                <w:szCs w:val="24"/>
              </w:rPr>
              <w:t>ларусь</w:t>
            </w: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икро</w:t>
            </w:r>
          </w:p>
        </w:tc>
        <w:tc>
          <w:tcPr>
            <w:tcW w:w="1655" w:type="dxa"/>
            <w:gridSpan w:val="4"/>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984" w:type="dxa"/>
            <w:gridSpan w:val="2"/>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28" type="#_x0000_t75" style="width:9.75pt;height:12pt" o:ole="">
                  <v:imagedata r:id="rId14" o:title=""/>
                </v:shape>
                <o:OLEObject Type="Embed" ProgID="Equation.3" ShapeID="_x0000_i1028" DrawAspect="Content" ObjectID="_1560260768" r:id="rId15"/>
              </w:object>
            </w:r>
            <w:r w:rsidRPr="00FF1A7B">
              <w:rPr>
                <w:sz w:val="24"/>
                <w:szCs w:val="24"/>
              </w:rPr>
              <w:t>15</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485" w:type="dxa"/>
            <w:vMerge w:val="restart"/>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r>
      <w:tr w:rsidR="00A32A6D" w:rsidRPr="00FF1A7B" w:rsidTr="00A32A6D">
        <w:trPr>
          <w:gridAfter w:val="1"/>
          <w:wAfter w:w="16" w:type="dxa"/>
          <w:trHeight w:val="274"/>
        </w:trPr>
        <w:tc>
          <w:tcPr>
            <w:tcW w:w="1889" w:type="dxa"/>
            <w:vMerge/>
            <w:shd w:val="clear" w:color="auto" w:fill="auto"/>
          </w:tcPr>
          <w:p w:rsidR="00A32A6D" w:rsidRPr="00FF1A7B" w:rsidRDefault="00A32A6D" w:rsidP="00187057">
            <w:pPr>
              <w:spacing w:before="100" w:after="100" w:line="240" w:lineRule="exact"/>
              <w:ind w:left="-57" w:right="-57"/>
              <w:rPr>
                <w:sz w:val="24"/>
                <w:szCs w:val="24"/>
              </w:rPr>
            </w:pP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алые</w:t>
            </w:r>
          </w:p>
        </w:tc>
        <w:tc>
          <w:tcPr>
            <w:tcW w:w="1655" w:type="dxa"/>
            <w:gridSpan w:val="4"/>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984" w:type="dxa"/>
            <w:gridSpan w:val="2"/>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О</w:t>
            </w:r>
            <w:r w:rsidRPr="00FF1A7B">
              <w:rPr>
                <w:sz w:val="24"/>
                <w:szCs w:val="24"/>
              </w:rPr>
              <w:t xml:space="preserve">т 16 </w:t>
            </w:r>
            <w:r w:rsidRPr="00FF1A7B">
              <w:rPr>
                <w:sz w:val="24"/>
                <w:szCs w:val="24"/>
              </w:rPr>
              <w:br/>
              <w:t>до 100</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485" w:type="dxa"/>
            <w:vMerge/>
            <w:shd w:val="clear" w:color="auto" w:fill="auto"/>
            <w:vAlign w:val="center"/>
          </w:tcPr>
          <w:p w:rsidR="00A32A6D" w:rsidRPr="00FF1A7B" w:rsidRDefault="00A32A6D" w:rsidP="00187057">
            <w:pPr>
              <w:spacing w:before="100" w:after="100" w:line="240" w:lineRule="exact"/>
              <w:ind w:left="-57" w:right="-57"/>
              <w:jc w:val="center"/>
              <w:rPr>
                <w:sz w:val="24"/>
                <w:szCs w:val="24"/>
              </w:rPr>
            </w:pPr>
          </w:p>
        </w:tc>
      </w:tr>
      <w:tr w:rsidR="00A32A6D" w:rsidRPr="00FF1A7B" w:rsidTr="00A32A6D">
        <w:trPr>
          <w:trHeight w:val="470"/>
        </w:trPr>
        <w:tc>
          <w:tcPr>
            <w:tcW w:w="1889" w:type="dxa"/>
            <w:vMerge w:val="restart"/>
            <w:shd w:val="clear" w:color="auto" w:fill="auto"/>
          </w:tcPr>
          <w:p w:rsidR="00A32A6D" w:rsidRPr="00FF1A7B" w:rsidRDefault="00A32A6D" w:rsidP="00187057">
            <w:pPr>
              <w:spacing w:before="100" w:after="100" w:line="240" w:lineRule="exact"/>
              <w:ind w:left="-57" w:right="-57"/>
              <w:rPr>
                <w:color w:val="FF0000"/>
                <w:sz w:val="24"/>
                <w:szCs w:val="24"/>
              </w:rPr>
            </w:pPr>
            <w:r w:rsidRPr="00FF1A7B">
              <w:rPr>
                <w:sz w:val="24"/>
                <w:szCs w:val="24"/>
              </w:rPr>
              <w:t>Республика К</w:t>
            </w:r>
            <w:r w:rsidRPr="00FF1A7B">
              <w:rPr>
                <w:sz w:val="24"/>
                <w:szCs w:val="24"/>
              </w:rPr>
              <w:t>а</w:t>
            </w:r>
            <w:r w:rsidRPr="00FF1A7B">
              <w:rPr>
                <w:sz w:val="24"/>
                <w:szCs w:val="24"/>
              </w:rPr>
              <w:t>захстан</w:t>
            </w: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икро</w:t>
            </w:r>
          </w:p>
        </w:tc>
        <w:tc>
          <w:tcPr>
            <w:tcW w:w="1655" w:type="dxa"/>
            <w:gridSpan w:val="4"/>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134" w:type="dxa"/>
            <w:vMerge w:val="restart"/>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29" type="#_x0000_t75" style="width:9.75pt;height:12pt" o:ole="">
                  <v:imagedata r:id="rId16" o:title=""/>
                </v:shape>
                <o:OLEObject Type="Embed" ProgID="Equation.3" ShapeID="_x0000_i1029" DrawAspect="Content" ObjectID="_1560260769" r:id="rId17"/>
              </w:object>
            </w:r>
            <w:r w:rsidRPr="00FF1A7B">
              <w:rPr>
                <w:sz w:val="24"/>
                <w:szCs w:val="24"/>
              </w:rPr>
              <w:t>300</w:t>
            </w:r>
            <w:r>
              <w:rPr>
                <w:sz w:val="24"/>
                <w:szCs w:val="24"/>
              </w:rPr>
              <w:t> </w:t>
            </w:r>
            <w:r w:rsidRPr="00FF1A7B">
              <w:rPr>
                <w:sz w:val="24"/>
                <w:szCs w:val="24"/>
              </w:rPr>
              <w:t xml:space="preserve">000 </w:t>
            </w:r>
            <w:r>
              <w:rPr>
                <w:sz w:val="24"/>
                <w:szCs w:val="24"/>
              </w:rPr>
              <w:t xml:space="preserve">– </w:t>
            </w:r>
            <w:r w:rsidRPr="00FF1A7B">
              <w:rPr>
                <w:sz w:val="24"/>
                <w:szCs w:val="24"/>
              </w:rPr>
              <w:t>крат</w:t>
            </w:r>
            <w:r>
              <w:rPr>
                <w:sz w:val="24"/>
                <w:szCs w:val="24"/>
              </w:rPr>
              <w:softHyphen/>
            </w:r>
            <w:r w:rsidRPr="00FF1A7B">
              <w:rPr>
                <w:sz w:val="24"/>
                <w:szCs w:val="24"/>
              </w:rPr>
              <w:t>ного м</w:t>
            </w:r>
            <w:r w:rsidRPr="00FF1A7B">
              <w:rPr>
                <w:sz w:val="24"/>
                <w:szCs w:val="24"/>
              </w:rPr>
              <w:t>е</w:t>
            </w:r>
            <w:r w:rsidRPr="00FF1A7B">
              <w:rPr>
                <w:sz w:val="24"/>
                <w:szCs w:val="24"/>
              </w:rPr>
              <w:t>с</w:t>
            </w:r>
            <w:r>
              <w:rPr>
                <w:sz w:val="24"/>
                <w:szCs w:val="24"/>
              </w:rPr>
              <w:t>яч</w:t>
            </w:r>
            <w:r>
              <w:rPr>
                <w:sz w:val="24"/>
                <w:szCs w:val="24"/>
              </w:rPr>
              <w:softHyphen/>
              <w:t>ного</w:t>
            </w:r>
            <w:r w:rsidRPr="00FF1A7B">
              <w:rPr>
                <w:sz w:val="24"/>
                <w:szCs w:val="24"/>
              </w:rPr>
              <w:t xml:space="preserve"> расчет</w:t>
            </w:r>
            <w:r>
              <w:rPr>
                <w:sz w:val="24"/>
                <w:szCs w:val="24"/>
              </w:rPr>
              <w:softHyphen/>
              <w:t>ного</w:t>
            </w:r>
            <w:r w:rsidRPr="00FF1A7B">
              <w:rPr>
                <w:sz w:val="24"/>
                <w:szCs w:val="24"/>
              </w:rPr>
              <w:t xml:space="preserve"> п</w:t>
            </w:r>
            <w:r w:rsidRPr="00FF1A7B">
              <w:rPr>
                <w:sz w:val="24"/>
                <w:szCs w:val="24"/>
              </w:rPr>
              <w:t>о</w:t>
            </w:r>
            <w:r w:rsidRPr="00FF1A7B">
              <w:rPr>
                <w:sz w:val="24"/>
                <w:szCs w:val="24"/>
              </w:rPr>
              <w:t>каз</w:t>
            </w:r>
            <w:r>
              <w:rPr>
                <w:sz w:val="24"/>
                <w:szCs w:val="24"/>
              </w:rPr>
              <w:t>а</w:t>
            </w:r>
            <w:r>
              <w:rPr>
                <w:sz w:val="24"/>
                <w:szCs w:val="24"/>
              </w:rPr>
              <w:softHyphen/>
              <w:t>те</w:t>
            </w:r>
            <w:r w:rsidRPr="00FF1A7B">
              <w:rPr>
                <w:sz w:val="24"/>
                <w:szCs w:val="24"/>
              </w:rPr>
              <w:t>ля</w:t>
            </w:r>
            <w:r w:rsidR="00305224" w:rsidRPr="00305224">
              <w:rPr>
                <w:sz w:val="24"/>
                <w:szCs w:val="24"/>
                <w:vertAlign w:val="superscript"/>
              </w:rPr>
              <w:t>3</w:t>
            </w:r>
          </w:p>
        </w:tc>
        <w:tc>
          <w:tcPr>
            <w:tcW w:w="850" w:type="dxa"/>
            <w:vMerge w:val="restart"/>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30" type="#_x0000_t75" style="width:9.75pt;height:12pt" o:ole="">
                  <v:imagedata r:id="rId18" o:title=""/>
                </v:shape>
                <o:OLEObject Type="Embed" ProgID="Equation.3" ShapeID="_x0000_i1030" DrawAspect="Content" ObjectID="_1560260770" r:id="rId19"/>
              </w:object>
            </w:r>
            <w:r w:rsidRPr="00FF1A7B">
              <w:rPr>
                <w:sz w:val="24"/>
                <w:szCs w:val="24"/>
              </w:rPr>
              <w:t xml:space="preserve"> 1,9 млн</w:t>
            </w: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31" type="#_x0000_t75" style="width:9.75pt;height:12pt" o:ole="">
                  <v:imagedata r:id="rId20" o:title=""/>
                </v:shape>
                <o:OLEObject Type="Embed" ProgID="Equation.3" ShapeID="_x0000_i1031" DrawAspect="Content" ObjectID="_1560260771" r:id="rId21"/>
              </w:object>
            </w:r>
            <w:r w:rsidRPr="00FF1A7B">
              <w:rPr>
                <w:sz w:val="24"/>
                <w:szCs w:val="24"/>
              </w:rPr>
              <w:t>15</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501" w:type="dxa"/>
            <w:gridSpan w:val="2"/>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В</w:t>
            </w:r>
            <w:r w:rsidRPr="00FF1A7B">
              <w:rPr>
                <w:sz w:val="24"/>
                <w:szCs w:val="24"/>
              </w:rPr>
              <w:t>се одно</w:t>
            </w:r>
            <w:r>
              <w:rPr>
                <w:sz w:val="24"/>
                <w:szCs w:val="24"/>
              </w:rPr>
              <w:softHyphen/>
            </w:r>
            <w:r w:rsidRPr="00FF1A7B">
              <w:rPr>
                <w:sz w:val="24"/>
                <w:szCs w:val="24"/>
              </w:rPr>
              <w:t>временно</w:t>
            </w:r>
          </w:p>
        </w:tc>
      </w:tr>
      <w:tr w:rsidR="00A32A6D" w:rsidRPr="00FF1A7B" w:rsidTr="00A32A6D">
        <w:trPr>
          <w:trHeight w:val="470"/>
        </w:trPr>
        <w:tc>
          <w:tcPr>
            <w:tcW w:w="1889" w:type="dxa"/>
            <w:vMerge/>
            <w:shd w:val="clear" w:color="auto" w:fill="auto"/>
          </w:tcPr>
          <w:p w:rsidR="00A32A6D" w:rsidRPr="00FF1A7B" w:rsidRDefault="00A32A6D" w:rsidP="00187057">
            <w:pPr>
              <w:spacing w:before="100" w:after="100" w:line="240" w:lineRule="exact"/>
              <w:ind w:left="-57" w:right="-57"/>
              <w:rPr>
                <w:sz w:val="24"/>
                <w:szCs w:val="24"/>
              </w:rPr>
            </w:pP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алые</w:t>
            </w:r>
          </w:p>
        </w:tc>
        <w:tc>
          <w:tcPr>
            <w:tcW w:w="1655" w:type="dxa"/>
            <w:gridSpan w:val="4"/>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134" w:type="dxa"/>
            <w:vMerge/>
            <w:shd w:val="clear" w:color="auto" w:fill="auto"/>
            <w:vAlign w:val="center"/>
          </w:tcPr>
          <w:p w:rsidR="00A32A6D" w:rsidRPr="00FF1A7B" w:rsidRDefault="00A32A6D" w:rsidP="00187057">
            <w:pPr>
              <w:spacing w:before="100" w:after="100" w:line="240" w:lineRule="exact"/>
              <w:ind w:left="-57" w:right="-57"/>
              <w:jc w:val="center"/>
              <w:rPr>
                <w:sz w:val="24"/>
                <w:szCs w:val="24"/>
              </w:rPr>
            </w:pPr>
          </w:p>
        </w:tc>
        <w:tc>
          <w:tcPr>
            <w:tcW w:w="850" w:type="dxa"/>
            <w:vMerge/>
            <w:vAlign w:val="center"/>
          </w:tcPr>
          <w:p w:rsidR="00A32A6D" w:rsidRPr="00FF1A7B" w:rsidRDefault="00A32A6D" w:rsidP="00187057">
            <w:pPr>
              <w:spacing w:before="100" w:after="100" w:line="240" w:lineRule="exact"/>
              <w:ind w:left="-57" w:right="-57"/>
              <w:jc w:val="center"/>
              <w:rPr>
                <w:sz w:val="24"/>
                <w:szCs w:val="24"/>
              </w:rPr>
            </w:pP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О</w:t>
            </w:r>
            <w:r w:rsidRPr="00FF1A7B">
              <w:rPr>
                <w:sz w:val="24"/>
                <w:szCs w:val="24"/>
              </w:rPr>
              <w:t xml:space="preserve">т 16 </w:t>
            </w:r>
            <w:r w:rsidRPr="00FF1A7B">
              <w:rPr>
                <w:sz w:val="24"/>
                <w:szCs w:val="24"/>
              </w:rPr>
              <w:br/>
              <w:t>до 100</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501" w:type="dxa"/>
            <w:gridSpan w:val="2"/>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В</w:t>
            </w:r>
            <w:r w:rsidRPr="00FF1A7B">
              <w:rPr>
                <w:sz w:val="24"/>
                <w:szCs w:val="24"/>
              </w:rPr>
              <w:t>се одно</w:t>
            </w:r>
            <w:r>
              <w:rPr>
                <w:sz w:val="24"/>
                <w:szCs w:val="24"/>
              </w:rPr>
              <w:softHyphen/>
            </w:r>
            <w:r w:rsidRPr="00FF1A7B">
              <w:rPr>
                <w:sz w:val="24"/>
                <w:szCs w:val="24"/>
              </w:rPr>
              <w:t>временно</w:t>
            </w:r>
          </w:p>
        </w:tc>
      </w:tr>
      <w:tr w:rsidR="00A32A6D" w:rsidRPr="00FF1A7B" w:rsidTr="00A32A6D">
        <w:trPr>
          <w:trHeight w:val="470"/>
        </w:trPr>
        <w:tc>
          <w:tcPr>
            <w:tcW w:w="1889" w:type="dxa"/>
            <w:shd w:val="clear" w:color="auto" w:fill="auto"/>
          </w:tcPr>
          <w:p w:rsidR="00A32A6D" w:rsidRPr="00FF1A7B" w:rsidRDefault="00A32A6D" w:rsidP="00187057">
            <w:pPr>
              <w:spacing w:before="100" w:after="100" w:line="240" w:lineRule="exact"/>
              <w:ind w:left="-57" w:right="-57"/>
              <w:rPr>
                <w:sz w:val="24"/>
                <w:szCs w:val="24"/>
              </w:rPr>
            </w:pPr>
            <w:r w:rsidRPr="00FF1A7B">
              <w:rPr>
                <w:sz w:val="24"/>
                <w:szCs w:val="24"/>
              </w:rPr>
              <w:t>Кыргызская Ре</w:t>
            </w:r>
            <w:r w:rsidRPr="00FF1A7B">
              <w:rPr>
                <w:sz w:val="24"/>
                <w:szCs w:val="24"/>
              </w:rPr>
              <w:t>с</w:t>
            </w:r>
            <w:r w:rsidRPr="00FF1A7B">
              <w:rPr>
                <w:sz w:val="24"/>
                <w:szCs w:val="24"/>
              </w:rPr>
              <w:t>публика</w:t>
            </w: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алые</w:t>
            </w:r>
          </w:p>
        </w:tc>
        <w:tc>
          <w:tcPr>
            <w:tcW w:w="1655" w:type="dxa"/>
            <w:gridSpan w:val="4"/>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134"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32" type="#_x0000_t75" style="width:9.75pt;height:12pt" o:ole="">
                  <v:imagedata r:id="rId22" o:title=""/>
                </v:shape>
                <o:OLEObject Type="Embed" ProgID="Equation.3" ShapeID="_x0000_i1032" DrawAspect="Content" ObjectID="_1560260772" r:id="rId23"/>
              </w:object>
            </w:r>
            <w:r w:rsidRPr="00FF1A7B">
              <w:rPr>
                <w:sz w:val="24"/>
                <w:szCs w:val="24"/>
              </w:rPr>
              <w:t xml:space="preserve"> 4 млн</w:t>
            </w:r>
          </w:p>
        </w:tc>
        <w:tc>
          <w:tcPr>
            <w:tcW w:w="850" w:type="dxa"/>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33" type="#_x0000_t75" style="width:9.75pt;height:12pt" o:ole="">
                  <v:imagedata r:id="rId24" o:title=""/>
                </v:shape>
                <o:OLEObject Type="Embed" ProgID="Equation.3" ShapeID="_x0000_i1033" DrawAspect="Content" ObjectID="_1560260773" r:id="rId25"/>
              </w:object>
            </w:r>
            <w:r w:rsidRPr="00FF1A7B">
              <w:rPr>
                <w:sz w:val="24"/>
                <w:szCs w:val="24"/>
              </w:rPr>
              <w:t xml:space="preserve"> 92 тыс.</w:t>
            </w: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501" w:type="dxa"/>
            <w:gridSpan w:val="2"/>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r>
      <w:tr w:rsidR="00A32A6D" w:rsidRPr="00FF1A7B" w:rsidTr="00A32A6D">
        <w:tc>
          <w:tcPr>
            <w:tcW w:w="1889" w:type="dxa"/>
            <w:vMerge w:val="restart"/>
            <w:shd w:val="clear" w:color="auto" w:fill="auto"/>
          </w:tcPr>
          <w:p w:rsidR="00A32A6D" w:rsidRPr="00FF1A7B" w:rsidRDefault="00A32A6D" w:rsidP="00187057">
            <w:pPr>
              <w:spacing w:before="100" w:after="100" w:line="240" w:lineRule="exact"/>
              <w:ind w:left="-57" w:right="-57"/>
              <w:rPr>
                <w:sz w:val="24"/>
                <w:szCs w:val="24"/>
              </w:rPr>
            </w:pPr>
            <w:r w:rsidRPr="00FF1A7B">
              <w:rPr>
                <w:sz w:val="24"/>
                <w:szCs w:val="24"/>
              </w:rPr>
              <w:t>Республика Молдова</w:t>
            </w:r>
          </w:p>
        </w:tc>
        <w:tc>
          <w:tcPr>
            <w:tcW w:w="851" w:type="dxa"/>
            <w:shd w:val="clear" w:color="auto" w:fill="auto"/>
            <w:vAlign w:val="center"/>
          </w:tcPr>
          <w:p w:rsidR="00A32A6D" w:rsidRPr="00C54BD5" w:rsidRDefault="00A32A6D" w:rsidP="00187057">
            <w:pPr>
              <w:spacing w:before="100" w:after="100" w:line="240" w:lineRule="exact"/>
              <w:ind w:left="-57" w:right="-57"/>
              <w:jc w:val="center"/>
              <w:rPr>
                <w:sz w:val="24"/>
                <w:szCs w:val="24"/>
              </w:rPr>
            </w:pPr>
            <w:r w:rsidRPr="00C54BD5">
              <w:rPr>
                <w:sz w:val="24"/>
                <w:szCs w:val="24"/>
              </w:rPr>
              <w:t>Микро</w:t>
            </w:r>
          </w:p>
        </w:tc>
        <w:tc>
          <w:tcPr>
            <w:tcW w:w="787" w:type="dxa"/>
            <w:gridSpan w:val="2"/>
            <w:shd w:val="clear" w:color="auto" w:fill="auto"/>
            <w:vAlign w:val="center"/>
          </w:tcPr>
          <w:p w:rsidR="00A32A6D" w:rsidRPr="00C54BD5" w:rsidRDefault="00A32A6D" w:rsidP="00044C3B">
            <w:pPr>
              <w:tabs>
                <w:tab w:val="center" w:pos="459"/>
              </w:tabs>
              <w:spacing w:before="100" w:after="100" w:line="240" w:lineRule="exact"/>
              <w:ind w:left="-57" w:right="-57"/>
              <w:jc w:val="center"/>
              <w:rPr>
                <w:sz w:val="24"/>
                <w:szCs w:val="24"/>
                <w:lang w:val="en-US"/>
              </w:rPr>
            </w:pPr>
            <w:r w:rsidRPr="00C54BD5">
              <w:rPr>
                <w:position w:val="-4"/>
                <w:sz w:val="24"/>
                <w:szCs w:val="24"/>
              </w:rPr>
              <w:object w:dxaOrig="200" w:dyaOrig="240">
                <v:shape id="_x0000_i1034" type="#_x0000_t75" style="width:9.75pt;height:12pt" o:ole="">
                  <v:imagedata r:id="rId26" o:title=""/>
                </v:shape>
                <o:OLEObject Type="Embed" ProgID="Equation.3" ShapeID="_x0000_i1034" DrawAspect="Content" ObjectID="_1560260774" r:id="rId27"/>
              </w:object>
            </w:r>
            <w:r w:rsidRPr="00C54BD5">
              <w:rPr>
                <w:sz w:val="24"/>
                <w:szCs w:val="24"/>
              </w:rPr>
              <w:t xml:space="preserve"> </w:t>
            </w:r>
            <w:r w:rsidR="00044C3B" w:rsidRPr="00C54BD5">
              <w:rPr>
                <w:sz w:val="24"/>
                <w:szCs w:val="24"/>
              </w:rPr>
              <w:t>9</w:t>
            </w:r>
            <w:r w:rsidRPr="00C54BD5">
              <w:rPr>
                <w:sz w:val="24"/>
                <w:szCs w:val="24"/>
              </w:rPr>
              <w:t xml:space="preserve"> млн</w:t>
            </w:r>
          </w:p>
        </w:tc>
        <w:tc>
          <w:tcPr>
            <w:tcW w:w="868" w:type="dxa"/>
            <w:gridSpan w:val="2"/>
            <w:vAlign w:val="center"/>
          </w:tcPr>
          <w:p w:rsidR="00A32A6D" w:rsidRPr="00C54BD5" w:rsidRDefault="00A32A6D" w:rsidP="00044C3B">
            <w:pPr>
              <w:spacing w:before="100" w:after="100" w:line="240" w:lineRule="exact"/>
              <w:ind w:left="-57" w:right="-57"/>
              <w:jc w:val="center"/>
              <w:rPr>
                <w:sz w:val="24"/>
                <w:szCs w:val="24"/>
                <w:lang w:val="en-US"/>
              </w:rPr>
            </w:pPr>
            <w:r w:rsidRPr="00C54BD5">
              <w:rPr>
                <w:position w:val="-4"/>
                <w:sz w:val="24"/>
                <w:szCs w:val="24"/>
              </w:rPr>
              <w:object w:dxaOrig="200" w:dyaOrig="240">
                <v:shape id="_x0000_i1035" type="#_x0000_t75" style="width:9.75pt;height:12pt" o:ole="">
                  <v:imagedata r:id="rId28" o:title=""/>
                </v:shape>
                <o:OLEObject Type="Embed" ProgID="Equation.3" ShapeID="_x0000_i1035" DrawAspect="Content" ObjectID="_1560260775" r:id="rId29"/>
              </w:object>
            </w:r>
            <w:r w:rsidR="00044C3B" w:rsidRPr="00C54BD5">
              <w:rPr>
                <w:sz w:val="24"/>
                <w:szCs w:val="24"/>
              </w:rPr>
              <w:t>459</w:t>
            </w:r>
            <w:r w:rsidRPr="00C54BD5">
              <w:rPr>
                <w:sz w:val="24"/>
                <w:szCs w:val="24"/>
              </w:rPr>
              <w:t xml:space="preserve"> тыс</w:t>
            </w:r>
            <w:r w:rsidRPr="00C54BD5">
              <w:rPr>
                <w:sz w:val="24"/>
                <w:szCs w:val="24"/>
                <w:lang w:val="en-US"/>
              </w:rPr>
              <w:t>.</w:t>
            </w:r>
          </w:p>
        </w:tc>
        <w:tc>
          <w:tcPr>
            <w:tcW w:w="1134" w:type="dxa"/>
            <w:shd w:val="clear" w:color="auto" w:fill="auto"/>
            <w:vAlign w:val="center"/>
          </w:tcPr>
          <w:p w:rsidR="00A32A6D" w:rsidRPr="00C54BD5" w:rsidRDefault="00A32A6D" w:rsidP="00044C3B">
            <w:pPr>
              <w:spacing w:before="100" w:after="100" w:line="240" w:lineRule="exact"/>
              <w:ind w:left="-57" w:right="-57"/>
              <w:jc w:val="center"/>
              <w:rPr>
                <w:sz w:val="24"/>
                <w:szCs w:val="24"/>
                <w:lang w:val="en-US"/>
              </w:rPr>
            </w:pPr>
            <w:r w:rsidRPr="00C54BD5">
              <w:rPr>
                <w:position w:val="-4"/>
                <w:sz w:val="24"/>
                <w:szCs w:val="24"/>
              </w:rPr>
              <w:object w:dxaOrig="200" w:dyaOrig="240">
                <v:shape id="_x0000_i1036" type="#_x0000_t75" style="width:9.75pt;height:12pt" o:ole="">
                  <v:imagedata r:id="rId30" o:title=""/>
                </v:shape>
                <o:OLEObject Type="Embed" ProgID="Equation.3" ShapeID="_x0000_i1036" DrawAspect="Content" ObjectID="_1560260776" r:id="rId31"/>
              </w:object>
            </w:r>
            <w:r w:rsidRPr="00C54BD5">
              <w:rPr>
                <w:sz w:val="24"/>
                <w:szCs w:val="24"/>
              </w:rPr>
              <w:t xml:space="preserve"> </w:t>
            </w:r>
            <w:r w:rsidR="00044C3B" w:rsidRPr="00C54BD5">
              <w:rPr>
                <w:sz w:val="24"/>
                <w:szCs w:val="24"/>
              </w:rPr>
              <w:t>9</w:t>
            </w:r>
            <w:r w:rsidRPr="00C54BD5">
              <w:rPr>
                <w:sz w:val="24"/>
                <w:szCs w:val="24"/>
              </w:rPr>
              <w:t xml:space="preserve"> млн</w:t>
            </w:r>
          </w:p>
        </w:tc>
        <w:tc>
          <w:tcPr>
            <w:tcW w:w="850" w:type="dxa"/>
            <w:vAlign w:val="center"/>
          </w:tcPr>
          <w:p w:rsidR="00A32A6D" w:rsidRPr="00C54BD5" w:rsidRDefault="00A32A6D" w:rsidP="00044C3B">
            <w:pPr>
              <w:spacing w:before="100" w:after="100" w:line="240" w:lineRule="exact"/>
              <w:ind w:left="-57" w:right="-57"/>
              <w:jc w:val="center"/>
              <w:rPr>
                <w:sz w:val="24"/>
                <w:szCs w:val="24"/>
              </w:rPr>
            </w:pPr>
            <w:r w:rsidRPr="00C54BD5">
              <w:rPr>
                <w:position w:val="-4"/>
                <w:sz w:val="24"/>
                <w:szCs w:val="24"/>
              </w:rPr>
              <w:object w:dxaOrig="200" w:dyaOrig="240">
                <v:shape id="_x0000_i1037" type="#_x0000_t75" style="width:9.75pt;height:12pt" o:ole="">
                  <v:imagedata r:id="rId32" o:title=""/>
                </v:shape>
                <o:OLEObject Type="Embed" ProgID="Equation.3" ShapeID="_x0000_i1037" DrawAspect="Content" ObjectID="_1560260777" r:id="rId33"/>
              </w:object>
            </w:r>
            <w:r w:rsidR="00044C3B" w:rsidRPr="00C54BD5">
              <w:rPr>
                <w:sz w:val="24"/>
                <w:szCs w:val="24"/>
              </w:rPr>
              <w:t xml:space="preserve">459 </w:t>
            </w:r>
            <w:r w:rsidRPr="00C54BD5">
              <w:rPr>
                <w:sz w:val="24"/>
                <w:szCs w:val="24"/>
              </w:rPr>
              <w:t>тыс.</w:t>
            </w:r>
          </w:p>
        </w:tc>
        <w:tc>
          <w:tcPr>
            <w:tcW w:w="992" w:type="dxa"/>
            <w:shd w:val="clear" w:color="auto" w:fill="auto"/>
            <w:vAlign w:val="center"/>
          </w:tcPr>
          <w:p w:rsidR="00A32A6D" w:rsidRPr="00C54BD5" w:rsidRDefault="00A32A6D" w:rsidP="00187057">
            <w:pPr>
              <w:spacing w:before="100" w:after="100" w:line="240" w:lineRule="exact"/>
              <w:ind w:left="-57" w:right="-57"/>
              <w:jc w:val="center"/>
              <w:rPr>
                <w:sz w:val="24"/>
                <w:szCs w:val="24"/>
              </w:rPr>
            </w:pPr>
            <w:r w:rsidRPr="00C54BD5">
              <w:rPr>
                <w:position w:val="-4"/>
                <w:sz w:val="24"/>
                <w:szCs w:val="24"/>
              </w:rPr>
              <w:object w:dxaOrig="200" w:dyaOrig="240">
                <v:shape id="_x0000_i1038" type="#_x0000_t75" style="width:9.75pt;height:12pt" o:ole="">
                  <v:imagedata r:id="rId34" o:title=""/>
                </v:shape>
                <o:OLEObject Type="Embed" ProgID="Equation.3" ShapeID="_x0000_i1038" DrawAspect="Content" ObjectID="_1560260778" r:id="rId35"/>
              </w:object>
            </w:r>
            <w:r w:rsidRPr="00C54BD5">
              <w:rPr>
                <w:sz w:val="24"/>
                <w:szCs w:val="24"/>
              </w:rPr>
              <w:t>9</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501" w:type="dxa"/>
            <w:gridSpan w:val="2"/>
            <w:vMerge w:val="restart"/>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В</w:t>
            </w:r>
            <w:r w:rsidRPr="00FF1A7B">
              <w:rPr>
                <w:sz w:val="24"/>
                <w:szCs w:val="24"/>
              </w:rPr>
              <w:t>се одно</w:t>
            </w:r>
            <w:r>
              <w:rPr>
                <w:sz w:val="24"/>
                <w:szCs w:val="24"/>
              </w:rPr>
              <w:softHyphen/>
            </w:r>
            <w:r w:rsidRPr="00FF1A7B">
              <w:rPr>
                <w:sz w:val="24"/>
                <w:szCs w:val="24"/>
              </w:rPr>
              <w:t>временно</w:t>
            </w:r>
          </w:p>
        </w:tc>
      </w:tr>
      <w:tr w:rsidR="00A32A6D" w:rsidRPr="00FF1A7B" w:rsidTr="00A32A6D">
        <w:tc>
          <w:tcPr>
            <w:tcW w:w="1889" w:type="dxa"/>
            <w:vMerge/>
            <w:shd w:val="clear" w:color="auto" w:fill="auto"/>
          </w:tcPr>
          <w:p w:rsidR="00A32A6D" w:rsidRPr="00FF1A7B" w:rsidRDefault="00A32A6D" w:rsidP="00187057">
            <w:pPr>
              <w:spacing w:before="100" w:after="100" w:line="240" w:lineRule="exact"/>
              <w:ind w:left="-57" w:right="-57"/>
              <w:rPr>
                <w:sz w:val="24"/>
                <w:szCs w:val="24"/>
              </w:rPr>
            </w:pP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алые</w:t>
            </w:r>
          </w:p>
        </w:tc>
        <w:tc>
          <w:tcPr>
            <w:tcW w:w="787" w:type="dxa"/>
            <w:gridSpan w:val="2"/>
            <w:shd w:val="clear" w:color="auto" w:fill="auto"/>
            <w:vAlign w:val="center"/>
          </w:tcPr>
          <w:p w:rsidR="00A32A6D" w:rsidRPr="00FF1A7B" w:rsidRDefault="00A32A6D" w:rsidP="00187057">
            <w:pPr>
              <w:spacing w:before="100" w:after="100" w:line="240" w:lineRule="exact"/>
              <w:ind w:left="-57" w:right="-57"/>
              <w:jc w:val="center"/>
              <w:rPr>
                <w:sz w:val="24"/>
                <w:szCs w:val="24"/>
                <w:lang w:val="en-US"/>
              </w:rPr>
            </w:pPr>
            <w:r w:rsidRPr="00FF1A7B">
              <w:rPr>
                <w:position w:val="-4"/>
                <w:sz w:val="24"/>
                <w:szCs w:val="24"/>
              </w:rPr>
              <w:object w:dxaOrig="200" w:dyaOrig="240">
                <v:shape id="_x0000_i1039" type="#_x0000_t75" style="width:9.75pt;height:12pt" o:ole="">
                  <v:imagedata r:id="rId36" o:title=""/>
                </v:shape>
                <o:OLEObject Type="Embed" ProgID="Equation.3" ShapeID="_x0000_i1039" DrawAspect="Content" ObjectID="_1560260779" r:id="rId37"/>
              </w:object>
            </w:r>
            <w:r w:rsidRPr="00FF1A7B">
              <w:rPr>
                <w:sz w:val="24"/>
                <w:szCs w:val="24"/>
              </w:rPr>
              <w:t xml:space="preserve"> 25 млн</w:t>
            </w:r>
          </w:p>
        </w:tc>
        <w:tc>
          <w:tcPr>
            <w:tcW w:w="868" w:type="dxa"/>
            <w:gridSpan w:val="2"/>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40" type="#_x0000_t75" style="width:9.75pt;height:12pt" o:ole="">
                  <v:imagedata r:id="rId38" o:title=""/>
                </v:shape>
                <o:OLEObject Type="Embed" ProgID="Equation.3" ShapeID="_x0000_i1040" DrawAspect="Content" ObjectID="_1560260780" r:id="rId39"/>
              </w:object>
            </w:r>
            <w:r w:rsidRPr="00FF1A7B">
              <w:rPr>
                <w:sz w:val="24"/>
                <w:szCs w:val="24"/>
              </w:rPr>
              <w:t>1,3 млн</w:t>
            </w:r>
          </w:p>
        </w:tc>
        <w:tc>
          <w:tcPr>
            <w:tcW w:w="1134"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41" type="#_x0000_t75" style="width:9.75pt;height:12pt" o:ole="">
                  <v:imagedata r:id="rId40" o:title=""/>
                </v:shape>
                <o:OLEObject Type="Embed" ProgID="Equation.3" ShapeID="_x0000_i1041" DrawAspect="Content" ObjectID="_1560260781" r:id="rId41"/>
              </w:object>
            </w:r>
            <w:r w:rsidRPr="00FF1A7B">
              <w:rPr>
                <w:sz w:val="24"/>
                <w:szCs w:val="24"/>
              </w:rPr>
              <w:t>25 млн</w:t>
            </w:r>
          </w:p>
        </w:tc>
        <w:tc>
          <w:tcPr>
            <w:tcW w:w="850" w:type="dxa"/>
            <w:vAlign w:val="center"/>
          </w:tcPr>
          <w:p w:rsidR="00A32A6D" w:rsidRPr="00FF1A7B" w:rsidRDefault="00A32A6D" w:rsidP="00F70358">
            <w:pPr>
              <w:spacing w:before="100" w:after="100" w:line="240" w:lineRule="exact"/>
              <w:ind w:left="-57" w:right="-57"/>
              <w:jc w:val="center"/>
              <w:rPr>
                <w:sz w:val="24"/>
                <w:szCs w:val="24"/>
              </w:rPr>
            </w:pPr>
            <w:r w:rsidRPr="00FF1A7B">
              <w:rPr>
                <w:position w:val="-4"/>
                <w:sz w:val="24"/>
                <w:szCs w:val="24"/>
              </w:rPr>
              <w:object w:dxaOrig="200" w:dyaOrig="240">
                <v:shape id="_x0000_i1042" type="#_x0000_t75" style="width:9.75pt;height:12pt" o:ole="">
                  <v:imagedata r:id="rId42" o:title=""/>
                </v:shape>
                <o:OLEObject Type="Embed" ProgID="Equation.3" ShapeID="_x0000_i1042" DrawAspect="Content" ObjectID="_1560260782" r:id="rId43"/>
              </w:object>
            </w:r>
            <w:r w:rsidRPr="00FF1A7B">
              <w:rPr>
                <w:sz w:val="24"/>
                <w:szCs w:val="24"/>
              </w:rPr>
              <w:t>1,3 млн</w:t>
            </w: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О</w:t>
            </w:r>
            <w:r w:rsidRPr="00FF1A7B">
              <w:rPr>
                <w:sz w:val="24"/>
                <w:szCs w:val="24"/>
              </w:rPr>
              <w:t xml:space="preserve">т 10 </w:t>
            </w:r>
            <w:r w:rsidRPr="00FF1A7B">
              <w:rPr>
                <w:sz w:val="24"/>
                <w:szCs w:val="24"/>
              </w:rPr>
              <w:br/>
              <w:t>до 49</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501" w:type="dxa"/>
            <w:gridSpan w:val="2"/>
            <w:vMerge/>
            <w:shd w:val="clear" w:color="auto" w:fill="auto"/>
            <w:vAlign w:val="center"/>
          </w:tcPr>
          <w:p w:rsidR="00A32A6D" w:rsidRPr="00FF1A7B" w:rsidRDefault="00A32A6D" w:rsidP="00187057">
            <w:pPr>
              <w:spacing w:before="100" w:after="100" w:line="240" w:lineRule="exact"/>
              <w:ind w:left="-57" w:right="-57"/>
              <w:jc w:val="center"/>
              <w:rPr>
                <w:sz w:val="24"/>
                <w:szCs w:val="24"/>
              </w:rPr>
            </w:pPr>
          </w:p>
        </w:tc>
      </w:tr>
      <w:tr w:rsidR="00A32A6D" w:rsidRPr="00FF1A7B" w:rsidTr="00A32A6D">
        <w:trPr>
          <w:trHeight w:val="195"/>
        </w:trPr>
        <w:tc>
          <w:tcPr>
            <w:tcW w:w="1889" w:type="dxa"/>
            <w:vMerge w:val="restart"/>
            <w:shd w:val="clear" w:color="auto" w:fill="auto"/>
          </w:tcPr>
          <w:p w:rsidR="00A32A6D" w:rsidRPr="00FF1A7B" w:rsidRDefault="00A32A6D" w:rsidP="00187057">
            <w:pPr>
              <w:spacing w:before="100" w:after="100" w:line="240" w:lineRule="exact"/>
              <w:ind w:left="-57" w:right="-57"/>
              <w:rPr>
                <w:sz w:val="24"/>
                <w:szCs w:val="24"/>
              </w:rPr>
            </w:pPr>
            <w:r w:rsidRPr="00FF1A7B">
              <w:rPr>
                <w:sz w:val="24"/>
                <w:szCs w:val="24"/>
              </w:rPr>
              <w:t>Российская Ф</w:t>
            </w:r>
            <w:r w:rsidRPr="00FF1A7B">
              <w:rPr>
                <w:sz w:val="24"/>
                <w:szCs w:val="24"/>
              </w:rPr>
              <w:t>е</w:t>
            </w:r>
            <w:r w:rsidRPr="00FF1A7B">
              <w:rPr>
                <w:sz w:val="24"/>
                <w:szCs w:val="24"/>
              </w:rPr>
              <w:t>дерация</w:t>
            </w: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икро</w:t>
            </w:r>
          </w:p>
        </w:tc>
        <w:tc>
          <w:tcPr>
            <w:tcW w:w="1655" w:type="dxa"/>
            <w:gridSpan w:val="4"/>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134"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43" type="#_x0000_t75" style="width:9.75pt;height:12pt" o:ole="">
                  <v:imagedata r:id="rId44" o:title=""/>
                </v:shape>
                <o:OLEObject Type="Embed" ProgID="Equation.3" ShapeID="_x0000_i1043" DrawAspect="Content" ObjectID="_1560260783" r:id="rId45"/>
              </w:object>
            </w:r>
            <w:r w:rsidRPr="00FF1A7B">
              <w:rPr>
                <w:sz w:val="24"/>
                <w:szCs w:val="24"/>
              </w:rPr>
              <w:t>120 млн</w:t>
            </w:r>
          </w:p>
        </w:tc>
        <w:tc>
          <w:tcPr>
            <w:tcW w:w="850" w:type="dxa"/>
            <w:vAlign w:val="center"/>
          </w:tcPr>
          <w:p w:rsidR="00A32A6D" w:rsidRPr="00FF1A7B" w:rsidRDefault="00A32A6D" w:rsidP="00F70358">
            <w:pPr>
              <w:spacing w:before="100" w:after="100" w:line="240" w:lineRule="exact"/>
              <w:ind w:left="-57" w:right="-57"/>
              <w:jc w:val="center"/>
              <w:rPr>
                <w:sz w:val="24"/>
                <w:szCs w:val="24"/>
              </w:rPr>
            </w:pPr>
            <w:r w:rsidRPr="00FF1A7B">
              <w:rPr>
                <w:position w:val="-4"/>
                <w:sz w:val="24"/>
                <w:szCs w:val="24"/>
              </w:rPr>
              <w:object w:dxaOrig="200" w:dyaOrig="240">
                <v:shape id="_x0000_i1044" type="#_x0000_t75" style="width:9.75pt;height:12pt" o:ole="">
                  <v:imagedata r:id="rId46" o:title=""/>
                </v:shape>
                <o:OLEObject Type="Embed" ProgID="Equation.3" ShapeID="_x0000_i1044" DrawAspect="Content" ObjectID="_1560260784" r:id="rId47"/>
              </w:object>
            </w:r>
            <w:r w:rsidRPr="00FF1A7B">
              <w:rPr>
                <w:sz w:val="24"/>
                <w:szCs w:val="24"/>
              </w:rPr>
              <w:t>1,6 млн</w:t>
            </w: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45" type="#_x0000_t75" style="width:9.75pt;height:12pt" o:ole="">
                  <v:imagedata r:id="rId48" o:title=""/>
                </v:shape>
                <o:OLEObject Type="Embed" ProgID="Equation.3" ShapeID="_x0000_i1045" DrawAspect="Content" ObjectID="_1560260785" r:id="rId49"/>
              </w:object>
            </w:r>
            <w:r w:rsidRPr="00FF1A7B">
              <w:rPr>
                <w:sz w:val="24"/>
                <w:szCs w:val="24"/>
              </w:rPr>
              <w:t>15</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501" w:type="dxa"/>
            <w:gridSpan w:val="2"/>
            <w:vMerge w:val="restart"/>
            <w:shd w:val="clear" w:color="auto" w:fill="auto"/>
            <w:vAlign w:val="center"/>
          </w:tcPr>
          <w:p w:rsidR="00A32A6D" w:rsidRPr="00FF1A7B" w:rsidRDefault="00A32A6D" w:rsidP="00187057">
            <w:pPr>
              <w:autoSpaceDE w:val="0"/>
              <w:autoSpaceDN w:val="0"/>
              <w:adjustRightInd w:val="0"/>
              <w:spacing w:before="100" w:after="100" w:line="240" w:lineRule="exact"/>
              <w:ind w:left="-57" w:right="-57"/>
              <w:jc w:val="center"/>
              <w:outlineLvl w:val="0"/>
              <w:rPr>
                <w:sz w:val="24"/>
                <w:szCs w:val="24"/>
              </w:rPr>
            </w:pPr>
            <w:bookmarkStart w:id="3" w:name="_Toc471996989"/>
            <w:r>
              <w:rPr>
                <w:sz w:val="24"/>
                <w:szCs w:val="24"/>
              </w:rPr>
              <w:t>Н</w:t>
            </w:r>
            <w:r w:rsidRPr="00FF1A7B">
              <w:rPr>
                <w:sz w:val="24"/>
                <w:szCs w:val="24"/>
              </w:rPr>
              <w:t>аибольший</w:t>
            </w:r>
            <w:r w:rsidRPr="00FF1A7B">
              <w:rPr>
                <w:sz w:val="24"/>
                <w:szCs w:val="24"/>
              </w:rPr>
              <w:br/>
              <w:t>по значению</w:t>
            </w:r>
            <w:bookmarkEnd w:id="3"/>
          </w:p>
        </w:tc>
      </w:tr>
      <w:tr w:rsidR="00A32A6D" w:rsidRPr="00FF1A7B" w:rsidTr="00A32A6D">
        <w:trPr>
          <w:trHeight w:val="305"/>
        </w:trPr>
        <w:tc>
          <w:tcPr>
            <w:tcW w:w="1889" w:type="dxa"/>
            <w:vMerge/>
            <w:shd w:val="clear" w:color="auto" w:fill="auto"/>
          </w:tcPr>
          <w:p w:rsidR="00A32A6D" w:rsidRPr="00FF1A7B" w:rsidRDefault="00A32A6D" w:rsidP="00187057">
            <w:pPr>
              <w:spacing w:before="100" w:after="100" w:line="240" w:lineRule="exact"/>
              <w:ind w:left="-57" w:right="-57"/>
              <w:rPr>
                <w:sz w:val="24"/>
                <w:szCs w:val="24"/>
              </w:rPr>
            </w:pP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алые</w:t>
            </w:r>
          </w:p>
        </w:tc>
        <w:tc>
          <w:tcPr>
            <w:tcW w:w="1655" w:type="dxa"/>
            <w:gridSpan w:val="4"/>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134"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46" type="#_x0000_t75" style="width:9.75pt;height:12pt" o:ole="">
                  <v:imagedata r:id="rId50" o:title=""/>
                </v:shape>
                <o:OLEObject Type="Embed" ProgID="Equation.3" ShapeID="_x0000_i1046" DrawAspect="Content" ObjectID="_1560260786" r:id="rId51"/>
              </w:object>
            </w:r>
            <w:r w:rsidRPr="00FF1A7B">
              <w:rPr>
                <w:sz w:val="24"/>
                <w:szCs w:val="24"/>
              </w:rPr>
              <w:t>800 млн</w:t>
            </w:r>
          </w:p>
        </w:tc>
        <w:tc>
          <w:tcPr>
            <w:tcW w:w="850" w:type="dxa"/>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47" type="#_x0000_t75" style="width:9.75pt;height:12pt" o:ole="">
                  <v:imagedata r:id="rId52" o:title=""/>
                </v:shape>
                <o:OLEObject Type="Embed" ProgID="Equation.3" ShapeID="_x0000_i1047" DrawAspect="Content" ObjectID="_1560260787" r:id="rId53"/>
              </w:object>
            </w:r>
            <w:r w:rsidRPr="00FF1A7B">
              <w:rPr>
                <w:sz w:val="24"/>
                <w:szCs w:val="24"/>
              </w:rPr>
              <w:t>11 млн</w:t>
            </w: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О</w:t>
            </w:r>
            <w:r w:rsidRPr="00FF1A7B">
              <w:rPr>
                <w:sz w:val="24"/>
                <w:szCs w:val="24"/>
              </w:rPr>
              <w:t xml:space="preserve">т 16 </w:t>
            </w:r>
            <w:r w:rsidRPr="00FF1A7B">
              <w:rPr>
                <w:sz w:val="24"/>
                <w:szCs w:val="24"/>
              </w:rPr>
              <w:br/>
              <w:t>до 100</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r w:rsidR="00305224" w:rsidRPr="00305224">
              <w:rPr>
                <w:sz w:val="24"/>
                <w:szCs w:val="24"/>
                <w:vertAlign w:val="superscript"/>
              </w:rPr>
              <w:t>4</w:t>
            </w:r>
          </w:p>
        </w:tc>
        <w:tc>
          <w:tcPr>
            <w:tcW w:w="1501" w:type="dxa"/>
            <w:gridSpan w:val="2"/>
            <w:vMerge/>
            <w:shd w:val="clear" w:color="auto" w:fill="auto"/>
            <w:vAlign w:val="center"/>
          </w:tcPr>
          <w:p w:rsidR="00A32A6D" w:rsidRPr="00FF1A7B" w:rsidRDefault="00A32A6D" w:rsidP="00187057">
            <w:pPr>
              <w:autoSpaceDE w:val="0"/>
              <w:autoSpaceDN w:val="0"/>
              <w:adjustRightInd w:val="0"/>
              <w:spacing w:before="100" w:after="100" w:line="240" w:lineRule="exact"/>
              <w:ind w:left="-57" w:right="-57"/>
              <w:jc w:val="center"/>
              <w:outlineLvl w:val="0"/>
              <w:rPr>
                <w:sz w:val="24"/>
                <w:szCs w:val="24"/>
              </w:rPr>
            </w:pPr>
          </w:p>
        </w:tc>
      </w:tr>
      <w:tr w:rsidR="00A32A6D" w:rsidRPr="00FF1A7B" w:rsidTr="00A32A6D">
        <w:trPr>
          <w:trHeight w:val="305"/>
        </w:trPr>
        <w:tc>
          <w:tcPr>
            <w:tcW w:w="1889" w:type="dxa"/>
            <w:shd w:val="clear" w:color="auto" w:fill="auto"/>
          </w:tcPr>
          <w:p w:rsidR="00A32A6D" w:rsidRPr="00FF1A7B" w:rsidRDefault="00A32A6D" w:rsidP="00187057">
            <w:pPr>
              <w:pageBreakBefore/>
              <w:spacing w:before="100" w:after="100" w:line="240" w:lineRule="exact"/>
              <w:ind w:left="-57" w:right="-57"/>
              <w:rPr>
                <w:sz w:val="24"/>
                <w:szCs w:val="24"/>
              </w:rPr>
            </w:pPr>
            <w:r w:rsidRPr="00FF1A7B">
              <w:rPr>
                <w:sz w:val="24"/>
                <w:szCs w:val="24"/>
              </w:rPr>
              <w:lastRenderedPageBreak/>
              <w:t>Республика Т</w:t>
            </w:r>
            <w:r w:rsidRPr="00FF1A7B">
              <w:rPr>
                <w:sz w:val="24"/>
                <w:szCs w:val="24"/>
              </w:rPr>
              <w:t>а</w:t>
            </w:r>
            <w:r w:rsidRPr="00FF1A7B">
              <w:rPr>
                <w:sz w:val="24"/>
                <w:szCs w:val="24"/>
              </w:rPr>
              <w:t>джикистан</w:t>
            </w: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алые</w:t>
            </w:r>
          </w:p>
        </w:tc>
        <w:tc>
          <w:tcPr>
            <w:tcW w:w="1655" w:type="dxa"/>
            <w:gridSpan w:val="4"/>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134"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48" type="#_x0000_t75" style="width:9.75pt;height:12pt" o:ole="">
                  <v:imagedata r:id="rId54" o:title=""/>
                </v:shape>
                <o:OLEObject Type="Embed" ProgID="Equation.3" ShapeID="_x0000_i1048" DrawAspect="Content" ObjectID="_1560260788" r:id="rId55"/>
              </w:object>
            </w:r>
            <w:r w:rsidRPr="00FF1A7B">
              <w:rPr>
                <w:sz w:val="24"/>
                <w:szCs w:val="24"/>
              </w:rPr>
              <w:t>500 тыс.</w:t>
            </w:r>
          </w:p>
        </w:tc>
        <w:tc>
          <w:tcPr>
            <w:tcW w:w="850" w:type="dxa"/>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49" type="#_x0000_t75" style="width:9.75pt;height:12pt" o:ole="">
                  <v:imagedata r:id="rId56" o:title=""/>
                </v:shape>
                <o:OLEObject Type="Embed" ProgID="Equation.3" ShapeID="_x0000_i1049" DrawAspect="Content" ObjectID="_1560260789" r:id="rId57"/>
              </w:object>
            </w:r>
            <w:r w:rsidRPr="00FF1A7B">
              <w:rPr>
                <w:sz w:val="24"/>
                <w:szCs w:val="24"/>
              </w:rPr>
              <w:t>71,5 тыс.</w:t>
            </w: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50" type="#_x0000_t75" style="width:9.75pt;height:12pt" o:ole="">
                  <v:imagedata r:id="rId58" o:title=""/>
                </v:shape>
                <o:OLEObject Type="Embed" ProgID="Equation.3" ShapeID="_x0000_i1050" DrawAspect="Content" ObjectID="_1560260790" r:id="rId59"/>
              </w:object>
            </w:r>
            <w:r w:rsidRPr="00FF1A7B">
              <w:rPr>
                <w:sz w:val="24"/>
                <w:szCs w:val="24"/>
              </w:rPr>
              <w:t>15</w:t>
            </w:r>
            <w:r w:rsidR="00305224" w:rsidRPr="00305224">
              <w:rPr>
                <w:sz w:val="24"/>
                <w:szCs w:val="24"/>
                <w:vertAlign w:val="superscript"/>
              </w:rPr>
              <w:t>5</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501" w:type="dxa"/>
            <w:gridSpan w:val="2"/>
            <w:shd w:val="clear" w:color="auto" w:fill="auto"/>
            <w:vAlign w:val="center"/>
          </w:tcPr>
          <w:p w:rsidR="00A32A6D" w:rsidRPr="00FF1A7B" w:rsidRDefault="00A32A6D" w:rsidP="00187057">
            <w:pPr>
              <w:autoSpaceDE w:val="0"/>
              <w:autoSpaceDN w:val="0"/>
              <w:adjustRightInd w:val="0"/>
              <w:spacing w:before="100" w:after="100" w:line="240" w:lineRule="exact"/>
              <w:ind w:left="-57" w:right="-57"/>
              <w:jc w:val="center"/>
              <w:outlineLvl w:val="0"/>
              <w:rPr>
                <w:sz w:val="24"/>
                <w:szCs w:val="24"/>
              </w:rPr>
            </w:pPr>
            <w:bookmarkStart w:id="4" w:name="_Toc471996990"/>
            <w:r w:rsidRPr="00FF1A7B">
              <w:rPr>
                <w:sz w:val="24"/>
                <w:szCs w:val="24"/>
              </w:rPr>
              <w:t>‒</w:t>
            </w:r>
            <w:bookmarkEnd w:id="4"/>
          </w:p>
        </w:tc>
      </w:tr>
      <w:tr w:rsidR="00A32A6D" w:rsidRPr="00FF1A7B" w:rsidTr="00A32A6D">
        <w:trPr>
          <w:gridAfter w:val="1"/>
          <w:wAfter w:w="16" w:type="dxa"/>
          <w:trHeight w:val="305"/>
        </w:trPr>
        <w:tc>
          <w:tcPr>
            <w:tcW w:w="1889" w:type="dxa"/>
            <w:shd w:val="clear" w:color="auto" w:fill="auto"/>
          </w:tcPr>
          <w:p w:rsidR="00A32A6D" w:rsidRPr="00FF1A7B" w:rsidRDefault="00A32A6D" w:rsidP="00187057">
            <w:pPr>
              <w:spacing w:before="100" w:after="100" w:line="240" w:lineRule="exact"/>
              <w:ind w:left="-57" w:right="-57"/>
              <w:rPr>
                <w:sz w:val="24"/>
                <w:szCs w:val="24"/>
              </w:rPr>
            </w:pPr>
            <w:r w:rsidRPr="00FF1A7B">
              <w:rPr>
                <w:sz w:val="24"/>
                <w:szCs w:val="24"/>
              </w:rPr>
              <w:t>Республика У</w:t>
            </w:r>
            <w:r w:rsidRPr="00FF1A7B">
              <w:rPr>
                <w:sz w:val="24"/>
                <w:szCs w:val="24"/>
              </w:rPr>
              <w:t>з</w:t>
            </w:r>
            <w:r w:rsidRPr="00FF1A7B">
              <w:rPr>
                <w:sz w:val="24"/>
                <w:szCs w:val="24"/>
              </w:rPr>
              <w:t>бекистан</w:t>
            </w:r>
          </w:p>
        </w:tc>
        <w:tc>
          <w:tcPr>
            <w:tcW w:w="851"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Pr>
                <w:sz w:val="24"/>
                <w:szCs w:val="24"/>
              </w:rPr>
              <w:t>М</w:t>
            </w:r>
            <w:r w:rsidRPr="00FF1A7B">
              <w:rPr>
                <w:sz w:val="24"/>
                <w:szCs w:val="24"/>
              </w:rPr>
              <w:t>алые</w:t>
            </w:r>
          </w:p>
        </w:tc>
        <w:tc>
          <w:tcPr>
            <w:tcW w:w="1655" w:type="dxa"/>
            <w:gridSpan w:val="4"/>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984" w:type="dxa"/>
            <w:gridSpan w:val="2"/>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992"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position w:val="-4"/>
                <w:sz w:val="24"/>
                <w:szCs w:val="24"/>
              </w:rPr>
              <w:object w:dxaOrig="200" w:dyaOrig="240">
                <v:shape id="_x0000_i1051" type="#_x0000_t75" style="width:9.75pt;height:12pt" o:ole="">
                  <v:imagedata r:id="rId60" o:title=""/>
                </v:shape>
                <o:OLEObject Type="Embed" ProgID="Equation.3" ShapeID="_x0000_i1051" DrawAspect="Content" ObjectID="_1560260791" r:id="rId61"/>
              </w:object>
            </w:r>
            <w:r w:rsidRPr="00FF1A7B">
              <w:rPr>
                <w:sz w:val="24"/>
                <w:szCs w:val="24"/>
              </w:rPr>
              <w:t xml:space="preserve"> 200</w:t>
            </w:r>
          </w:p>
        </w:tc>
        <w:tc>
          <w:tcPr>
            <w:tcW w:w="787" w:type="dxa"/>
            <w:shd w:val="clear" w:color="auto" w:fill="auto"/>
            <w:vAlign w:val="center"/>
          </w:tcPr>
          <w:p w:rsidR="00A32A6D" w:rsidRPr="00FF1A7B" w:rsidRDefault="00A32A6D" w:rsidP="00187057">
            <w:pPr>
              <w:spacing w:before="100" w:after="100" w:line="240" w:lineRule="exact"/>
              <w:ind w:left="-57" w:right="-57"/>
              <w:jc w:val="center"/>
              <w:rPr>
                <w:sz w:val="24"/>
                <w:szCs w:val="24"/>
              </w:rPr>
            </w:pPr>
            <w:r w:rsidRPr="00FF1A7B">
              <w:rPr>
                <w:sz w:val="24"/>
                <w:szCs w:val="24"/>
              </w:rPr>
              <w:t>‒</w:t>
            </w:r>
          </w:p>
        </w:tc>
        <w:tc>
          <w:tcPr>
            <w:tcW w:w="1485" w:type="dxa"/>
            <w:shd w:val="clear" w:color="auto" w:fill="auto"/>
            <w:vAlign w:val="center"/>
          </w:tcPr>
          <w:p w:rsidR="00A32A6D" w:rsidRPr="00FF1A7B" w:rsidRDefault="00A32A6D" w:rsidP="00187057">
            <w:pPr>
              <w:autoSpaceDE w:val="0"/>
              <w:autoSpaceDN w:val="0"/>
              <w:adjustRightInd w:val="0"/>
              <w:spacing w:before="100" w:after="100" w:line="240" w:lineRule="exact"/>
              <w:ind w:left="-57" w:right="-57"/>
              <w:jc w:val="center"/>
              <w:outlineLvl w:val="0"/>
              <w:rPr>
                <w:sz w:val="24"/>
                <w:szCs w:val="24"/>
              </w:rPr>
            </w:pPr>
            <w:bookmarkStart w:id="5" w:name="_Toc471996991"/>
            <w:r w:rsidRPr="00FF1A7B">
              <w:rPr>
                <w:sz w:val="24"/>
                <w:szCs w:val="24"/>
              </w:rPr>
              <w:t>‒</w:t>
            </w:r>
            <w:bookmarkEnd w:id="5"/>
          </w:p>
        </w:tc>
      </w:tr>
    </w:tbl>
    <w:p w:rsidR="00A32A6D" w:rsidRPr="00187057" w:rsidRDefault="00305224" w:rsidP="00187057">
      <w:pPr>
        <w:pStyle w:val="a4"/>
        <w:spacing w:before="240"/>
        <w:ind w:left="142" w:hanging="142"/>
        <w:jc w:val="both"/>
      </w:pPr>
      <w:r w:rsidRPr="00187057">
        <w:rPr>
          <w:rStyle w:val="a6"/>
        </w:rPr>
        <w:t>1</w:t>
      </w:r>
      <w:r w:rsidRPr="00187057">
        <w:t> </w:t>
      </w:r>
      <w:r w:rsidR="00A32A6D" w:rsidRPr="00187057">
        <w:t xml:space="preserve">По </w:t>
      </w:r>
      <w:r w:rsidR="00A32A6D" w:rsidRPr="00187057">
        <w:rPr>
          <w:bCs/>
        </w:rPr>
        <w:t>курсам национальных валют, установленн</w:t>
      </w:r>
      <w:r w:rsidR="00F70358">
        <w:rPr>
          <w:bCs/>
        </w:rPr>
        <w:t>ы</w:t>
      </w:r>
      <w:r w:rsidR="0092689D">
        <w:rPr>
          <w:bCs/>
        </w:rPr>
        <w:t>м</w:t>
      </w:r>
      <w:r w:rsidR="00A32A6D" w:rsidRPr="00187057">
        <w:rPr>
          <w:bCs/>
        </w:rPr>
        <w:t xml:space="preserve"> национальными (центральными) банками государств – участников СНГ по состоянию на 1 января 2016 года.</w:t>
      </w:r>
      <w:r w:rsidR="00183DC4">
        <w:rPr>
          <w:bCs/>
        </w:rPr>
        <w:t xml:space="preserve"> </w:t>
      </w:r>
      <w:r w:rsidR="00183DC4" w:rsidRPr="00C54BD5">
        <w:rPr>
          <w:bCs/>
        </w:rPr>
        <w:t>Для Азербайджанской Республик</w:t>
      </w:r>
      <w:r w:rsidR="00CC2BA3" w:rsidRPr="00C54BD5">
        <w:rPr>
          <w:bCs/>
        </w:rPr>
        <w:t>и</w:t>
      </w:r>
      <w:r w:rsidR="00183DC4" w:rsidRPr="00C54BD5">
        <w:rPr>
          <w:bCs/>
        </w:rPr>
        <w:t xml:space="preserve"> – на 1 января 2017</w:t>
      </w:r>
      <w:r w:rsidR="0074281E" w:rsidRPr="00C54BD5">
        <w:rPr>
          <w:bCs/>
        </w:rPr>
        <w:t> </w:t>
      </w:r>
      <w:r w:rsidR="00183DC4" w:rsidRPr="00C54BD5">
        <w:rPr>
          <w:bCs/>
        </w:rPr>
        <w:t>года.</w:t>
      </w:r>
    </w:p>
    <w:p w:rsidR="00A32A6D" w:rsidRPr="00187057" w:rsidRDefault="00305224" w:rsidP="00187057">
      <w:pPr>
        <w:pStyle w:val="a4"/>
        <w:ind w:left="142" w:hanging="142"/>
        <w:jc w:val="both"/>
      </w:pPr>
      <w:r w:rsidRPr="00187057">
        <w:rPr>
          <w:rStyle w:val="a6"/>
        </w:rPr>
        <w:t>2</w:t>
      </w:r>
      <w:r w:rsidRPr="00187057">
        <w:t> </w:t>
      </w:r>
      <w:r w:rsidR="00A32A6D" w:rsidRPr="00187057">
        <w:t>В качестве критериев отнесения организаций к субъектам малого и среднего предпринимательства для целей бухгалтерского учета применяются критерии, установленные МСФО для МСП.</w:t>
      </w:r>
    </w:p>
    <w:p w:rsidR="00A32A6D" w:rsidRPr="00187057" w:rsidRDefault="00305224" w:rsidP="00187057">
      <w:pPr>
        <w:pStyle w:val="a4"/>
        <w:ind w:left="142" w:hanging="142"/>
        <w:jc w:val="both"/>
      </w:pPr>
      <w:r w:rsidRPr="00187057">
        <w:rPr>
          <w:rStyle w:val="a6"/>
        </w:rPr>
        <w:t>3</w:t>
      </w:r>
      <w:r w:rsidRPr="00187057">
        <w:t> </w:t>
      </w:r>
      <w:r w:rsidR="00A32A6D" w:rsidRPr="00187057">
        <w:t xml:space="preserve">На </w:t>
      </w:r>
      <w:r w:rsidR="00A32A6D" w:rsidRPr="00187057">
        <w:rPr>
          <w:bCs/>
        </w:rPr>
        <w:t>1 января 2016 года</w:t>
      </w:r>
      <w:r w:rsidR="00A32A6D" w:rsidRPr="00187057">
        <w:t xml:space="preserve"> месячный расчетный показатель составляет 2 121 тенге.</w:t>
      </w:r>
    </w:p>
    <w:p w:rsidR="00A32A6D" w:rsidRPr="00187057" w:rsidRDefault="00305224" w:rsidP="00187057">
      <w:pPr>
        <w:pStyle w:val="a4"/>
        <w:ind w:left="142" w:hanging="142"/>
        <w:jc w:val="both"/>
      </w:pPr>
      <w:r w:rsidRPr="00187057">
        <w:rPr>
          <w:rStyle w:val="a6"/>
        </w:rPr>
        <w:t>4</w:t>
      </w:r>
      <w:r w:rsidRPr="00187057">
        <w:t> </w:t>
      </w:r>
      <w:r w:rsidR="00A32A6D" w:rsidRPr="00187057">
        <w:t>Для хозяйственных обществ и хозяйственных партнерств установлены дополнительные условия отнесения к субъектам малого предпринимательства.</w:t>
      </w:r>
    </w:p>
    <w:p w:rsidR="00A32A6D" w:rsidRPr="00187057" w:rsidRDefault="00305224" w:rsidP="00187057">
      <w:pPr>
        <w:pStyle w:val="a4"/>
        <w:ind w:left="142" w:hanging="142"/>
        <w:jc w:val="both"/>
      </w:pPr>
      <w:r w:rsidRPr="00187057">
        <w:rPr>
          <w:rStyle w:val="a6"/>
        </w:rPr>
        <w:t>5</w:t>
      </w:r>
      <w:r w:rsidRPr="00187057">
        <w:t> </w:t>
      </w:r>
      <w:r w:rsidR="00A32A6D" w:rsidRPr="00187057">
        <w:t xml:space="preserve">Для отрасли промышленности и строительства </w:t>
      </w:r>
      <w:r w:rsidR="00A32A6D" w:rsidRPr="00187057">
        <w:rPr>
          <w:position w:val="-4"/>
        </w:rPr>
        <w:object w:dxaOrig="200" w:dyaOrig="240">
          <v:shape id="_x0000_i1052" type="#_x0000_t75" style="width:8.25pt;height:9.75pt" o:ole="">
            <v:imagedata r:id="rId62" o:title=""/>
          </v:shape>
          <o:OLEObject Type="Embed" ProgID="Equation.3" ShapeID="_x0000_i1052" DrawAspect="Content" ObjectID="_1560260792" r:id="rId63"/>
        </w:object>
      </w:r>
      <w:r w:rsidR="00A32A6D" w:rsidRPr="00187057">
        <w:t>50 человек.</w:t>
      </w:r>
    </w:p>
    <w:p w:rsidR="004C15DE" w:rsidRDefault="004C15DE" w:rsidP="00187057">
      <w:pPr>
        <w:spacing w:before="480"/>
        <w:ind w:firstLine="709"/>
        <w:jc w:val="both"/>
      </w:pPr>
      <w:r w:rsidRPr="004C15DE">
        <w:t xml:space="preserve">Вместе с тем отличия между малыми и крупными предприятиями, как правило, определяются не только </w:t>
      </w:r>
      <w:r w:rsidR="000720EF">
        <w:t>к</w:t>
      </w:r>
      <w:r w:rsidRPr="004C15DE">
        <w:t>оличественным</w:t>
      </w:r>
      <w:r w:rsidR="000720EF">
        <w:t>и</w:t>
      </w:r>
      <w:r w:rsidRPr="004C15DE">
        <w:t>, но и качественным</w:t>
      </w:r>
      <w:r w:rsidR="000720EF">
        <w:t>и фа</w:t>
      </w:r>
      <w:r w:rsidR="000720EF">
        <w:t>к</w:t>
      </w:r>
      <w:r w:rsidR="000720EF">
        <w:t>торами.</w:t>
      </w:r>
      <w:r w:rsidRPr="004C15DE">
        <w:t xml:space="preserve"> </w:t>
      </w:r>
      <w:r w:rsidR="000720EF">
        <w:t xml:space="preserve">Среди них – </w:t>
      </w:r>
      <w:r w:rsidRPr="004C15DE">
        <w:t>организационно-правовая форма</w:t>
      </w:r>
      <w:r w:rsidR="000720EF">
        <w:t>,</w:t>
      </w:r>
      <w:r w:rsidR="00977FC6">
        <w:t xml:space="preserve"> организационная стру</w:t>
      </w:r>
      <w:r w:rsidR="00977FC6">
        <w:t>к</w:t>
      </w:r>
      <w:r w:rsidR="00977FC6">
        <w:t xml:space="preserve">тура, </w:t>
      </w:r>
      <w:r w:rsidRPr="004C15DE">
        <w:t xml:space="preserve">отношения между </w:t>
      </w:r>
      <w:r w:rsidR="000720EF">
        <w:t>собственниками</w:t>
      </w:r>
      <w:r w:rsidRPr="004C15DE">
        <w:t xml:space="preserve"> и руководством предприятий, досту</w:t>
      </w:r>
      <w:r w:rsidRPr="004C15DE">
        <w:t>п</w:t>
      </w:r>
      <w:r w:rsidRPr="004C15DE">
        <w:t>ность капитала</w:t>
      </w:r>
      <w:r w:rsidR="000720EF">
        <w:t>,</w:t>
      </w:r>
      <w:r w:rsidRPr="004C15DE">
        <w:t xml:space="preserve"> возможность привлечения внешних источников финансиров</w:t>
      </w:r>
      <w:r w:rsidRPr="004C15DE">
        <w:t>а</w:t>
      </w:r>
      <w:r w:rsidRPr="004C15DE">
        <w:t>ния.</w:t>
      </w:r>
    </w:p>
    <w:p w:rsidR="00E76BC2" w:rsidRDefault="00E76BC2" w:rsidP="00187057">
      <w:pPr>
        <w:ind w:firstLine="709"/>
        <w:jc w:val="both"/>
      </w:pPr>
      <w:r>
        <w:t>В некоторых государствах</w:t>
      </w:r>
      <w:r w:rsidR="004A43AB">
        <w:t xml:space="preserve"> </w:t>
      </w:r>
      <w:r>
        <w:t>–</w:t>
      </w:r>
      <w:r w:rsidR="004A43AB">
        <w:t xml:space="preserve"> </w:t>
      </w:r>
      <w:r>
        <w:t>участниках СНГ среди субъектов малого предпринимательства выделя</w:t>
      </w:r>
      <w:r w:rsidR="000720EF">
        <w:t>ется категория</w:t>
      </w:r>
      <w:r>
        <w:t xml:space="preserve"> микропредприятий</w:t>
      </w:r>
      <w:r w:rsidR="00C21395">
        <w:t xml:space="preserve"> (Республика Беларусь, Республика Казахстан, Республика Молдова, Российская Федерация)</w:t>
      </w:r>
      <w:r>
        <w:t xml:space="preserve">. </w:t>
      </w:r>
    </w:p>
    <w:p w:rsidR="004C15DE" w:rsidRDefault="004C15DE" w:rsidP="00187057">
      <w:pPr>
        <w:ind w:firstLine="709"/>
        <w:jc w:val="both"/>
        <w:rPr>
          <w:szCs w:val="28"/>
        </w:rPr>
      </w:pPr>
      <w:r w:rsidRPr="001A320F">
        <w:rPr>
          <w:szCs w:val="28"/>
        </w:rPr>
        <w:t>В</w:t>
      </w:r>
      <w:r w:rsidR="00FC0405" w:rsidRPr="001A320F">
        <w:rPr>
          <w:szCs w:val="28"/>
        </w:rPr>
        <w:t xml:space="preserve"> Республике Армения </w:t>
      </w:r>
      <w:r w:rsidRPr="001A320F">
        <w:rPr>
          <w:szCs w:val="28"/>
        </w:rPr>
        <w:t>для целей бухгалтерского учета малые и средние предприятия</w:t>
      </w:r>
      <w:r w:rsidR="006C7C9D">
        <w:rPr>
          <w:szCs w:val="28"/>
        </w:rPr>
        <w:t xml:space="preserve"> (МСП)</w:t>
      </w:r>
      <w:r w:rsidRPr="001A320F">
        <w:rPr>
          <w:szCs w:val="28"/>
        </w:rPr>
        <w:t xml:space="preserve"> не разделены</w:t>
      </w:r>
      <w:r w:rsidR="002114A5">
        <w:rPr>
          <w:szCs w:val="28"/>
        </w:rPr>
        <w:t>. В</w:t>
      </w:r>
      <w:r w:rsidRPr="001A320F">
        <w:rPr>
          <w:szCs w:val="28"/>
        </w:rPr>
        <w:t xml:space="preserve"> качестве критериев отнесения организ</w:t>
      </w:r>
      <w:r w:rsidRPr="001A320F">
        <w:rPr>
          <w:szCs w:val="28"/>
        </w:rPr>
        <w:t>а</w:t>
      </w:r>
      <w:r w:rsidRPr="001A320F">
        <w:rPr>
          <w:szCs w:val="28"/>
        </w:rPr>
        <w:t>ций к субъектам малого и среднего</w:t>
      </w:r>
      <w:r w:rsidRPr="004C15DE">
        <w:rPr>
          <w:szCs w:val="28"/>
        </w:rPr>
        <w:t xml:space="preserve"> предпринимательства </w:t>
      </w:r>
      <w:r w:rsidR="001A320F" w:rsidRPr="001A320F">
        <w:rPr>
          <w:szCs w:val="28"/>
        </w:rPr>
        <w:t>для целей бухгалте</w:t>
      </w:r>
      <w:r w:rsidR="001A320F" w:rsidRPr="001A320F">
        <w:rPr>
          <w:szCs w:val="28"/>
        </w:rPr>
        <w:t>р</w:t>
      </w:r>
      <w:r w:rsidR="001A320F" w:rsidRPr="001A320F">
        <w:rPr>
          <w:szCs w:val="28"/>
        </w:rPr>
        <w:t xml:space="preserve">ского учета </w:t>
      </w:r>
      <w:r w:rsidRPr="004C15DE">
        <w:rPr>
          <w:szCs w:val="28"/>
        </w:rPr>
        <w:t>применяются критерии, установленные Международным станда</w:t>
      </w:r>
      <w:r w:rsidRPr="004C15DE">
        <w:rPr>
          <w:szCs w:val="28"/>
        </w:rPr>
        <w:t>р</w:t>
      </w:r>
      <w:r w:rsidRPr="004C15DE">
        <w:rPr>
          <w:szCs w:val="28"/>
        </w:rPr>
        <w:t>т</w:t>
      </w:r>
      <w:r w:rsidR="0026397B">
        <w:rPr>
          <w:szCs w:val="28"/>
        </w:rPr>
        <w:t>ом</w:t>
      </w:r>
      <w:r w:rsidRPr="004C15DE">
        <w:rPr>
          <w:szCs w:val="28"/>
        </w:rPr>
        <w:t xml:space="preserve"> финансовой отчетности для малых и средних предприятий</w:t>
      </w:r>
      <w:r w:rsidR="00D306F3">
        <w:rPr>
          <w:szCs w:val="28"/>
        </w:rPr>
        <w:t xml:space="preserve"> </w:t>
      </w:r>
      <w:r w:rsidR="0074281E">
        <w:rPr>
          <w:szCs w:val="28"/>
        </w:rPr>
        <w:br/>
      </w:r>
      <w:r w:rsidR="00D306F3">
        <w:rPr>
          <w:szCs w:val="28"/>
        </w:rPr>
        <w:t>(МСФО для МСП)</w:t>
      </w:r>
      <w:r w:rsidRPr="004C15DE">
        <w:rPr>
          <w:szCs w:val="28"/>
        </w:rPr>
        <w:t xml:space="preserve">. </w:t>
      </w:r>
    </w:p>
    <w:p w:rsidR="00A5326A" w:rsidRPr="0035490B" w:rsidRDefault="00A21D0D" w:rsidP="00187057">
      <w:pPr>
        <w:ind w:firstLine="709"/>
        <w:jc w:val="both"/>
        <w:rPr>
          <w:spacing w:val="-4"/>
          <w:szCs w:val="28"/>
        </w:rPr>
      </w:pPr>
      <w:r w:rsidRPr="0035490B">
        <w:rPr>
          <w:spacing w:val="-4"/>
          <w:szCs w:val="28"/>
        </w:rPr>
        <w:t>В</w:t>
      </w:r>
      <w:r w:rsidR="004C15DE" w:rsidRPr="0035490B">
        <w:rPr>
          <w:spacing w:val="-4"/>
          <w:szCs w:val="28"/>
        </w:rPr>
        <w:t xml:space="preserve"> государствах</w:t>
      </w:r>
      <w:r w:rsidR="004A43AB" w:rsidRPr="0035490B">
        <w:rPr>
          <w:spacing w:val="-4"/>
          <w:szCs w:val="28"/>
        </w:rPr>
        <w:t xml:space="preserve"> </w:t>
      </w:r>
      <w:r w:rsidR="004C15DE" w:rsidRPr="0035490B">
        <w:rPr>
          <w:spacing w:val="-4"/>
          <w:szCs w:val="28"/>
        </w:rPr>
        <w:t>–</w:t>
      </w:r>
      <w:r w:rsidR="004A43AB" w:rsidRPr="0035490B">
        <w:rPr>
          <w:spacing w:val="-4"/>
          <w:szCs w:val="28"/>
        </w:rPr>
        <w:t xml:space="preserve"> </w:t>
      </w:r>
      <w:r w:rsidR="004C15DE" w:rsidRPr="0035490B">
        <w:rPr>
          <w:spacing w:val="-4"/>
          <w:szCs w:val="28"/>
        </w:rPr>
        <w:t xml:space="preserve">участниках СНГ </w:t>
      </w:r>
      <w:r w:rsidR="00B66FDE" w:rsidRPr="0035490B">
        <w:rPr>
          <w:spacing w:val="-4"/>
          <w:szCs w:val="28"/>
        </w:rPr>
        <w:t xml:space="preserve">возможность </w:t>
      </w:r>
      <w:r w:rsidR="004C15DE" w:rsidRPr="0035490B">
        <w:rPr>
          <w:spacing w:val="-4"/>
          <w:szCs w:val="28"/>
        </w:rPr>
        <w:t>применя</w:t>
      </w:r>
      <w:r w:rsidR="00B66FDE" w:rsidRPr="0035490B">
        <w:rPr>
          <w:spacing w:val="-4"/>
          <w:szCs w:val="28"/>
        </w:rPr>
        <w:t>ть</w:t>
      </w:r>
      <w:r w:rsidR="004C15DE" w:rsidRPr="0035490B">
        <w:rPr>
          <w:spacing w:val="-4"/>
          <w:szCs w:val="28"/>
        </w:rPr>
        <w:t xml:space="preserve"> упрощенные способы ведения бухгалтерского учета </w:t>
      </w:r>
      <w:r w:rsidR="00C21395" w:rsidRPr="0035490B">
        <w:rPr>
          <w:spacing w:val="-4"/>
          <w:szCs w:val="28"/>
        </w:rPr>
        <w:t>предоставлена не только малым предпри</w:t>
      </w:r>
      <w:r w:rsidR="00C21395" w:rsidRPr="0035490B">
        <w:rPr>
          <w:spacing w:val="-4"/>
          <w:szCs w:val="28"/>
        </w:rPr>
        <w:t>я</w:t>
      </w:r>
      <w:r w:rsidR="00C21395" w:rsidRPr="0035490B">
        <w:rPr>
          <w:spacing w:val="-4"/>
          <w:szCs w:val="28"/>
        </w:rPr>
        <w:t>тиям</w:t>
      </w:r>
      <w:r w:rsidR="004C15DE" w:rsidRPr="0035490B">
        <w:rPr>
          <w:spacing w:val="-4"/>
          <w:szCs w:val="28"/>
        </w:rPr>
        <w:t xml:space="preserve"> (таблица 2). В </w:t>
      </w:r>
      <w:r w:rsidRPr="0035490B">
        <w:rPr>
          <w:spacing w:val="-4"/>
          <w:szCs w:val="28"/>
        </w:rPr>
        <w:t xml:space="preserve">ряде </w:t>
      </w:r>
      <w:r w:rsidR="004C15DE" w:rsidRPr="0035490B">
        <w:rPr>
          <w:spacing w:val="-4"/>
          <w:szCs w:val="28"/>
        </w:rPr>
        <w:t>государств – участник</w:t>
      </w:r>
      <w:r w:rsidRPr="0035490B">
        <w:rPr>
          <w:spacing w:val="-4"/>
          <w:szCs w:val="28"/>
        </w:rPr>
        <w:t>ов</w:t>
      </w:r>
      <w:r w:rsidR="004C15DE" w:rsidRPr="0035490B">
        <w:rPr>
          <w:spacing w:val="-4"/>
          <w:szCs w:val="28"/>
        </w:rPr>
        <w:t xml:space="preserve"> </w:t>
      </w:r>
      <w:r w:rsidR="00A5326A" w:rsidRPr="0035490B">
        <w:rPr>
          <w:spacing w:val="-4"/>
          <w:szCs w:val="28"/>
        </w:rPr>
        <w:t>СНГ наряду с малыми предпр</w:t>
      </w:r>
      <w:r w:rsidR="00A5326A" w:rsidRPr="0035490B">
        <w:rPr>
          <w:spacing w:val="-4"/>
          <w:szCs w:val="28"/>
        </w:rPr>
        <w:t>и</w:t>
      </w:r>
      <w:r w:rsidR="00A5326A" w:rsidRPr="0035490B">
        <w:rPr>
          <w:spacing w:val="-4"/>
          <w:szCs w:val="28"/>
        </w:rPr>
        <w:t xml:space="preserve">ятиями </w:t>
      </w:r>
      <w:r w:rsidR="004C15DE" w:rsidRPr="0035490B">
        <w:rPr>
          <w:spacing w:val="-4"/>
          <w:szCs w:val="28"/>
        </w:rPr>
        <w:t xml:space="preserve">упрошенные способы ведения бухгалтерского учета </w:t>
      </w:r>
      <w:r w:rsidR="000720EF" w:rsidRPr="0035490B">
        <w:rPr>
          <w:spacing w:val="-4"/>
          <w:szCs w:val="28"/>
        </w:rPr>
        <w:t xml:space="preserve">вправе </w:t>
      </w:r>
      <w:r w:rsidR="004C15DE" w:rsidRPr="0035490B">
        <w:rPr>
          <w:spacing w:val="-4"/>
          <w:szCs w:val="28"/>
        </w:rPr>
        <w:t>применя</w:t>
      </w:r>
      <w:r w:rsidR="000720EF" w:rsidRPr="0035490B">
        <w:rPr>
          <w:spacing w:val="-4"/>
          <w:szCs w:val="28"/>
        </w:rPr>
        <w:t>ть</w:t>
      </w:r>
      <w:r w:rsidR="004C15DE" w:rsidRPr="0035490B">
        <w:rPr>
          <w:spacing w:val="-4"/>
          <w:szCs w:val="28"/>
        </w:rPr>
        <w:t xml:space="preserve"> средние предприятия и некоммерческие организации. </w:t>
      </w:r>
      <w:r w:rsidRPr="0035490B">
        <w:rPr>
          <w:spacing w:val="-4"/>
          <w:szCs w:val="28"/>
        </w:rPr>
        <w:t>Однако</w:t>
      </w:r>
      <w:r w:rsidR="00A5326A" w:rsidRPr="0035490B">
        <w:rPr>
          <w:spacing w:val="-4"/>
          <w:szCs w:val="28"/>
        </w:rPr>
        <w:t xml:space="preserve"> в некоторых гос</w:t>
      </w:r>
      <w:r w:rsidR="00A5326A" w:rsidRPr="0035490B">
        <w:rPr>
          <w:spacing w:val="-4"/>
          <w:szCs w:val="28"/>
        </w:rPr>
        <w:t>у</w:t>
      </w:r>
      <w:r w:rsidR="00A5326A" w:rsidRPr="0035490B">
        <w:rPr>
          <w:spacing w:val="-4"/>
          <w:szCs w:val="28"/>
        </w:rPr>
        <w:t xml:space="preserve">дарствах – участниках СНГ отдельные категории малых предприятий </w:t>
      </w:r>
      <w:r w:rsidR="00AD65B0" w:rsidRPr="0035490B">
        <w:rPr>
          <w:spacing w:val="-4"/>
          <w:szCs w:val="28"/>
        </w:rPr>
        <w:t>не вправе</w:t>
      </w:r>
      <w:r w:rsidR="00A5326A" w:rsidRPr="0035490B">
        <w:rPr>
          <w:spacing w:val="-4"/>
          <w:szCs w:val="28"/>
        </w:rPr>
        <w:t xml:space="preserve"> применять упрощенные спос</w:t>
      </w:r>
      <w:r w:rsidR="00B66FDE" w:rsidRPr="0035490B">
        <w:rPr>
          <w:spacing w:val="-4"/>
          <w:szCs w:val="28"/>
        </w:rPr>
        <w:t xml:space="preserve">обы ведения бухгалтерского учета, предусмотренные для </w:t>
      </w:r>
      <w:r w:rsidR="00F432A5" w:rsidRPr="0035490B">
        <w:rPr>
          <w:spacing w:val="-4"/>
          <w:szCs w:val="28"/>
        </w:rPr>
        <w:t>других</w:t>
      </w:r>
      <w:r w:rsidR="00B66FDE" w:rsidRPr="0035490B">
        <w:rPr>
          <w:spacing w:val="-4"/>
          <w:szCs w:val="28"/>
        </w:rPr>
        <w:t xml:space="preserve"> субъектов малого бизнеса</w:t>
      </w:r>
      <w:r w:rsidR="00A5326A" w:rsidRPr="0035490B">
        <w:rPr>
          <w:spacing w:val="-4"/>
          <w:szCs w:val="28"/>
        </w:rPr>
        <w:t>.</w:t>
      </w:r>
      <w:r w:rsidR="000720EF" w:rsidRPr="0035490B">
        <w:rPr>
          <w:spacing w:val="-4"/>
          <w:szCs w:val="28"/>
        </w:rPr>
        <w:t xml:space="preserve"> Как правило, такой запрет относится к эм</w:t>
      </w:r>
      <w:r w:rsidR="000720EF" w:rsidRPr="0035490B">
        <w:rPr>
          <w:spacing w:val="-4"/>
          <w:szCs w:val="28"/>
        </w:rPr>
        <w:t>и</w:t>
      </w:r>
      <w:r w:rsidR="000720EF" w:rsidRPr="0035490B">
        <w:rPr>
          <w:spacing w:val="-4"/>
          <w:szCs w:val="28"/>
        </w:rPr>
        <w:t>тентам публично размещаемых ценных бумаг, микрофинансовым организациям, субъектам, подлежащим обязательному аудиту.</w:t>
      </w:r>
    </w:p>
    <w:p w:rsidR="00305224" w:rsidRPr="009130FE" w:rsidRDefault="00305224" w:rsidP="00187057">
      <w:pPr>
        <w:keepNext/>
        <w:spacing w:before="480" w:after="240"/>
        <w:ind w:firstLine="709"/>
        <w:jc w:val="right"/>
        <w:rPr>
          <w:szCs w:val="28"/>
        </w:rPr>
      </w:pPr>
      <w:r w:rsidRPr="009130FE">
        <w:rPr>
          <w:szCs w:val="28"/>
        </w:rPr>
        <w:lastRenderedPageBreak/>
        <w:t>Таблица 2</w:t>
      </w:r>
    </w:p>
    <w:p w:rsidR="00305224" w:rsidRPr="005078CE" w:rsidRDefault="00305224" w:rsidP="00187057">
      <w:pPr>
        <w:spacing w:after="240"/>
        <w:jc w:val="center"/>
        <w:rPr>
          <w:b/>
          <w:szCs w:val="28"/>
        </w:rPr>
      </w:pPr>
      <w:r w:rsidRPr="005078CE">
        <w:rPr>
          <w:b/>
          <w:szCs w:val="28"/>
        </w:rPr>
        <w:t xml:space="preserve">Субъекты, применяющие упрощенные способы ведения </w:t>
      </w:r>
      <w:r>
        <w:rPr>
          <w:b/>
          <w:szCs w:val="28"/>
        </w:rPr>
        <w:br/>
      </w:r>
      <w:r w:rsidRPr="005078CE">
        <w:rPr>
          <w:b/>
          <w:szCs w:val="28"/>
        </w:rPr>
        <w:t>бухгалтерского учета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7"/>
        <w:gridCol w:w="3117"/>
        <w:gridCol w:w="2610"/>
        <w:gridCol w:w="1926"/>
      </w:tblGrid>
      <w:tr w:rsidR="00305224" w:rsidRPr="00FF1A7B" w:rsidTr="00305224">
        <w:trPr>
          <w:trHeight w:val="426"/>
        </w:trPr>
        <w:tc>
          <w:tcPr>
            <w:tcW w:w="1979" w:type="dxa"/>
            <w:vMerge w:val="restart"/>
            <w:shd w:val="clear" w:color="auto" w:fill="auto"/>
            <w:vAlign w:val="center"/>
          </w:tcPr>
          <w:p w:rsidR="00305224" w:rsidRPr="00FF1A7B" w:rsidRDefault="00305224" w:rsidP="0062606B">
            <w:pPr>
              <w:spacing w:line="200" w:lineRule="exact"/>
              <w:ind w:left="-57" w:right="-57"/>
              <w:jc w:val="center"/>
              <w:rPr>
                <w:sz w:val="20"/>
              </w:rPr>
            </w:pPr>
            <w:r w:rsidRPr="00D810FF">
              <w:rPr>
                <w:sz w:val="20"/>
              </w:rPr>
              <w:t>Субъекты, примен</w:t>
            </w:r>
            <w:r w:rsidRPr="00D810FF">
              <w:rPr>
                <w:sz w:val="20"/>
              </w:rPr>
              <w:t>я</w:t>
            </w:r>
            <w:r w:rsidRPr="00D810FF">
              <w:rPr>
                <w:sz w:val="20"/>
              </w:rPr>
              <w:t xml:space="preserve">ющие упрощенные способы ведения </w:t>
            </w:r>
            <w:r w:rsidR="00187057">
              <w:rPr>
                <w:sz w:val="20"/>
              </w:rPr>
              <w:br/>
            </w:r>
            <w:r w:rsidRPr="00D810FF">
              <w:rPr>
                <w:sz w:val="20"/>
              </w:rPr>
              <w:t>бухгалтерского учета</w:t>
            </w:r>
          </w:p>
        </w:tc>
        <w:tc>
          <w:tcPr>
            <w:tcW w:w="7660" w:type="dxa"/>
            <w:gridSpan w:val="4"/>
            <w:shd w:val="clear" w:color="auto" w:fill="auto"/>
            <w:vAlign w:val="center"/>
          </w:tcPr>
          <w:p w:rsidR="00305224" w:rsidRPr="00FF1A7B" w:rsidRDefault="00305224" w:rsidP="0062606B">
            <w:pPr>
              <w:spacing w:line="200" w:lineRule="exact"/>
              <w:ind w:left="-57" w:right="-57"/>
              <w:jc w:val="center"/>
              <w:rPr>
                <w:sz w:val="20"/>
              </w:rPr>
            </w:pPr>
            <w:r w:rsidRPr="00FF1A7B">
              <w:rPr>
                <w:sz w:val="20"/>
              </w:rPr>
              <w:t>Категории субъектов</w:t>
            </w:r>
          </w:p>
        </w:tc>
      </w:tr>
      <w:tr w:rsidR="00305224" w:rsidRPr="00FF1A7B" w:rsidTr="0062606B">
        <w:trPr>
          <w:trHeight w:val="700"/>
        </w:trPr>
        <w:tc>
          <w:tcPr>
            <w:tcW w:w="1979" w:type="dxa"/>
            <w:vMerge/>
            <w:tcBorders>
              <w:bottom w:val="double" w:sz="4" w:space="0" w:color="auto"/>
            </w:tcBorders>
            <w:shd w:val="clear" w:color="auto" w:fill="auto"/>
            <w:vAlign w:val="center"/>
          </w:tcPr>
          <w:p w:rsidR="00305224" w:rsidRPr="00FF1A7B" w:rsidRDefault="00305224" w:rsidP="0062606B">
            <w:pPr>
              <w:spacing w:line="200" w:lineRule="exact"/>
              <w:ind w:left="-57" w:right="-57"/>
              <w:jc w:val="center"/>
              <w:rPr>
                <w:sz w:val="20"/>
              </w:rPr>
            </w:pPr>
          </w:p>
        </w:tc>
        <w:tc>
          <w:tcPr>
            <w:tcW w:w="3124" w:type="dxa"/>
            <w:gridSpan w:val="2"/>
            <w:tcBorders>
              <w:bottom w:val="double" w:sz="4" w:space="0" w:color="auto"/>
            </w:tcBorders>
            <w:shd w:val="clear" w:color="auto" w:fill="auto"/>
            <w:vAlign w:val="center"/>
          </w:tcPr>
          <w:p w:rsidR="00305224" w:rsidRPr="00FF1A7B" w:rsidRDefault="00305224" w:rsidP="0062606B">
            <w:pPr>
              <w:spacing w:line="200" w:lineRule="exact"/>
              <w:ind w:left="-57" w:right="-57"/>
              <w:jc w:val="center"/>
              <w:rPr>
                <w:sz w:val="20"/>
              </w:rPr>
            </w:pPr>
            <w:r w:rsidRPr="00FF1A7B">
              <w:rPr>
                <w:sz w:val="20"/>
              </w:rPr>
              <w:t>Субъекты малого предприн</w:t>
            </w:r>
            <w:r w:rsidRPr="00FF1A7B">
              <w:rPr>
                <w:sz w:val="20"/>
              </w:rPr>
              <w:t>и</w:t>
            </w:r>
            <w:r w:rsidRPr="00FF1A7B">
              <w:rPr>
                <w:sz w:val="20"/>
              </w:rPr>
              <w:t>мательства</w:t>
            </w:r>
          </w:p>
        </w:tc>
        <w:tc>
          <w:tcPr>
            <w:tcW w:w="2610" w:type="dxa"/>
            <w:tcBorders>
              <w:bottom w:val="double" w:sz="4" w:space="0" w:color="auto"/>
            </w:tcBorders>
            <w:shd w:val="clear" w:color="auto" w:fill="auto"/>
            <w:vAlign w:val="center"/>
          </w:tcPr>
          <w:p w:rsidR="00305224" w:rsidRPr="00FF1A7B" w:rsidRDefault="00305224" w:rsidP="0062606B">
            <w:pPr>
              <w:spacing w:line="200" w:lineRule="exact"/>
              <w:ind w:left="-57" w:right="-57"/>
              <w:jc w:val="center"/>
              <w:rPr>
                <w:sz w:val="20"/>
              </w:rPr>
            </w:pPr>
            <w:r w:rsidRPr="00FF1A7B">
              <w:rPr>
                <w:sz w:val="20"/>
              </w:rPr>
              <w:t>Некоммерческие организ</w:t>
            </w:r>
            <w:r w:rsidRPr="00FF1A7B">
              <w:rPr>
                <w:sz w:val="20"/>
              </w:rPr>
              <w:t>а</w:t>
            </w:r>
            <w:r w:rsidRPr="00FF1A7B">
              <w:rPr>
                <w:sz w:val="20"/>
              </w:rPr>
              <w:t>ции</w:t>
            </w:r>
          </w:p>
        </w:tc>
        <w:tc>
          <w:tcPr>
            <w:tcW w:w="1926" w:type="dxa"/>
            <w:tcBorders>
              <w:bottom w:val="double" w:sz="4" w:space="0" w:color="auto"/>
            </w:tcBorders>
            <w:vAlign w:val="center"/>
          </w:tcPr>
          <w:p w:rsidR="00305224" w:rsidRPr="00FF1A7B" w:rsidRDefault="00305224" w:rsidP="0062606B">
            <w:pPr>
              <w:spacing w:line="200" w:lineRule="exact"/>
              <w:ind w:left="-57" w:right="-57"/>
              <w:jc w:val="center"/>
              <w:rPr>
                <w:sz w:val="20"/>
              </w:rPr>
            </w:pPr>
            <w:r w:rsidRPr="00FF1A7B">
              <w:rPr>
                <w:sz w:val="20"/>
              </w:rPr>
              <w:t>Субъекты среднего предпринимательства</w:t>
            </w:r>
          </w:p>
        </w:tc>
      </w:tr>
      <w:tr w:rsidR="00305224" w:rsidRPr="00FF1A7B" w:rsidTr="0062606B">
        <w:trPr>
          <w:trHeight w:val="568"/>
        </w:trPr>
        <w:tc>
          <w:tcPr>
            <w:tcW w:w="1979" w:type="dxa"/>
            <w:tcBorders>
              <w:top w:val="double" w:sz="4" w:space="0" w:color="auto"/>
            </w:tcBorders>
            <w:shd w:val="clear" w:color="auto" w:fill="auto"/>
          </w:tcPr>
          <w:p w:rsidR="00305224" w:rsidRPr="008758AD" w:rsidRDefault="00305224" w:rsidP="00187057">
            <w:pPr>
              <w:spacing w:before="80" w:after="80" w:line="240" w:lineRule="exact"/>
              <w:ind w:left="-57" w:right="-57"/>
              <w:rPr>
                <w:spacing w:val="-4"/>
                <w:sz w:val="24"/>
                <w:szCs w:val="24"/>
              </w:rPr>
            </w:pPr>
            <w:r w:rsidRPr="008758AD">
              <w:rPr>
                <w:spacing w:val="-4"/>
                <w:sz w:val="24"/>
                <w:szCs w:val="24"/>
              </w:rPr>
              <w:t>Субъекты в целом</w:t>
            </w:r>
          </w:p>
        </w:tc>
        <w:tc>
          <w:tcPr>
            <w:tcW w:w="3124" w:type="dxa"/>
            <w:gridSpan w:val="2"/>
            <w:tcBorders>
              <w:top w:val="double" w:sz="4" w:space="0" w:color="auto"/>
            </w:tcBorders>
            <w:shd w:val="clear" w:color="auto" w:fill="auto"/>
          </w:tcPr>
          <w:p w:rsidR="00305224" w:rsidRPr="00FF1A7B" w:rsidRDefault="00305224" w:rsidP="00187057">
            <w:pPr>
              <w:spacing w:before="80" w:after="80" w:line="240" w:lineRule="exact"/>
              <w:ind w:left="-57" w:right="-57"/>
              <w:jc w:val="center"/>
              <w:rPr>
                <w:sz w:val="24"/>
                <w:szCs w:val="24"/>
              </w:rPr>
            </w:pPr>
            <w:r w:rsidRPr="0062606B">
              <w:rPr>
                <w:spacing w:val="-4"/>
                <w:sz w:val="24"/>
                <w:szCs w:val="24"/>
              </w:rPr>
              <w:t>Азербайджанская Ре</w:t>
            </w:r>
            <w:r w:rsidRPr="0062606B">
              <w:rPr>
                <w:spacing w:val="-4"/>
                <w:sz w:val="24"/>
                <w:szCs w:val="24"/>
              </w:rPr>
              <w:t>с</w:t>
            </w:r>
            <w:r w:rsidRPr="0062606B">
              <w:rPr>
                <w:spacing w:val="-4"/>
                <w:sz w:val="24"/>
                <w:szCs w:val="24"/>
              </w:rPr>
              <w:t>публика,</w:t>
            </w:r>
            <w:r w:rsidRPr="0062606B">
              <w:rPr>
                <w:spacing w:val="-4"/>
                <w:sz w:val="24"/>
                <w:szCs w:val="24"/>
              </w:rPr>
              <w:br/>
            </w:r>
            <w:r w:rsidRPr="00FF1A7B">
              <w:rPr>
                <w:sz w:val="24"/>
                <w:szCs w:val="24"/>
              </w:rPr>
              <w:t>Республика Казахстан,</w:t>
            </w:r>
            <w:r>
              <w:rPr>
                <w:sz w:val="24"/>
                <w:szCs w:val="24"/>
              </w:rPr>
              <w:br/>
            </w:r>
            <w:r w:rsidRPr="00FF1A7B">
              <w:rPr>
                <w:sz w:val="24"/>
                <w:szCs w:val="24"/>
              </w:rPr>
              <w:t>Кыргызская Республика,</w:t>
            </w:r>
            <w:r>
              <w:rPr>
                <w:sz w:val="24"/>
                <w:szCs w:val="24"/>
              </w:rPr>
              <w:br/>
            </w:r>
            <w:r w:rsidRPr="00FF1A7B">
              <w:rPr>
                <w:sz w:val="24"/>
                <w:szCs w:val="24"/>
              </w:rPr>
              <w:t>Российская Федерация</w:t>
            </w:r>
            <w:r w:rsidRPr="00FF1A7B">
              <w:rPr>
                <w:rStyle w:val="a6"/>
                <w:sz w:val="24"/>
                <w:szCs w:val="24"/>
              </w:rPr>
              <w:footnoteReference w:id="2"/>
            </w:r>
            <w:r w:rsidRPr="00FF1A7B">
              <w:rPr>
                <w:sz w:val="24"/>
                <w:szCs w:val="24"/>
              </w:rPr>
              <w:t>,</w:t>
            </w:r>
            <w:r>
              <w:rPr>
                <w:sz w:val="24"/>
                <w:szCs w:val="24"/>
              </w:rPr>
              <w:br/>
            </w:r>
            <w:r w:rsidRPr="00FF1A7B">
              <w:rPr>
                <w:sz w:val="24"/>
                <w:szCs w:val="24"/>
              </w:rPr>
              <w:t>Республика Таджикистан,</w:t>
            </w:r>
            <w:r>
              <w:rPr>
                <w:sz w:val="24"/>
                <w:szCs w:val="24"/>
              </w:rPr>
              <w:br/>
            </w:r>
            <w:r w:rsidRPr="00FF1A7B">
              <w:rPr>
                <w:sz w:val="24"/>
                <w:szCs w:val="24"/>
              </w:rPr>
              <w:t>Республика Узбекистан</w:t>
            </w:r>
          </w:p>
        </w:tc>
        <w:tc>
          <w:tcPr>
            <w:tcW w:w="2610" w:type="dxa"/>
            <w:tcBorders>
              <w:top w:val="double" w:sz="4" w:space="0" w:color="auto"/>
            </w:tcBorders>
            <w:shd w:val="clear" w:color="auto" w:fill="auto"/>
          </w:tcPr>
          <w:p w:rsidR="00305224" w:rsidRPr="0062606B" w:rsidRDefault="00305224" w:rsidP="00187057">
            <w:pPr>
              <w:spacing w:before="80" w:after="80" w:line="240" w:lineRule="exact"/>
              <w:ind w:left="-57" w:right="-57"/>
              <w:jc w:val="center"/>
              <w:rPr>
                <w:spacing w:val="-4"/>
                <w:sz w:val="24"/>
                <w:szCs w:val="24"/>
              </w:rPr>
            </w:pPr>
            <w:r w:rsidRPr="0062606B">
              <w:rPr>
                <w:spacing w:val="-4"/>
                <w:sz w:val="24"/>
                <w:szCs w:val="24"/>
              </w:rPr>
              <w:t>Азербайджанская Ре</w:t>
            </w:r>
            <w:r w:rsidRPr="0062606B">
              <w:rPr>
                <w:spacing w:val="-4"/>
                <w:sz w:val="24"/>
                <w:szCs w:val="24"/>
              </w:rPr>
              <w:t>с</w:t>
            </w:r>
            <w:r w:rsidRPr="0062606B">
              <w:rPr>
                <w:spacing w:val="-4"/>
                <w:sz w:val="24"/>
                <w:szCs w:val="24"/>
              </w:rPr>
              <w:t>публика,</w:t>
            </w:r>
            <w:r w:rsidRPr="0062606B">
              <w:rPr>
                <w:spacing w:val="-4"/>
                <w:sz w:val="24"/>
                <w:szCs w:val="24"/>
              </w:rPr>
              <w:br/>
              <w:t>Кыргызская Республика, Российская Федерация</w:t>
            </w:r>
            <w:r w:rsidRPr="0062606B">
              <w:rPr>
                <w:rStyle w:val="a6"/>
                <w:spacing w:val="-4"/>
                <w:sz w:val="24"/>
                <w:szCs w:val="24"/>
              </w:rPr>
              <w:footnoteReference w:id="3"/>
            </w:r>
            <w:r w:rsidRPr="0062606B">
              <w:rPr>
                <w:spacing w:val="-4"/>
                <w:sz w:val="24"/>
                <w:szCs w:val="24"/>
              </w:rPr>
              <w:t>,</w:t>
            </w:r>
            <w:r w:rsidRPr="0062606B">
              <w:rPr>
                <w:spacing w:val="-4"/>
                <w:sz w:val="24"/>
                <w:szCs w:val="24"/>
              </w:rPr>
              <w:br/>
              <w:t>Республика Таджик</w:t>
            </w:r>
            <w:r w:rsidRPr="0062606B">
              <w:rPr>
                <w:spacing w:val="-4"/>
                <w:sz w:val="24"/>
                <w:szCs w:val="24"/>
              </w:rPr>
              <w:t>и</w:t>
            </w:r>
            <w:r w:rsidRPr="0062606B">
              <w:rPr>
                <w:spacing w:val="-4"/>
                <w:sz w:val="24"/>
                <w:szCs w:val="24"/>
              </w:rPr>
              <w:t>стан</w:t>
            </w:r>
          </w:p>
        </w:tc>
        <w:tc>
          <w:tcPr>
            <w:tcW w:w="1926" w:type="dxa"/>
            <w:tcBorders>
              <w:top w:val="double" w:sz="4" w:space="0" w:color="auto"/>
            </w:tcBorders>
          </w:tcPr>
          <w:p w:rsidR="00305224" w:rsidRPr="00FF1A7B" w:rsidRDefault="00305224" w:rsidP="00187057">
            <w:pPr>
              <w:spacing w:before="80" w:after="80" w:line="240" w:lineRule="exact"/>
              <w:ind w:left="-57" w:right="-57"/>
              <w:jc w:val="center"/>
              <w:rPr>
                <w:sz w:val="24"/>
                <w:szCs w:val="24"/>
              </w:rPr>
            </w:pPr>
            <w:r w:rsidRPr="00FF1A7B">
              <w:rPr>
                <w:sz w:val="24"/>
                <w:szCs w:val="24"/>
              </w:rPr>
              <w:t>Республика Каза</w:t>
            </w:r>
            <w:r w:rsidRPr="00FF1A7B">
              <w:rPr>
                <w:sz w:val="24"/>
                <w:szCs w:val="24"/>
              </w:rPr>
              <w:t>х</w:t>
            </w:r>
            <w:r w:rsidRPr="00FF1A7B">
              <w:rPr>
                <w:sz w:val="24"/>
                <w:szCs w:val="24"/>
              </w:rPr>
              <w:t>стан, Республика Таджикистан</w:t>
            </w:r>
          </w:p>
        </w:tc>
      </w:tr>
      <w:tr w:rsidR="00305224" w:rsidRPr="00FF1A7B" w:rsidTr="00305224">
        <w:trPr>
          <w:trHeight w:val="447"/>
        </w:trPr>
        <w:tc>
          <w:tcPr>
            <w:tcW w:w="1986" w:type="dxa"/>
            <w:gridSpan w:val="2"/>
            <w:shd w:val="clear" w:color="auto" w:fill="auto"/>
          </w:tcPr>
          <w:p w:rsidR="00305224" w:rsidRPr="008758AD" w:rsidRDefault="00305224" w:rsidP="00187057">
            <w:pPr>
              <w:spacing w:before="80" w:after="80" w:line="240" w:lineRule="exact"/>
              <w:ind w:left="-57" w:right="-57"/>
              <w:rPr>
                <w:spacing w:val="-4"/>
                <w:sz w:val="24"/>
                <w:szCs w:val="24"/>
              </w:rPr>
            </w:pPr>
            <w:r w:rsidRPr="008758AD">
              <w:rPr>
                <w:spacing w:val="-4"/>
                <w:sz w:val="24"/>
                <w:szCs w:val="24"/>
              </w:rPr>
              <w:t>Отдельные виды субъектов:</w:t>
            </w:r>
          </w:p>
        </w:tc>
        <w:tc>
          <w:tcPr>
            <w:tcW w:w="7653" w:type="dxa"/>
            <w:gridSpan w:val="3"/>
            <w:shd w:val="clear" w:color="auto" w:fill="auto"/>
          </w:tcPr>
          <w:p w:rsidR="00305224" w:rsidRPr="00FF1A7B" w:rsidRDefault="00305224" w:rsidP="00187057">
            <w:pPr>
              <w:spacing w:before="80" w:after="80" w:line="240" w:lineRule="exact"/>
              <w:ind w:left="-57" w:right="-57"/>
              <w:rPr>
                <w:sz w:val="24"/>
                <w:szCs w:val="24"/>
              </w:rPr>
            </w:pPr>
          </w:p>
        </w:tc>
      </w:tr>
      <w:tr w:rsidR="00305224" w:rsidRPr="00FF1A7B" w:rsidTr="0062606B">
        <w:tc>
          <w:tcPr>
            <w:tcW w:w="1979" w:type="dxa"/>
            <w:shd w:val="clear" w:color="auto" w:fill="auto"/>
          </w:tcPr>
          <w:p w:rsidR="00305224" w:rsidRPr="008758AD" w:rsidRDefault="00305224" w:rsidP="00F70358">
            <w:pPr>
              <w:spacing w:before="80" w:after="80" w:line="240" w:lineRule="exact"/>
              <w:ind w:left="-57" w:right="-57"/>
              <w:rPr>
                <w:spacing w:val="-4"/>
                <w:sz w:val="24"/>
                <w:szCs w:val="24"/>
              </w:rPr>
            </w:pPr>
            <w:r w:rsidRPr="008758AD">
              <w:rPr>
                <w:spacing w:val="-4"/>
                <w:sz w:val="24"/>
                <w:szCs w:val="24"/>
              </w:rPr>
              <w:t>эмитенты публично размещаемых ценных бумаг</w:t>
            </w:r>
          </w:p>
        </w:tc>
        <w:tc>
          <w:tcPr>
            <w:tcW w:w="3124" w:type="dxa"/>
            <w:gridSpan w:val="2"/>
            <w:shd w:val="clear" w:color="auto" w:fill="auto"/>
          </w:tcPr>
          <w:p w:rsidR="00305224" w:rsidRPr="00FF1A7B" w:rsidRDefault="00305224" w:rsidP="00187057">
            <w:pPr>
              <w:spacing w:before="80" w:after="80" w:line="240" w:lineRule="exact"/>
              <w:ind w:left="-57" w:right="-57"/>
              <w:jc w:val="center"/>
              <w:rPr>
                <w:sz w:val="24"/>
                <w:szCs w:val="24"/>
              </w:rPr>
            </w:pPr>
            <w:r w:rsidRPr="00FF1A7B">
              <w:rPr>
                <w:sz w:val="24"/>
                <w:szCs w:val="24"/>
              </w:rPr>
              <w:t>Республика Узбекистан</w:t>
            </w:r>
          </w:p>
        </w:tc>
        <w:tc>
          <w:tcPr>
            <w:tcW w:w="2610" w:type="dxa"/>
            <w:shd w:val="clear" w:color="auto" w:fill="auto"/>
          </w:tcPr>
          <w:p w:rsidR="00305224" w:rsidRPr="00FF1A7B" w:rsidRDefault="00305224" w:rsidP="00187057">
            <w:pPr>
              <w:spacing w:before="80" w:after="80" w:line="240" w:lineRule="exact"/>
              <w:ind w:left="-57" w:right="-57"/>
              <w:jc w:val="center"/>
              <w:rPr>
                <w:sz w:val="24"/>
                <w:szCs w:val="24"/>
              </w:rPr>
            </w:pPr>
          </w:p>
        </w:tc>
        <w:tc>
          <w:tcPr>
            <w:tcW w:w="1926" w:type="dxa"/>
          </w:tcPr>
          <w:p w:rsidR="00305224" w:rsidRPr="00FF1A7B" w:rsidRDefault="00305224" w:rsidP="00187057">
            <w:pPr>
              <w:spacing w:before="80" w:after="80" w:line="240" w:lineRule="exact"/>
              <w:ind w:left="-57" w:right="-57"/>
              <w:jc w:val="center"/>
              <w:rPr>
                <w:sz w:val="24"/>
                <w:szCs w:val="24"/>
              </w:rPr>
            </w:pPr>
          </w:p>
        </w:tc>
      </w:tr>
      <w:tr w:rsidR="00305224" w:rsidRPr="00FF1A7B" w:rsidTr="0062606B">
        <w:trPr>
          <w:trHeight w:val="433"/>
        </w:trPr>
        <w:tc>
          <w:tcPr>
            <w:tcW w:w="1979" w:type="dxa"/>
            <w:shd w:val="clear" w:color="auto" w:fill="auto"/>
          </w:tcPr>
          <w:p w:rsidR="00305224" w:rsidRPr="008758AD" w:rsidRDefault="00305224" w:rsidP="00187057">
            <w:pPr>
              <w:spacing w:before="80" w:after="80" w:line="240" w:lineRule="exact"/>
              <w:ind w:left="-57" w:right="-57"/>
              <w:rPr>
                <w:spacing w:val="-4"/>
                <w:sz w:val="24"/>
                <w:szCs w:val="24"/>
              </w:rPr>
            </w:pPr>
            <w:r w:rsidRPr="008758AD">
              <w:rPr>
                <w:spacing w:val="-4"/>
                <w:sz w:val="24"/>
                <w:szCs w:val="24"/>
              </w:rPr>
              <w:t>микрофинансовые организации</w:t>
            </w:r>
          </w:p>
        </w:tc>
        <w:tc>
          <w:tcPr>
            <w:tcW w:w="3124" w:type="dxa"/>
            <w:gridSpan w:val="2"/>
            <w:shd w:val="clear" w:color="auto" w:fill="auto"/>
          </w:tcPr>
          <w:p w:rsidR="00305224" w:rsidRPr="00FF1A7B" w:rsidRDefault="00305224" w:rsidP="00187057">
            <w:pPr>
              <w:spacing w:before="80" w:after="80" w:line="240" w:lineRule="exact"/>
              <w:ind w:left="-57" w:right="-57"/>
              <w:jc w:val="center"/>
              <w:rPr>
                <w:sz w:val="24"/>
                <w:szCs w:val="24"/>
              </w:rPr>
            </w:pPr>
            <w:r w:rsidRPr="00FF1A7B">
              <w:rPr>
                <w:sz w:val="24"/>
                <w:szCs w:val="24"/>
              </w:rPr>
              <w:t>Республика Узбекистан</w:t>
            </w:r>
          </w:p>
        </w:tc>
        <w:tc>
          <w:tcPr>
            <w:tcW w:w="2610" w:type="dxa"/>
            <w:shd w:val="clear" w:color="auto" w:fill="auto"/>
          </w:tcPr>
          <w:p w:rsidR="00305224" w:rsidRPr="00FF1A7B" w:rsidRDefault="00305224" w:rsidP="00187057">
            <w:pPr>
              <w:spacing w:before="80" w:after="80" w:line="240" w:lineRule="exact"/>
              <w:ind w:left="-57" w:right="-57"/>
              <w:jc w:val="center"/>
              <w:rPr>
                <w:sz w:val="24"/>
                <w:szCs w:val="24"/>
              </w:rPr>
            </w:pPr>
          </w:p>
        </w:tc>
        <w:tc>
          <w:tcPr>
            <w:tcW w:w="1926" w:type="dxa"/>
          </w:tcPr>
          <w:p w:rsidR="00305224" w:rsidRPr="00FF1A7B" w:rsidRDefault="00305224" w:rsidP="00187057">
            <w:pPr>
              <w:spacing w:before="80" w:after="80" w:line="240" w:lineRule="exact"/>
              <w:ind w:left="-57" w:right="-57"/>
              <w:jc w:val="center"/>
              <w:rPr>
                <w:sz w:val="24"/>
                <w:szCs w:val="24"/>
              </w:rPr>
            </w:pPr>
          </w:p>
        </w:tc>
      </w:tr>
      <w:tr w:rsidR="00305224" w:rsidRPr="00FF1A7B" w:rsidTr="0062606B">
        <w:tc>
          <w:tcPr>
            <w:tcW w:w="1979" w:type="dxa"/>
            <w:shd w:val="clear" w:color="auto" w:fill="auto"/>
          </w:tcPr>
          <w:p w:rsidR="00305224" w:rsidRPr="008758AD" w:rsidRDefault="00305224" w:rsidP="00F70358">
            <w:pPr>
              <w:spacing w:before="80" w:after="80" w:line="240" w:lineRule="exact"/>
              <w:ind w:left="-57" w:right="-57"/>
              <w:rPr>
                <w:spacing w:val="-4"/>
                <w:sz w:val="24"/>
                <w:szCs w:val="24"/>
              </w:rPr>
            </w:pPr>
            <w:r w:rsidRPr="008758AD">
              <w:rPr>
                <w:spacing w:val="-4"/>
                <w:sz w:val="24"/>
                <w:szCs w:val="24"/>
              </w:rPr>
              <w:t>субъекты, подлежащие обязательному аудиту</w:t>
            </w:r>
          </w:p>
        </w:tc>
        <w:tc>
          <w:tcPr>
            <w:tcW w:w="3124" w:type="dxa"/>
            <w:gridSpan w:val="2"/>
            <w:shd w:val="clear" w:color="auto" w:fill="auto"/>
          </w:tcPr>
          <w:p w:rsidR="00305224" w:rsidRPr="00FF1A7B" w:rsidRDefault="00305224" w:rsidP="00187057">
            <w:pPr>
              <w:spacing w:before="80" w:after="80" w:line="240" w:lineRule="exact"/>
              <w:ind w:left="-57" w:right="-57"/>
              <w:jc w:val="center"/>
              <w:rPr>
                <w:sz w:val="24"/>
                <w:szCs w:val="24"/>
              </w:rPr>
            </w:pPr>
            <w:r w:rsidRPr="00FF1A7B">
              <w:rPr>
                <w:sz w:val="24"/>
                <w:szCs w:val="24"/>
              </w:rPr>
              <w:t>Республика Узбекистан</w:t>
            </w:r>
          </w:p>
        </w:tc>
        <w:tc>
          <w:tcPr>
            <w:tcW w:w="2610" w:type="dxa"/>
            <w:shd w:val="clear" w:color="auto" w:fill="auto"/>
          </w:tcPr>
          <w:p w:rsidR="00305224" w:rsidRPr="00FF1A7B" w:rsidRDefault="00305224" w:rsidP="00187057">
            <w:pPr>
              <w:spacing w:before="80" w:after="80" w:line="240" w:lineRule="exact"/>
              <w:ind w:left="-57" w:right="-57"/>
              <w:jc w:val="center"/>
              <w:rPr>
                <w:sz w:val="24"/>
                <w:szCs w:val="24"/>
              </w:rPr>
            </w:pPr>
            <w:r w:rsidRPr="00FF1A7B">
              <w:rPr>
                <w:sz w:val="24"/>
                <w:szCs w:val="24"/>
              </w:rPr>
              <w:t>Азербайджанская Ре</w:t>
            </w:r>
            <w:r w:rsidRPr="00FF1A7B">
              <w:rPr>
                <w:sz w:val="24"/>
                <w:szCs w:val="24"/>
              </w:rPr>
              <w:t>с</w:t>
            </w:r>
            <w:r w:rsidRPr="00FF1A7B">
              <w:rPr>
                <w:sz w:val="24"/>
                <w:szCs w:val="24"/>
              </w:rPr>
              <w:t>публика</w:t>
            </w:r>
          </w:p>
        </w:tc>
        <w:tc>
          <w:tcPr>
            <w:tcW w:w="1926" w:type="dxa"/>
          </w:tcPr>
          <w:p w:rsidR="00305224" w:rsidRPr="00FF1A7B" w:rsidRDefault="00305224" w:rsidP="00187057">
            <w:pPr>
              <w:spacing w:before="80" w:after="80" w:line="240" w:lineRule="exact"/>
              <w:ind w:left="-57" w:right="-57"/>
              <w:jc w:val="center"/>
              <w:rPr>
                <w:sz w:val="24"/>
                <w:szCs w:val="24"/>
              </w:rPr>
            </w:pPr>
          </w:p>
        </w:tc>
      </w:tr>
      <w:tr w:rsidR="00305224" w:rsidRPr="00FF1A7B" w:rsidTr="0062606B">
        <w:tc>
          <w:tcPr>
            <w:tcW w:w="1979" w:type="dxa"/>
            <w:shd w:val="clear" w:color="auto" w:fill="auto"/>
          </w:tcPr>
          <w:p w:rsidR="00305224" w:rsidRPr="008758AD" w:rsidRDefault="00305224" w:rsidP="00187057">
            <w:pPr>
              <w:spacing w:before="80" w:after="80" w:line="240" w:lineRule="exact"/>
              <w:ind w:left="-57" w:right="-57"/>
              <w:rPr>
                <w:spacing w:val="-4"/>
                <w:sz w:val="24"/>
                <w:szCs w:val="24"/>
              </w:rPr>
            </w:pPr>
            <w:r w:rsidRPr="008758AD">
              <w:rPr>
                <w:spacing w:val="-4"/>
                <w:sz w:val="24"/>
                <w:szCs w:val="24"/>
              </w:rPr>
              <w:t>организации гос</w:t>
            </w:r>
            <w:r w:rsidRPr="008758AD">
              <w:rPr>
                <w:spacing w:val="-4"/>
                <w:sz w:val="24"/>
                <w:szCs w:val="24"/>
              </w:rPr>
              <w:t>у</w:t>
            </w:r>
            <w:r w:rsidRPr="008758AD">
              <w:rPr>
                <w:spacing w:val="-4"/>
                <w:sz w:val="24"/>
                <w:szCs w:val="24"/>
              </w:rPr>
              <w:t>дарственного се</w:t>
            </w:r>
            <w:r w:rsidRPr="008758AD">
              <w:rPr>
                <w:spacing w:val="-4"/>
                <w:sz w:val="24"/>
                <w:szCs w:val="24"/>
              </w:rPr>
              <w:t>к</w:t>
            </w:r>
            <w:r w:rsidRPr="008758AD">
              <w:rPr>
                <w:spacing w:val="-4"/>
                <w:sz w:val="24"/>
                <w:szCs w:val="24"/>
              </w:rPr>
              <w:t>тора</w:t>
            </w:r>
          </w:p>
        </w:tc>
        <w:tc>
          <w:tcPr>
            <w:tcW w:w="3124" w:type="dxa"/>
            <w:gridSpan w:val="2"/>
            <w:shd w:val="clear" w:color="auto" w:fill="auto"/>
          </w:tcPr>
          <w:p w:rsidR="00305224" w:rsidRPr="00FF1A7B" w:rsidRDefault="00305224" w:rsidP="00187057">
            <w:pPr>
              <w:spacing w:before="80" w:after="80" w:line="240" w:lineRule="exact"/>
              <w:ind w:left="-57" w:right="-57"/>
              <w:jc w:val="center"/>
              <w:rPr>
                <w:sz w:val="24"/>
                <w:szCs w:val="24"/>
              </w:rPr>
            </w:pPr>
            <w:r w:rsidRPr="00FF1A7B">
              <w:rPr>
                <w:sz w:val="24"/>
                <w:szCs w:val="24"/>
              </w:rPr>
              <w:t>Азербайджанская Ре</w:t>
            </w:r>
            <w:r w:rsidRPr="00FF1A7B">
              <w:rPr>
                <w:sz w:val="24"/>
                <w:szCs w:val="24"/>
              </w:rPr>
              <w:t>с</w:t>
            </w:r>
            <w:r w:rsidRPr="00FF1A7B">
              <w:rPr>
                <w:sz w:val="24"/>
                <w:szCs w:val="24"/>
              </w:rPr>
              <w:t>публика,</w:t>
            </w:r>
            <w:r>
              <w:rPr>
                <w:sz w:val="24"/>
                <w:szCs w:val="24"/>
              </w:rPr>
              <w:br/>
            </w:r>
            <w:r w:rsidRPr="00FF1A7B">
              <w:rPr>
                <w:sz w:val="24"/>
                <w:szCs w:val="24"/>
              </w:rPr>
              <w:t>Республика Узбекистан</w:t>
            </w:r>
          </w:p>
        </w:tc>
        <w:tc>
          <w:tcPr>
            <w:tcW w:w="2610" w:type="dxa"/>
            <w:shd w:val="clear" w:color="auto" w:fill="auto"/>
          </w:tcPr>
          <w:p w:rsidR="00305224" w:rsidRPr="00FF1A7B" w:rsidRDefault="00305224" w:rsidP="00187057">
            <w:pPr>
              <w:spacing w:before="80" w:after="80" w:line="240" w:lineRule="exact"/>
              <w:ind w:left="-57" w:right="-57"/>
              <w:jc w:val="center"/>
              <w:rPr>
                <w:sz w:val="24"/>
                <w:szCs w:val="24"/>
              </w:rPr>
            </w:pPr>
          </w:p>
        </w:tc>
        <w:tc>
          <w:tcPr>
            <w:tcW w:w="1926" w:type="dxa"/>
          </w:tcPr>
          <w:p w:rsidR="00305224" w:rsidRPr="00FF1A7B" w:rsidRDefault="00305224" w:rsidP="00187057">
            <w:pPr>
              <w:spacing w:before="80" w:after="80" w:line="240" w:lineRule="exact"/>
              <w:ind w:left="-57" w:right="-57"/>
              <w:jc w:val="center"/>
              <w:rPr>
                <w:sz w:val="24"/>
                <w:szCs w:val="24"/>
              </w:rPr>
            </w:pPr>
            <w:r w:rsidRPr="00FF1A7B">
              <w:rPr>
                <w:sz w:val="24"/>
                <w:szCs w:val="24"/>
              </w:rPr>
              <w:t>Республика Каза</w:t>
            </w:r>
            <w:r w:rsidRPr="00FF1A7B">
              <w:rPr>
                <w:sz w:val="24"/>
                <w:szCs w:val="24"/>
              </w:rPr>
              <w:t>х</w:t>
            </w:r>
            <w:r w:rsidRPr="00FF1A7B">
              <w:rPr>
                <w:sz w:val="24"/>
                <w:szCs w:val="24"/>
              </w:rPr>
              <w:t>стан</w:t>
            </w:r>
            <w:r w:rsidRPr="00FF1A7B">
              <w:rPr>
                <w:rStyle w:val="a6"/>
                <w:sz w:val="24"/>
                <w:szCs w:val="24"/>
              </w:rPr>
              <w:footnoteReference w:id="4"/>
            </w:r>
          </w:p>
        </w:tc>
      </w:tr>
      <w:tr w:rsidR="00305224" w:rsidRPr="00FF1A7B" w:rsidTr="0062606B">
        <w:tc>
          <w:tcPr>
            <w:tcW w:w="1979" w:type="dxa"/>
            <w:shd w:val="clear" w:color="auto" w:fill="auto"/>
          </w:tcPr>
          <w:p w:rsidR="00305224" w:rsidRPr="008758AD" w:rsidRDefault="00305224" w:rsidP="00187057">
            <w:pPr>
              <w:spacing w:before="80" w:after="80" w:line="240" w:lineRule="exact"/>
              <w:ind w:left="-57" w:right="-57"/>
              <w:rPr>
                <w:spacing w:val="-4"/>
                <w:sz w:val="24"/>
                <w:szCs w:val="24"/>
              </w:rPr>
            </w:pPr>
            <w:r w:rsidRPr="008758AD">
              <w:rPr>
                <w:spacing w:val="-4"/>
                <w:sz w:val="24"/>
                <w:szCs w:val="24"/>
              </w:rPr>
              <w:t xml:space="preserve">иные категории  </w:t>
            </w:r>
          </w:p>
        </w:tc>
        <w:tc>
          <w:tcPr>
            <w:tcW w:w="3124" w:type="dxa"/>
            <w:gridSpan w:val="2"/>
            <w:shd w:val="clear" w:color="auto" w:fill="auto"/>
          </w:tcPr>
          <w:p w:rsidR="00305224" w:rsidRPr="00FF1A7B" w:rsidRDefault="00305224" w:rsidP="00187057">
            <w:pPr>
              <w:spacing w:before="80" w:after="80" w:line="240" w:lineRule="exact"/>
              <w:ind w:left="-57" w:right="-57"/>
              <w:jc w:val="center"/>
              <w:rPr>
                <w:sz w:val="24"/>
                <w:szCs w:val="24"/>
              </w:rPr>
            </w:pPr>
            <w:r w:rsidRPr="00FF1A7B">
              <w:rPr>
                <w:sz w:val="24"/>
                <w:szCs w:val="24"/>
              </w:rPr>
              <w:t>Республика Казахстан</w:t>
            </w:r>
            <w:r w:rsidRPr="00FF1A7B">
              <w:rPr>
                <w:rStyle w:val="a6"/>
                <w:sz w:val="24"/>
                <w:szCs w:val="24"/>
              </w:rPr>
              <w:footnoteReference w:id="5"/>
            </w:r>
            <w:r w:rsidRPr="00FF1A7B">
              <w:rPr>
                <w:sz w:val="24"/>
                <w:szCs w:val="24"/>
              </w:rPr>
              <w:t>,</w:t>
            </w:r>
            <w:r>
              <w:rPr>
                <w:sz w:val="24"/>
                <w:szCs w:val="24"/>
              </w:rPr>
              <w:br/>
            </w:r>
            <w:r w:rsidRPr="00FF1A7B">
              <w:rPr>
                <w:sz w:val="24"/>
                <w:szCs w:val="24"/>
              </w:rPr>
              <w:t>Кыргызская Республика</w:t>
            </w:r>
            <w:r w:rsidRPr="00FF1A7B">
              <w:rPr>
                <w:rStyle w:val="a6"/>
                <w:sz w:val="24"/>
                <w:szCs w:val="24"/>
              </w:rPr>
              <w:footnoteReference w:id="6"/>
            </w:r>
            <w:r w:rsidRPr="00FF1A7B">
              <w:rPr>
                <w:sz w:val="24"/>
                <w:szCs w:val="24"/>
              </w:rPr>
              <w:t>,</w:t>
            </w:r>
            <w:r>
              <w:rPr>
                <w:sz w:val="24"/>
                <w:szCs w:val="24"/>
              </w:rPr>
              <w:br/>
            </w:r>
            <w:r w:rsidRPr="008758AD">
              <w:rPr>
                <w:spacing w:val="-4"/>
                <w:sz w:val="24"/>
                <w:szCs w:val="24"/>
              </w:rPr>
              <w:t>Республика Таджикистан</w:t>
            </w:r>
            <w:r w:rsidRPr="00FF1A7B">
              <w:rPr>
                <w:rStyle w:val="a6"/>
                <w:sz w:val="24"/>
                <w:szCs w:val="24"/>
              </w:rPr>
              <w:footnoteReference w:id="7"/>
            </w:r>
            <w:r w:rsidRPr="00FF1A7B">
              <w:rPr>
                <w:sz w:val="24"/>
                <w:szCs w:val="24"/>
              </w:rPr>
              <w:t>,</w:t>
            </w:r>
            <w:r>
              <w:rPr>
                <w:sz w:val="24"/>
                <w:szCs w:val="24"/>
              </w:rPr>
              <w:br/>
            </w:r>
            <w:r w:rsidRPr="00FF1A7B">
              <w:rPr>
                <w:sz w:val="24"/>
                <w:szCs w:val="24"/>
              </w:rPr>
              <w:t>Республика Узбекистан</w:t>
            </w:r>
            <w:r w:rsidRPr="00FF1A7B">
              <w:rPr>
                <w:rStyle w:val="a6"/>
                <w:sz w:val="24"/>
                <w:szCs w:val="24"/>
              </w:rPr>
              <w:footnoteReference w:id="8"/>
            </w:r>
          </w:p>
        </w:tc>
        <w:tc>
          <w:tcPr>
            <w:tcW w:w="2610" w:type="dxa"/>
            <w:shd w:val="clear" w:color="auto" w:fill="auto"/>
          </w:tcPr>
          <w:p w:rsidR="00305224" w:rsidRPr="00FF1A7B" w:rsidRDefault="00305224" w:rsidP="00187057">
            <w:pPr>
              <w:spacing w:before="80" w:after="80" w:line="240" w:lineRule="exact"/>
              <w:ind w:left="-57" w:right="-57"/>
              <w:jc w:val="center"/>
              <w:rPr>
                <w:sz w:val="24"/>
                <w:szCs w:val="24"/>
              </w:rPr>
            </w:pPr>
          </w:p>
        </w:tc>
        <w:tc>
          <w:tcPr>
            <w:tcW w:w="1926" w:type="dxa"/>
          </w:tcPr>
          <w:p w:rsidR="00305224" w:rsidRPr="00FF1A7B" w:rsidRDefault="00305224" w:rsidP="00187057">
            <w:pPr>
              <w:spacing w:before="80" w:after="80" w:line="240" w:lineRule="exact"/>
              <w:ind w:left="-57" w:right="-57"/>
              <w:jc w:val="center"/>
              <w:rPr>
                <w:sz w:val="24"/>
                <w:szCs w:val="24"/>
              </w:rPr>
            </w:pPr>
          </w:p>
        </w:tc>
      </w:tr>
    </w:tbl>
    <w:p w:rsidR="00FC0405" w:rsidRDefault="00FC0405" w:rsidP="00187057">
      <w:pPr>
        <w:spacing w:before="480"/>
        <w:ind w:firstLine="709"/>
        <w:jc w:val="both"/>
        <w:rPr>
          <w:szCs w:val="28"/>
        </w:rPr>
      </w:pPr>
      <w:r>
        <w:lastRenderedPageBreak/>
        <w:t>Вопросы бухгалтер</w:t>
      </w:r>
      <w:r w:rsidR="000720EF">
        <w:t>ского учета малых предприятий</w:t>
      </w:r>
      <w:r w:rsidR="006B66B9">
        <w:t xml:space="preserve"> </w:t>
      </w:r>
      <w:r>
        <w:t>входят в сферу рег</w:t>
      </w:r>
      <w:r>
        <w:t>у</w:t>
      </w:r>
      <w:r>
        <w:t xml:space="preserve">лирования законодательства о бухгалтерском учете, устанавливающего </w:t>
      </w:r>
      <w:r>
        <w:rPr>
          <w:szCs w:val="28"/>
        </w:rPr>
        <w:t>единые правовые и методологические основы организации и ведения бухгалтерского учета для экономических субъектов государств</w:t>
      </w:r>
      <w:r w:rsidR="004A43AB">
        <w:rPr>
          <w:szCs w:val="28"/>
        </w:rPr>
        <w:t xml:space="preserve"> </w:t>
      </w:r>
      <w:r>
        <w:rPr>
          <w:szCs w:val="28"/>
        </w:rPr>
        <w:t>–</w:t>
      </w:r>
      <w:r w:rsidR="004A43AB">
        <w:rPr>
          <w:szCs w:val="28"/>
        </w:rPr>
        <w:t xml:space="preserve"> </w:t>
      </w:r>
      <w:r>
        <w:rPr>
          <w:szCs w:val="28"/>
        </w:rPr>
        <w:t>участников СНГ</w:t>
      </w:r>
      <w:r w:rsidR="00A5326A">
        <w:rPr>
          <w:szCs w:val="28"/>
        </w:rPr>
        <w:t xml:space="preserve"> (таблица 3)</w:t>
      </w:r>
      <w:r>
        <w:rPr>
          <w:szCs w:val="28"/>
        </w:rPr>
        <w:t>. При этом в некоторых государствах, например</w:t>
      </w:r>
      <w:r w:rsidR="000720EF">
        <w:rPr>
          <w:szCs w:val="28"/>
        </w:rPr>
        <w:t>,</w:t>
      </w:r>
      <w:r>
        <w:rPr>
          <w:szCs w:val="28"/>
        </w:rPr>
        <w:t xml:space="preserve"> в Российской Федерации, такие законодательные акты содержат отдельные нормы, относящиеся непосре</w:t>
      </w:r>
      <w:r>
        <w:rPr>
          <w:szCs w:val="28"/>
        </w:rPr>
        <w:t>д</w:t>
      </w:r>
      <w:r>
        <w:rPr>
          <w:szCs w:val="28"/>
        </w:rPr>
        <w:t xml:space="preserve">ственно к субъектам малого предпринимательства. </w:t>
      </w:r>
      <w:r w:rsidR="00710A36">
        <w:rPr>
          <w:szCs w:val="28"/>
        </w:rPr>
        <w:t>В Республике</w:t>
      </w:r>
      <w:r w:rsidR="00A5326A" w:rsidRPr="00A5326A">
        <w:rPr>
          <w:szCs w:val="28"/>
        </w:rPr>
        <w:t xml:space="preserve"> Армения</w:t>
      </w:r>
      <w:r w:rsidR="00176188" w:rsidRPr="00176188">
        <w:rPr>
          <w:szCs w:val="28"/>
        </w:rPr>
        <w:t xml:space="preserve"> </w:t>
      </w:r>
      <w:r w:rsidR="00A5326A" w:rsidRPr="00A5326A">
        <w:rPr>
          <w:szCs w:val="28"/>
        </w:rPr>
        <w:t>ук</w:t>
      </w:r>
      <w:r w:rsidR="00A5326A" w:rsidRPr="00A5326A">
        <w:rPr>
          <w:szCs w:val="28"/>
        </w:rPr>
        <w:t>а</w:t>
      </w:r>
      <w:r w:rsidR="00A5326A" w:rsidRPr="00A5326A">
        <w:rPr>
          <w:szCs w:val="28"/>
        </w:rPr>
        <w:t>занные вопросы регулируются постановлением Правительства</w:t>
      </w:r>
      <w:r w:rsidR="006C7C9D">
        <w:rPr>
          <w:szCs w:val="28"/>
        </w:rPr>
        <w:t xml:space="preserve"> Республики А</w:t>
      </w:r>
      <w:r w:rsidR="006C7C9D">
        <w:rPr>
          <w:szCs w:val="28"/>
        </w:rPr>
        <w:t>р</w:t>
      </w:r>
      <w:r w:rsidR="006C7C9D">
        <w:rPr>
          <w:szCs w:val="28"/>
        </w:rPr>
        <w:t>мения</w:t>
      </w:r>
      <w:r w:rsidR="00EA1376">
        <w:rPr>
          <w:szCs w:val="28"/>
        </w:rPr>
        <w:t>.</w:t>
      </w:r>
      <w:r w:rsidR="00A5326A">
        <w:rPr>
          <w:szCs w:val="28"/>
        </w:rPr>
        <w:t xml:space="preserve"> В то же время в </w:t>
      </w:r>
      <w:r w:rsidR="003B337F">
        <w:rPr>
          <w:szCs w:val="28"/>
        </w:rPr>
        <w:t>ряде государств</w:t>
      </w:r>
      <w:r w:rsidR="004A43AB">
        <w:rPr>
          <w:szCs w:val="28"/>
        </w:rPr>
        <w:t xml:space="preserve"> </w:t>
      </w:r>
      <w:r w:rsidR="003B337F">
        <w:rPr>
          <w:szCs w:val="28"/>
        </w:rPr>
        <w:t>–</w:t>
      </w:r>
      <w:r w:rsidR="004A43AB">
        <w:rPr>
          <w:szCs w:val="28"/>
        </w:rPr>
        <w:t xml:space="preserve"> </w:t>
      </w:r>
      <w:r w:rsidR="00A5326A">
        <w:rPr>
          <w:szCs w:val="28"/>
        </w:rPr>
        <w:t>участник</w:t>
      </w:r>
      <w:r w:rsidR="00710A36">
        <w:rPr>
          <w:szCs w:val="28"/>
        </w:rPr>
        <w:t xml:space="preserve">ов СНГ </w:t>
      </w:r>
      <w:r w:rsidR="00EA1376">
        <w:rPr>
          <w:szCs w:val="28"/>
        </w:rPr>
        <w:t>издан</w:t>
      </w:r>
      <w:r w:rsidR="006B66B9">
        <w:rPr>
          <w:szCs w:val="28"/>
        </w:rPr>
        <w:t>ы</w:t>
      </w:r>
      <w:r w:rsidR="00EA1376">
        <w:rPr>
          <w:szCs w:val="28"/>
        </w:rPr>
        <w:t xml:space="preserve"> специальны</w:t>
      </w:r>
      <w:r w:rsidR="006B66B9">
        <w:rPr>
          <w:szCs w:val="28"/>
        </w:rPr>
        <w:t>е</w:t>
      </w:r>
      <w:r w:rsidR="00EA1376">
        <w:rPr>
          <w:szCs w:val="28"/>
        </w:rPr>
        <w:t xml:space="preserve"> акт</w:t>
      </w:r>
      <w:r w:rsidR="006B66B9">
        <w:rPr>
          <w:szCs w:val="28"/>
        </w:rPr>
        <w:t>ы</w:t>
      </w:r>
      <w:r w:rsidR="00A5326A">
        <w:rPr>
          <w:szCs w:val="28"/>
        </w:rPr>
        <w:t>, рег</w:t>
      </w:r>
      <w:r w:rsidR="00127241">
        <w:rPr>
          <w:szCs w:val="28"/>
        </w:rPr>
        <w:t>ламентирующи</w:t>
      </w:r>
      <w:r w:rsidR="006B66B9">
        <w:rPr>
          <w:szCs w:val="28"/>
        </w:rPr>
        <w:t>е</w:t>
      </w:r>
      <w:r w:rsidR="00A5326A">
        <w:rPr>
          <w:szCs w:val="28"/>
        </w:rPr>
        <w:t xml:space="preserve"> ведение</w:t>
      </w:r>
      <w:r w:rsidR="00A5326A" w:rsidRPr="00A5326A">
        <w:rPr>
          <w:szCs w:val="28"/>
        </w:rPr>
        <w:t xml:space="preserve"> бухгалтерского учета субъект</w:t>
      </w:r>
      <w:r w:rsidR="00127241">
        <w:rPr>
          <w:szCs w:val="28"/>
        </w:rPr>
        <w:t>ами</w:t>
      </w:r>
      <w:r w:rsidR="00A5326A" w:rsidRPr="00A5326A">
        <w:rPr>
          <w:szCs w:val="28"/>
        </w:rPr>
        <w:t xml:space="preserve"> малого предпринимательства</w:t>
      </w:r>
      <w:r w:rsidR="00EA1376">
        <w:rPr>
          <w:szCs w:val="28"/>
        </w:rPr>
        <w:t xml:space="preserve">. Как правило, </w:t>
      </w:r>
      <w:r w:rsidR="006B66B9">
        <w:rPr>
          <w:szCs w:val="28"/>
        </w:rPr>
        <w:t>они</w:t>
      </w:r>
      <w:r w:rsidR="00EA1376">
        <w:rPr>
          <w:szCs w:val="28"/>
        </w:rPr>
        <w:t xml:space="preserve"> </w:t>
      </w:r>
      <w:r w:rsidR="00127241">
        <w:rPr>
          <w:szCs w:val="28"/>
        </w:rPr>
        <w:t>представля</w:t>
      </w:r>
      <w:r w:rsidR="006B66B9">
        <w:rPr>
          <w:szCs w:val="28"/>
        </w:rPr>
        <w:t>ю</w:t>
      </w:r>
      <w:r w:rsidR="00EA1376">
        <w:rPr>
          <w:szCs w:val="28"/>
        </w:rPr>
        <w:t xml:space="preserve">т </w:t>
      </w:r>
      <w:r w:rsidR="00127241">
        <w:rPr>
          <w:szCs w:val="28"/>
        </w:rPr>
        <w:t>собой</w:t>
      </w:r>
      <w:r w:rsidR="00EA1376">
        <w:rPr>
          <w:szCs w:val="28"/>
        </w:rPr>
        <w:t xml:space="preserve"> свод</w:t>
      </w:r>
      <w:r w:rsidR="00127241">
        <w:rPr>
          <w:szCs w:val="28"/>
        </w:rPr>
        <w:t xml:space="preserve"> </w:t>
      </w:r>
      <w:r w:rsidR="00127241" w:rsidRPr="00127241">
        <w:rPr>
          <w:szCs w:val="28"/>
        </w:rPr>
        <w:t>правил и р</w:t>
      </w:r>
      <w:r w:rsidR="00127241" w:rsidRPr="00127241">
        <w:rPr>
          <w:szCs w:val="28"/>
        </w:rPr>
        <w:t>е</w:t>
      </w:r>
      <w:r w:rsidR="00127241" w:rsidRPr="00127241">
        <w:rPr>
          <w:szCs w:val="28"/>
        </w:rPr>
        <w:t>комендаци</w:t>
      </w:r>
      <w:r w:rsidR="00EA1376">
        <w:rPr>
          <w:szCs w:val="28"/>
        </w:rPr>
        <w:t>й</w:t>
      </w:r>
      <w:r w:rsidR="00127241" w:rsidRPr="00127241">
        <w:rPr>
          <w:szCs w:val="28"/>
        </w:rPr>
        <w:t xml:space="preserve"> по упрощению ведения бухгалтерского учета и составлению бу</w:t>
      </w:r>
      <w:r w:rsidR="00127241" w:rsidRPr="00127241">
        <w:rPr>
          <w:szCs w:val="28"/>
        </w:rPr>
        <w:t>х</w:t>
      </w:r>
      <w:r w:rsidR="00127241" w:rsidRPr="00127241">
        <w:rPr>
          <w:szCs w:val="28"/>
        </w:rPr>
        <w:t>галтерской отчетности субъектами малого предпринимательства</w:t>
      </w:r>
      <w:r w:rsidR="00127241">
        <w:rPr>
          <w:szCs w:val="28"/>
        </w:rPr>
        <w:t xml:space="preserve">. </w:t>
      </w:r>
    </w:p>
    <w:p w:rsidR="00305224" w:rsidRPr="009130FE" w:rsidRDefault="00305224" w:rsidP="00187057">
      <w:pPr>
        <w:spacing w:before="480" w:after="240"/>
        <w:ind w:firstLine="709"/>
        <w:jc w:val="right"/>
        <w:rPr>
          <w:szCs w:val="28"/>
        </w:rPr>
      </w:pPr>
      <w:r w:rsidRPr="009130FE">
        <w:rPr>
          <w:szCs w:val="28"/>
        </w:rPr>
        <w:t>Таблица 3</w:t>
      </w:r>
    </w:p>
    <w:p w:rsidR="00305224" w:rsidRPr="005078CE" w:rsidRDefault="00305224" w:rsidP="00187057">
      <w:pPr>
        <w:spacing w:after="240"/>
        <w:jc w:val="center"/>
        <w:rPr>
          <w:b/>
          <w:szCs w:val="28"/>
        </w:rPr>
      </w:pPr>
      <w:r w:rsidRPr="005078CE">
        <w:rPr>
          <w:b/>
          <w:szCs w:val="28"/>
        </w:rPr>
        <w:t xml:space="preserve">Нормативные правовые акты, регулирующие бухгалтерский учет </w:t>
      </w:r>
      <w:r>
        <w:rPr>
          <w:b/>
          <w:szCs w:val="28"/>
        </w:rPr>
        <w:br/>
      </w:r>
      <w:r w:rsidRPr="005078CE">
        <w:rPr>
          <w:b/>
          <w:szCs w:val="28"/>
        </w:rPr>
        <w:t>и отчетность для субъектов малого предпринимательства</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689"/>
      </w:tblGrid>
      <w:tr w:rsidR="00305224" w:rsidRPr="008758AD" w:rsidTr="00305224">
        <w:trPr>
          <w:cantSplit/>
          <w:tblHeader/>
        </w:trPr>
        <w:tc>
          <w:tcPr>
            <w:tcW w:w="2124" w:type="dxa"/>
            <w:tcBorders>
              <w:bottom w:val="double" w:sz="4" w:space="0" w:color="auto"/>
            </w:tcBorders>
            <w:shd w:val="clear" w:color="auto" w:fill="auto"/>
            <w:vAlign w:val="center"/>
          </w:tcPr>
          <w:p w:rsidR="00305224" w:rsidRPr="008758AD" w:rsidRDefault="00305224" w:rsidP="00187057">
            <w:pPr>
              <w:tabs>
                <w:tab w:val="left" w:pos="1310"/>
              </w:tabs>
              <w:spacing w:before="80" w:after="80" w:line="200" w:lineRule="exact"/>
              <w:ind w:left="-57" w:right="-57"/>
              <w:jc w:val="center"/>
              <w:rPr>
                <w:sz w:val="20"/>
              </w:rPr>
            </w:pPr>
            <w:r w:rsidRPr="008758AD">
              <w:rPr>
                <w:sz w:val="20"/>
              </w:rPr>
              <w:t>Государств</w:t>
            </w:r>
            <w:r>
              <w:rPr>
                <w:sz w:val="20"/>
              </w:rPr>
              <w:t>а</w:t>
            </w:r>
            <w:r w:rsidRPr="008758AD">
              <w:rPr>
                <w:sz w:val="20"/>
              </w:rPr>
              <w:t xml:space="preserve"> – учас</w:t>
            </w:r>
            <w:r w:rsidRPr="008758AD">
              <w:rPr>
                <w:sz w:val="20"/>
              </w:rPr>
              <w:t>т</w:t>
            </w:r>
            <w:r w:rsidRPr="008758AD">
              <w:rPr>
                <w:sz w:val="20"/>
              </w:rPr>
              <w:t>ник</w:t>
            </w:r>
            <w:r>
              <w:rPr>
                <w:sz w:val="20"/>
              </w:rPr>
              <w:t>и</w:t>
            </w:r>
            <w:r w:rsidRPr="008758AD">
              <w:rPr>
                <w:sz w:val="20"/>
              </w:rPr>
              <w:t xml:space="preserve"> СНГ</w:t>
            </w:r>
          </w:p>
        </w:tc>
        <w:tc>
          <w:tcPr>
            <w:tcW w:w="7689" w:type="dxa"/>
            <w:tcBorders>
              <w:bottom w:val="double" w:sz="4" w:space="0" w:color="auto"/>
            </w:tcBorders>
            <w:shd w:val="clear" w:color="auto" w:fill="auto"/>
            <w:vAlign w:val="center"/>
          </w:tcPr>
          <w:p w:rsidR="00305224" w:rsidRPr="008758AD" w:rsidRDefault="00305224" w:rsidP="00187057">
            <w:pPr>
              <w:tabs>
                <w:tab w:val="left" w:pos="1310"/>
              </w:tabs>
              <w:spacing w:before="80" w:after="80" w:line="200" w:lineRule="exact"/>
              <w:ind w:left="-57" w:right="-57"/>
              <w:jc w:val="center"/>
              <w:rPr>
                <w:sz w:val="20"/>
              </w:rPr>
            </w:pPr>
            <w:r w:rsidRPr="008758AD">
              <w:rPr>
                <w:sz w:val="20"/>
              </w:rPr>
              <w:t>Нормативный правовой акт</w:t>
            </w:r>
          </w:p>
        </w:tc>
      </w:tr>
      <w:tr w:rsidR="00305224" w:rsidRPr="008758AD" w:rsidTr="00305224">
        <w:trPr>
          <w:cantSplit/>
        </w:trPr>
        <w:tc>
          <w:tcPr>
            <w:tcW w:w="2124" w:type="dxa"/>
            <w:tcBorders>
              <w:top w:val="double" w:sz="4" w:space="0" w:color="auto"/>
            </w:tcBorders>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Азербайджанская Республика</w:t>
            </w:r>
          </w:p>
        </w:tc>
        <w:tc>
          <w:tcPr>
            <w:tcW w:w="7689" w:type="dxa"/>
            <w:tcBorders>
              <w:top w:val="double" w:sz="4" w:space="0" w:color="auto"/>
            </w:tcBorders>
            <w:shd w:val="clear" w:color="auto" w:fill="auto"/>
          </w:tcPr>
          <w:p w:rsidR="00305224" w:rsidRPr="008758AD" w:rsidRDefault="00305224" w:rsidP="0062606B">
            <w:pPr>
              <w:spacing w:before="120" w:after="120" w:line="260" w:lineRule="exact"/>
              <w:ind w:left="-57" w:right="-57"/>
              <w:rPr>
                <w:sz w:val="24"/>
                <w:szCs w:val="24"/>
              </w:rPr>
            </w:pPr>
            <w:r w:rsidRPr="008758AD">
              <w:rPr>
                <w:bCs/>
                <w:sz w:val="24"/>
                <w:szCs w:val="24"/>
              </w:rPr>
              <w:t xml:space="preserve">Закон </w:t>
            </w:r>
            <w:r w:rsidRPr="008758AD">
              <w:rPr>
                <w:sz w:val="24"/>
                <w:szCs w:val="24"/>
              </w:rPr>
              <w:t>«О бухгалтерском учете»,</w:t>
            </w:r>
            <w:r>
              <w:rPr>
                <w:sz w:val="24"/>
                <w:szCs w:val="24"/>
              </w:rPr>
              <w:br/>
            </w:r>
            <w:r w:rsidRPr="008758AD">
              <w:rPr>
                <w:sz w:val="24"/>
                <w:szCs w:val="24"/>
              </w:rPr>
              <w:t>Правила ведения упрощенного учета в субъектах малого предприним</w:t>
            </w:r>
            <w:r w:rsidRPr="008758AD">
              <w:rPr>
                <w:sz w:val="24"/>
                <w:szCs w:val="24"/>
              </w:rPr>
              <w:t>а</w:t>
            </w:r>
            <w:r w:rsidRPr="008758AD">
              <w:rPr>
                <w:sz w:val="24"/>
                <w:szCs w:val="24"/>
              </w:rPr>
              <w:t xml:space="preserve">тельства (утверждены </w:t>
            </w:r>
            <w:r w:rsidRPr="00C54BD5">
              <w:rPr>
                <w:sz w:val="24"/>
                <w:szCs w:val="24"/>
              </w:rPr>
              <w:t xml:space="preserve">постановлением </w:t>
            </w:r>
            <w:r w:rsidR="00183DC4" w:rsidRPr="00C54BD5">
              <w:rPr>
                <w:sz w:val="24"/>
                <w:szCs w:val="24"/>
              </w:rPr>
              <w:t>Коллегии Министерства финансов</w:t>
            </w:r>
            <w:r w:rsidRPr="00C54BD5">
              <w:rPr>
                <w:sz w:val="24"/>
                <w:szCs w:val="24"/>
              </w:rPr>
              <w:t>)</w:t>
            </w:r>
            <w:r w:rsidRPr="008758AD">
              <w:rPr>
                <w:sz w:val="24"/>
                <w:szCs w:val="24"/>
              </w:rPr>
              <w:t xml:space="preserve"> </w:t>
            </w:r>
          </w:p>
        </w:tc>
      </w:tr>
      <w:tr w:rsidR="00305224" w:rsidRPr="008758AD" w:rsidTr="00305224">
        <w:trPr>
          <w:cantSplit/>
        </w:trPr>
        <w:tc>
          <w:tcPr>
            <w:tcW w:w="2124"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 xml:space="preserve">Республика </w:t>
            </w:r>
            <w:r>
              <w:rPr>
                <w:sz w:val="24"/>
                <w:szCs w:val="24"/>
              </w:rPr>
              <w:br/>
            </w:r>
            <w:r w:rsidRPr="008758AD">
              <w:rPr>
                <w:sz w:val="24"/>
                <w:szCs w:val="24"/>
              </w:rPr>
              <w:t>Армения</w:t>
            </w:r>
          </w:p>
        </w:tc>
        <w:tc>
          <w:tcPr>
            <w:tcW w:w="7689"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bCs/>
                <w:sz w:val="24"/>
                <w:szCs w:val="24"/>
              </w:rPr>
              <w:t xml:space="preserve">Закон </w:t>
            </w:r>
            <w:r w:rsidRPr="008758AD">
              <w:rPr>
                <w:sz w:val="24"/>
                <w:szCs w:val="24"/>
              </w:rPr>
              <w:t>«О бухгалтерском учете»</w:t>
            </w:r>
            <w:r w:rsidR="00F70358">
              <w:rPr>
                <w:sz w:val="24"/>
                <w:szCs w:val="24"/>
              </w:rPr>
              <w:t>,</w:t>
            </w:r>
            <w:r>
              <w:rPr>
                <w:sz w:val="24"/>
                <w:szCs w:val="24"/>
              </w:rPr>
              <w:br/>
              <w:t>п</w:t>
            </w:r>
            <w:r w:rsidRPr="008758AD">
              <w:rPr>
                <w:sz w:val="24"/>
                <w:szCs w:val="24"/>
              </w:rPr>
              <w:t>остановление Правительства</w:t>
            </w:r>
            <w:r>
              <w:rPr>
                <w:sz w:val="24"/>
                <w:szCs w:val="24"/>
              </w:rPr>
              <w:t xml:space="preserve"> Республики Армения</w:t>
            </w:r>
            <w:r w:rsidRPr="008758AD">
              <w:rPr>
                <w:sz w:val="24"/>
                <w:szCs w:val="24"/>
              </w:rPr>
              <w:t xml:space="preserve"> «О публикации Международного стандарта финансовой отчетности для малых и средних организаций»</w:t>
            </w:r>
          </w:p>
        </w:tc>
      </w:tr>
      <w:tr w:rsidR="00305224" w:rsidRPr="008758AD" w:rsidTr="00305224">
        <w:trPr>
          <w:cantSplit/>
        </w:trPr>
        <w:tc>
          <w:tcPr>
            <w:tcW w:w="2124"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Республика Бел</w:t>
            </w:r>
            <w:r w:rsidRPr="008758AD">
              <w:rPr>
                <w:sz w:val="24"/>
                <w:szCs w:val="24"/>
              </w:rPr>
              <w:t>а</w:t>
            </w:r>
            <w:r w:rsidRPr="008758AD">
              <w:rPr>
                <w:sz w:val="24"/>
                <w:szCs w:val="24"/>
              </w:rPr>
              <w:t>русь</w:t>
            </w:r>
          </w:p>
        </w:tc>
        <w:tc>
          <w:tcPr>
            <w:tcW w:w="7689" w:type="dxa"/>
            <w:shd w:val="clear" w:color="auto" w:fill="auto"/>
          </w:tcPr>
          <w:p w:rsidR="00305224" w:rsidRPr="008758AD" w:rsidRDefault="00305224" w:rsidP="0062606B">
            <w:pPr>
              <w:autoSpaceDE w:val="0"/>
              <w:autoSpaceDN w:val="0"/>
              <w:adjustRightInd w:val="0"/>
              <w:spacing w:before="120" w:after="120" w:line="260" w:lineRule="exact"/>
              <w:ind w:left="-57" w:right="-57"/>
              <w:outlineLvl w:val="0"/>
              <w:rPr>
                <w:sz w:val="24"/>
                <w:szCs w:val="24"/>
              </w:rPr>
            </w:pPr>
            <w:bookmarkStart w:id="6" w:name="_Toc471996992"/>
            <w:r w:rsidRPr="008758AD">
              <w:rPr>
                <w:sz w:val="24"/>
                <w:szCs w:val="24"/>
              </w:rPr>
              <w:t>Закон «О бухгалтерском учете и отчетности»</w:t>
            </w:r>
            <w:bookmarkEnd w:id="6"/>
            <w:r w:rsidRPr="008758AD">
              <w:rPr>
                <w:sz w:val="24"/>
                <w:szCs w:val="24"/>
              </w:rPr>
              <w:t xml:space="preserve"> </w:t>
            </w:r>
          </w:p>
        </w:tc>
      </w:tr>
      <w:tr w:rsidR="00305224" w:rsidRPr="008758AD" w:rsidTr="00305224">
        <w:trPr>
          <w:cantSplit/>
        </w:trPr>
        <w:tc>
          <w:tcPr>
            <w:tcW w:w="2124"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Республика Каза</w:t>
            </w:r>
            <w:r w:rsidRPr="008758AD">
              <w:rPr>
                <w:sz w:val="24"/>
                <w:szCs w:val="24"/>
              </w:rPr>
              <w:t>х</w:t>
            </w:r>
            <w:r w:rsidRPr="008758AD">
              <w:rPr>
                <w:sz w:val="24"/>
                <w:szCs w:val="24"/>
              </w:rPr>
              <w:t>стан</w:t>
            </w:r>
          </w:p>
        </w:tc>
        <w:tc>
          <w:tcPr>
            <w:tcW w:w="7689" w:type="dxa"/>
            <w:shd w:val="clear" w:color="auto" w:fill="auto"/>
          </w:tcPr>
          <w:p w:rsidR="00305224" w:rsidRPr="008758AD" w:rsidRDefault="00305224" w:rsidP="0062606B">
            <w:pPr>
              <w:autoSpaceDE w:val="0"/>
              <w:autoSpaceDN w:val="0"/>
              <w:adjustRightInd w:val="0"/>
              <w:spacing w:before="120" w:after="120" w:line="260" w:lineRule="exact"/>
              <w:ind w:left="-57" w:right="-57"/>
              <w:outlineLvl w:val="0"/>
              <w:rPr>
                <w:sz w:val="24"/>
                <w:szCs w:val="24"/>
              </w:rPr>
            </w:pPr>
            <w:bookmarkStart w:id="7" w:name="_Toc471996993"/>
            <w:r w:rsidRPr="008758AD">
              <w:rPr>
                <w:sz w:val="24"/>
                <w:szCs w:val="24"/>
              </w:rPr>
              <w:t>Закон «О бухгалтерском учете и финансовой отчетности»,</w:t>
            </w:r>
            <w:r>
              <w:rPr>
                <w:sz w:val="24"/>
                <w:szCs w:val="24"/>
              </w:rPr>
              <w:br/>
            </w:r>
            <w:r w:rsidR="0092689D">
              <w:rPr>
                <w:sz w:val="24"/>
                <w:szCs w:val="24"/>
              </w:rPr>
              <w:t>п</w:t>
            </w:r>
            <w:r w:rsidRPr="008758AD">
              <w:rPr>
                <w:sz w:val="24"/>
                <w:szCs w:val="24"/>
              </w:rPr>
              <w:t>риказ</w:t>
            </w:r>
            <w:r>
              <w:rPr>
                <w:sz w:val="24"/>
                <w:szCs w:val="24"/>
              </w:rPr>
              <w:t>ы</w:t>
            </w:r>
            <w:r w:rsidRPr="008758AD">
              <w:rPr>
                <w:sz w:val="24"/>
                <w:szCs w:val="24"/>
              </w:rPr>
              <w:t xml:space="preserve"> </w:t>
            </w:r>
            <w:r w:rsidR="0092689D">
              <w:rPr>
                <w:sz w:val="24"/>
                <w:szCs w:val="24"/>
              </w:rPr>
              <w:t>М</w:t>
            </w:r>
            <w:r w:rsidRPr="008758AD">
              <w:rPr>
                <w:sz w:val="24"/>
                <w:szCs w:val="24"/>
              </w:rPr>
              <w:t>инистра финансов «Об утверждении Правил ведения бухга</w:t>
            </w:r>
            <w:r w:rsidRPr="008758AD">
              <w:rPr>
                <w:sz w:val="24"/>
                <w:szCs w:val="24"/>
              </w:rPr>
              <w:t>л</w:t>
            </w:r>
            <w:r w:rsidRPr="008758AD">
              <w:rPr>
                <w:sz w:val="24"/>
                <w:szCs w:val="24"/>
              </w:rPr>
              <w:t>терского учета», «Об утверждении Национального стандарта финансовой отчетности»</w:t>
            </w:r>
            <w:bookmarkEnd w:id="7"/>
          </w:p>
        </w:tc>
      </w:tr>
      <w:tr w:rsidR="00305224" w:rsidRPr="008758AD" w:rsidTr="00305224">
        <w:trPr>
          <w:cantSplit/>
        </w:trPr>
        <w:tc>
          <w:tcPr>
            <w:tcW w:w="2124"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Кыргызская Ре</w:t>
            </w:r>
            <w:r w:rsidRPr="008758AD">
              <w:rPr>
                <w:sz w:val="24"/>
                <w:szCs w:val="24"/>
              </w:rPr>
              <w:t>с</w:t>
            </w:r>
            <w:r w:rsidRPr="008758AD">
              <w:rPr>
                <w:sz w:val="24"/>
                <w:szCs w:val="24"/>
              </w:rPr>
              <w:t>публика</w:t>
            </w:r>
          </w:p>
        </w:tc>
        <w:tc>
          <w:tcPr>
            <w:tcW w:w="7689" w:type="dxa"/>
            <w:shd w:val="clear" w:color="auto" w:fill="auto"/>
          </w:tcPr>
          <w:p w:rsidR="00305224" w:rsidRPr="008758AD" w:rsidRDefault="00305224" w:rsidP="0062606B">
            <w:pPr>
              <w:autoSpaceDE w:val="0"/>
              <w:autoSpaceDN w:val="0"/>
              <w:adjustRightInd w:val="0"/>
              <w:spacing w:before="120" w:after="120" w:line="260" w:lineRule="exact"/>
              <w:ind w:left="-57" w:right="-57"/>
              <w:outlineLvl w:val="0"/>
              <w:rPr>
                <w:sz w:val="24"/>
                <w:szCs w:val="24"/>
              </w:rPr>
            </w:pPr>
            <w:bookmarkStart w:id="8" w:name="_Toc471996994"/>
            <w:r w:rsidRPr="008758AD">
              <w:rPr>
                <w:sz w:val="24"/>
                <w:szCs w:val="24"/>
              </w:rPr>
              <w:t>Закон «О бухгалтерском учете»,</w:t>
            </w:r>
            <w:r>
              <w:rPr>
                <w:sz w:val="24"/>
                <w:szCs w:val="24"/>
              </w:rPr>
              <w:br/>
            </w:r>
            <w:r w:rsidRPr="008758AD">
              <w:rPr>
                <w:sz w:val="24"/>
                <w:szCs w:val="24"/>
              </w:rPr>
              <w:t>Правила ведения бухгалтерского учета и отчетности субъектов малого предпринимательства (утверждены постановлением Правительства</w:t>
            </w:r>
            <w:r>
              <w:rPr>
                <w:sz w:val="24"/>
                <w:szCs w:val="24"/>
              </w:rPr>
              <w:t xml:space="preserve"> Кы</w:t>
            </w:r>
            <w:r>
              <w:rPr>
                <w:sz w:val="24"/>
                <w:szCs w:val="24"/>
              </w:rPr>
              <w:t>р</w:t>
            </w:r>
            <w:r>
              <w:rPr>
                <w:sz w:val="24"/>
                <w:szCs w:val="24"/>
              </w:rPr>
              <w:t>гызской Республики</w:t>
            </w:r>
            <w:r w:rsidRPr="008758AD">
              <w:rPr>
                <w:sz w:val="24"/>
                <w:szCs w:val="24"/>
              </w:rPr>
              <w:t>)</w:t>
            </w:r>
            <w:bookmarkEnd w:id="8"/>
          </w:p>
        </w:tc>
      </w:tr>
      <w:tr w:rsidR="00305224" w:rsidRPr="008758AD" w:rsidTr="00305224">
        <w:trPr>
          <w:cantSplit/>
        </w:trPr>
        <w:tc>
          <w:tcPr>
            <w:tcW w:w="2124"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Республика Мо</w:t>
            </w:r>
            <w:r w:rsidRPr="008758AD">
              <w:rPr>
                <w:sz w:val="24"/>
                <w:szCs w:val="24"/>
              </w:rPr>
              <w:t>л</w:t>
            </w:r>
            <w:r w:rsidRPr="008758AD">
              <w:rPr>
                <w:sz w:val="24"/>
                <w:szCs w:val="24"/>
              </w:rPr>
              <w:t>дова</w:t>
            </w:r>
          </w:p>
        </w:tc>
        <w:tc>
          <w:tcPr>
            <w:tcW w:w="7689" w:type="dxa"/>
            <w:shd w:val="clear" w:color="auto" w:fill="auto"/>
          </w:tcPr>
          <w:p w:rsidR="00305224" w:rsidRPr="008758AD" w:rsidRDefault="00305224" w:rsidP="0062606B">
            <w:pPr>
              <w:spacing w:before="120" w:after="120" w:line="260" w:lineRule="exact"/>
              <w:ind w:left="-57" w:right="-57"/>
              <w:rPr>
                <w:sz w:val="24"/>
                <w:szCs w:val="24"/>
              </w:rPr>
            </w:pPr>
            <w:r w:rsidRPr="008758AD">
              <w:rPr>
                <w:sz w:val="24"/>
                <w:szCs w:val="24"/>
              </w:rPr>
              <w:t>Закон</w:t>
            </w:r>
            <w:r>
              <w:rPr>
                <w:sz w:val="24"/>
                <w:szCs w:val="24"/>
              </w:rPr>
              <w:t>ы</w:t>
            </w:r>
            <w:r w:rsidRPr="008758AD">
              <w:rPr>
                <w:sz w:val="24"/>
                <w:szCs w:val="24"/>
              </w:rPr>
              <w:t xml:space="preserve"> «О бухгалтерском учете», «О поддержке сектора малых и сре</w:t>
            </w:r>
            <w:r w:rsidRPr="008758AD">
              <w:rPr>
                <w:sz w:val="24"/>
                <w:szCs w:val="24"/>
              </w:rPr>
              <w:t>д</w:t>
            </w:r>
            <w:r w:rsidRPr="008758AD">
              <w:rPr>
                <w:sz w:val="24"/>
                <w:szCs w:val="24"/>
              </w:rPr>
              <w:t>них предприятий»</w:t>
            </w:r>
            <w:r>
              <w:rPr>
                <w:sz w:val="24"/>
                <w:szCs w:val="24"/>
              </w:rPr>
              <w:br/>
            </w:r>
            <w:r w:rsidRPr="008758AD">
              <w:rPr>
                <w:sz w:val="24"/>
                <w:szCs w:val="24"/>
              </w:rPr>
              <w:t>Национальные стандарты бухгалтерского учета</w:t>
            </w:r>
          </w:p>
        </w:tc>
      </w:tr>
      <w:tr w:rsidR="00305224" w:rsidRPr="008758AD" w:rsidTr="00305224">
        <w:trPr>
          <w:cantSplit/>
        </w:trPr>
        <w:tc>
          <w:tcPr>
            <w:tcW w:w="2124"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lastRenderedPageBreak/>
              <w:t>Российская Фед</w:t>
            </w:r>
            <w:r w:rsidRPr="008758AD">
              <w:rPr>
                <w:sz w:val="24"/>
                <w:szCs w:val="24"/>
              </w:rPr>
              <w:t>е</w:t>
            </w:r>
            <w:r w:rsidRPr="008758AD">
              <w:rPr>
                <w:sz w:val="24"/>
                <w:szCs w:val="24"/>
              </w:rPr>
              <w:t>рация</w:t>
            </w:r>
          </w:p>
        </w:tc>
        <w:tc>
          <w:tcPr>
            <w:tcW w:w="7689"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Федеральный закон «О бухгалтерском учете»,</w:t>
            </w:r>
            <w:r>
              <w:rPr>
                <w:sz w:val="24"/>
                <w:szCs w:val="24"/>
              </w:rPr>
              <w:br/>
            </w:r>
            <w:r w:rsidR="0092689D">
              <w:rPr>
                <w:sz w:val="24"/>
                <w:szCs w:val="24"/>
              </w:rPr>
              <w:t>п</w:t>
            </w:r>
            <w:r w:rsidRPr="008758AD">
              <w:rPr>
                <w:sz w:val="24"/>
                <w:szCs w:val="24"/>
              </w:rPr>
              <w:t>оложения по бухгалтерскому учету,</w:t>
            </w:r>
            <w:r>
              <w:rPr>
                <w:sz w:val="24"/>
                <w:szCs w:val="24"/>
              </w:rPr>
              <w:br/>
              <w:t>п</w:t>
            </w:r>
            <w:r w:rsidRPr="008758AD">
              <w:rPr>
                <w:sz w:val="24"/>
                <w:szCs w:val="24"/>
              </w:rPr>
              <w:t>риказ Министерства финансов «О типовых рекомендациях по организ</w:t>
            </w:r>
            <w:r w:rsidRPr="008758AD">
              <w:rPr>
                <w:sz w:val="24"/>
                <w:szCs w:val="24"/>
              </w:rPr>
              <w:t>а</w:t>
            </w:r>
            <w:r w:rsidRPr="008758AD">
              <w:rPr>
                <w:sz w:val="24"/>
                <w:szCs w:val="24"/>
              </w:rPr>
              <w:t>ции бухгалтерского учета для субъектов малого предпринимательства»</w:t>
            </w:r>
          </w:p>
        </w:tc>
      </w:tr>
      <w:tr w:rsidR="00305224" w:rsidRPr="008758AD" w:rsidTr="00305224">
        <w:trPr>
          <w:cantSplit/>
        </w:trPr>
        <w:tc>
          <w:tcPr>
            <w:tcW w:w="2124"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Республика Т</w:t>
            </w:r>
            <w:r w:rsidRPr="008758AD">
              <w:rPr>
                <w:sz w:val="24"/>
                <w:szCs w:val="24"/>
              </w:rPr>
              <w:t>а</w:t>
            </w:r>
            <w:r w:rsidRPr="008758AD">
              <w:rPr>
                <w:sz w:val="24"/>
                <w:szCs w:val="24"/>
              </w:rPr>
              <w:t>джикистан</w:t>
            </w:r>
          </w:p>
        </w:tc>
        <w:tc>
          <w:tcPr>
            <w:tcW w:w="7689"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Закон «О бухгалтерском учете и финансовой отчетности»,</w:t>
            </w:r>
            <w:r>
              <w:rPr>
                <w:sz w:val="24"/>
                <w:szCs w:val="24"/>
              </w:rPr>
              <w:br/>
              <w:t>р</w:t>
            </w:r>
            <w:r w:rsidRPr="008758AD">
              <w:rPr>
                <w:sz w:val="24"/>
                <w:szCs w:val="24"/>
              </w:rPr>
              <w:t>аспоряжение Министерства финансов «Об утверждении Порядка пр</w:t>
            </w:r>
            <w:r w:rsidRPr="008758AD">
              <w:rPr>
                <w:sz w:val="24"/>
                <w:szCs w:val="24"/>
              </w:rPr>
              <w:t>и</w:t>
            </w:r>
            <w:r w:rsidRPr="008758AD">
              <w:rPr>
                <w:sz w:val="24"/>
                <w:szCs w:val="24"/>
              </w:rPr>
              <w:t>менения упрощенной системы отчетности и учета для субъектов малого предпринимательства в Республике Таджикистан»</w:t>
            </w:r>
          </w:p>
        </w:tc>
      </w:tr>
      <w:tr w:rsidR="00305224" w:rsidRPr="008758AD" w:rsidTr="00305224">
        <w:trPr>
          <w:cantSplit/>
        </w:trPr>
        <w:tc>
          <w:tcPr>
            <w:tcW w:w="2124"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Республика Узб</w:t>
            </w:r>
            <w:r w:rsidRPr="008758AD">
              <w:rPr>
                <w:sz w:val="24"/>
                <w:szCs w:val="24"/>
              </w:rPr>
              <w:t>е</w:t>
            </w:r>
            <w:r w:rsidRPr="008758AD">
              <w:rPr>
                <w:sz w:val="24"/>
                <w:szCs w:val="24"/>
              </w:rPr>
              <w:t>кистан</w:t>
            </w:r>
          </w:p>
        </w:tc>
        <w:tc>
          <w:tcPr>
            <w:tcW w:w="7689" w:type="dxa"/>
            <w:shd w:val="clear" w:color="auto" w:fill="auto"/>
          </w:tcPr>
          <w:p w:rsidR="00305224" w:rsidRPr="008758AD" w:rsidRDefault="00305224" w:rsidP="0062606B">
            <w:pPr>
              <w:tabs>
                <w:tab w:val="left" w:pos="1310"/>
              </w:tabs>
              <w:spacing w:before="120" w:after="120" w:line="260" w:lineRule="exact"/>
              <w:ind w:left="-57" w:right="-57"/>
              <w:rPr>
                <w:sz w:val="24"/>
                <w:szCs w:val="24"/>
              </w:rPr>
            </w:pPr>
            <w:r w:rsidRPr="008758AD">
              <w:rPr>
                <w:sz w:val="24"/>
                <w:szCs w:val="24"/>
              </w:rPr>
              <w:t>Закон «О бухгалтерском учете»,</w:t>
            </w:r>
            <w:r>
              <w:rPr>
                <w:sz w:val="24"/>
                <w:szCs w:val="24"/>
              </w:rPr>
              <w:br/>
              <w:t>п</w:t>
            </w:r>
            <w:r w:rsidRPr="008758AD">
              <w:rPr>
                <w:sz w:val="24"/>
                <w:szCs w:val="24"/>
              </w:rPr>
              <w:t>остановление Кабинета Министров</w:t>
            </w:r>
            <w:r>
              <w:rPr>
                <w:sz w:val="24"/>
                <w:szCs w:val="24"/>
              </w:rPr>
              <w:t xml:space="preserve"> Республики Узбекистан</w:t>
            </w:r>
            <w:r w:rsidRPr="008758AD">
              <w:rPr>
                <w:sz w:val="24"/>
                <w:szCs w:val="24"/>
              </w:rPr>
              <w:t xml:space="preserve"> «О мерах по дальнейшему совершенствованию статистической и финансовой о</w:t>
            </w:r>
            <w:r w:rsidRPr="008758AD">
              <w:rPr>
                <w:sz w:val="24"/>
                <w:szCs w:val="24"/>
              </w:rPr>
              <w:t>т</w:t>
            </w:r>
            <w:r w:rsidRPr="008758AD">
              <w:rPr>
                <w:sz w:val="24"/>
                <w:szCs w:val="24"/>
              </w:rPr>
              <w:t>четности»,</w:t>
            </w:r>
            <w:r>
              <w:rPr>
                <w:sz w:val="24"/>
                <w:szCs w:val="24"/>
              </w:rPr>
              <w:br/>
              <w:t>п</w:t>
            </w:r>
            <w:r w:rsidRPr="008758AD">
              <w:rPr>
                <w:sz w:val="24"/>
                <w:szCs w:val="24"/>
              </w:rPr>
              <w:t>риказ</w:t>
            </w:r>
            <w:r w:rsidRPr="008758AD">
              <w:rPr>
                <w:iCs/>
                <w:sz w:val="24"/>
                <w:szCs w:val="24"/>
              </w:rPr>
              <w:t xml:space="preserve"> Министерства финансов «Об утверждении форм финансовой о</w:t>
            </w:r>
            <w:r w:rsidRPr="008758AD">
              <w:rPr>
                <w:iCs/>
                <w:sz w:val="24"/>
                <w:szCs w:val="24"/>
              </w:rPr>
              <w:t>т</w:t>
            </w:r>
            <w:r w:rsidRPr="008758AD">
              <w:rPr>
                <w:iCs/>
                <w:sz w:val="24"/>
                <w:szCs w:val="24"/>
              </w:rPr>
              <w:t>четности и Правил по их заполнению»,</w:t>
            </w:r>
            <w:r>
              <w:rPr>
                <w:iCs/>
                <w:sz w:val="24"/>
                <w:szCs w:val="24"/>
              </w:rPr>
              <w:br/>
            </w:r>
            <w:r w:rsidRPr="008758AD">
              <w:rPr>
                <w:iCs/>
                <w:sz w:val="24"/>
                <w:szCs w:val="24"/>
              </w:rPr>
              <w:t>Положение о сроках представления квартальной и годовой финансовой отчетности,</w:t>
            </w:r>
            <w:r>
              <w:rPr>
                <w:iCs/>
                <w:sz w:val="24"/>
                <w:szCs w:val="24"/>
              </w:rPr>
              <w:br/>
            </w:r>
            <w:r w:rsidRPr="008758AD">
              <w:rPr>
                <w:iCs/>
                <w:sz w:val="24"/>
                <w:szCs w:val="24"/>
              </w:rPr>
              <w:t xml:space="preserve">Национальный стандарт бухгалтерского учета (НСБУ </w:t>
            </w:r>
            <w:r>
              <w:rPr>
                <w:iCs/>
                <w:sz w:val="24"/>
                <w:szCs w:val="24"/>
              </w:rPr>
              <w:t>№ </w:t>
            </w:r>
            <w:r w:rsidRPr="008758AD">
              <w:rPr>
                <w:iCs/>
                <w:sz w:val="24"/>
                <w:szCs w:val="24"/>
              </w:rPr>
              <w:t>20) «Упроще</w:t>
            </w:r>
            <w:r w:rsidRPr="008758AD">
              <w:rPr>
                <w:iCs/>
                <w:sz w:val="24"/>
                <w:szCs w:val="24"/>
              </w:rPr>
              <w:t>н</w:t>
            </w:r>
            <w:r w:rsidRPr="008758AD">
              <w:rPr>
                <w:iCs/>
                <w:sz w:val="24"/>
                <w:szCs w:val="24"/>
              </w:rPr>
              <w:t>ный порядок ведения бухгалтерского учета субъектами малого предпр</w:t>
            </w:r>
            <w:r w:rsidRPr="008758AD">
              <w:rPr>
                <w:iCs/>
                <w:sz w:val="24"/>
                <w:szCs w:val="24"/>
              </w:rPr>
              <w:t>и</w:t>
            </w:r>
            <w:r w:rsidRPr="008758AD">
              <w:rPr>
                <w:iCs/>
                <w:sz w:val="24"/>
                <w:szCs w:val="24"/>
              </w:rPr>
              <w:t>нимательства»,</w:t>
            </w:r>
            <w:r>
              <w:rPr>
                <w:iCs/>
                <w:sz w:val="24"/>
                <w:szCs w:val="24"/>
              </w:rPr>
              <w:br/>
            </w:r>
            <w:r w:rsidRPr="008758AD">
              <w:rPr>
                <w:sz w:val="24"/>
                <w:szCs w:val="24"/>
              </w:rPr>
              <w:t>Положение об организации упрощенной системы бухгалтерского учета в фермерских хозяйствах</w:t>
            </w:r>
          </w:p>
        </w:tc>
      </w:tr>
    </w:tbl>
    <w:p w:rsidR="00A667D8" w:rsidRPr="004A43AB" w:rsidRDefault="00A667D8" w:rsidP="00187057">
      <w:pPr>
        <w:pStyle w:val="1"/>
      </w:pPr>
      <w:bookmarkStart w:id="9" w:name="_Toc471996995"/>
      <w:r w:rsidRPr="004A43AB">
        <w:t>Особенности системы бухгалтерского учета и отчетности</w:t>
      </w:r>
      <w:r w:rsidR="0035490B">
        <w:br/>
      </w:r>
      <w:r w:rsidRPr="004A43AB">
        <w:t>для субъектов малого предпринимательства</w:t>
      </w:r>
      <w:r w:rsidR="004A43AB">
        <w:br/>
        <w:t xml:space="preserve">в </w:t>
      </w:r>
      <w:r w:rsidR="001D05E9" w:rsidRPr="004A43AB">
        <w:t>государств</w:t>
      </w:r>
      <w:r w:rsidR="004A43AB">
        <w:t>ах</w:t>
      </w:r>
      <w:r w:rsidR="001D05E9" w:rsidRPr="004A43AB">
        <w:t xml:space="preserve"> – участник</w:t>
      </w:r>
      <w:r w:rsidR="004A43AB">
        <w:t>ах</w:t>
      </w:r>
      <w:r w:rsidR="001D05E9" w:rsidRPr="004A43AB">
        <w:t xml:space="preserve"> СНГ</w:t>
      </w:r>
      <w:bookmarkEnd w:id="9"/>
    </w:p>
    <w:p w:rsidR="00A667D8" w:rsidRPr="00D72C0B" w:rsidRDefault="003B337F" w:rsidP="00187057">
      <w:pPr>
        <w:ind w:firstLine="709"/>
        <w:jc w:val="both"/>
        <w:rPr>
          <w:szCs w:val="28"/>
        </w:rPr>
      </w:pPr>
      <w:r>
        <w:rPr>
          <w:szCs w:val="28"/>
        </w:rPr>
        <w:t>В государствах</w:t>
      </w:r>
      <w:r w:rsidR="004A43AB">
        <w:rPr>
          <w:szCs w:val="28"/>
        </w:rPr>
        <w:t xml:space="preserve"> </w:t>
      </w:r>
      <w:r w:rsidR="000720EF">
        <w:rPr>
          <w:szCs w:val="28"/>
        </w:rPr>
        <w:t>–</w:t>
      </w:r>
      <w:r w:rsidR="004A43AB">
        <w:rPr>
          <w:szCs w:val="28"/>
        </w:rPr>
        <w:t xml:space="preserve"> </w:t>
      </w:r>
      <w:r w:rsidR="000720EF">
        <w:rPr>
          <w:szCs w:val="28"/>
        </w:rPr>
        <w:t>участниках СНГ м</w:t>
      </w:r>
      <w:r w:rsidR="00A667D8">
        <w:rPr>
          <w:szCs w:val="28"/>
        </w:rPr>
        <w:t>алые п</w:t>
      </w:r>
      <w:r w:rsidR="000720EF">
        <w:rPr>
          <w:szCs w:val="28"/>
        </w:rPr>
        <w:t xml:space="preserve">редприятия </w:t>
      </w:r>
      <w:r w:rsidR="00A667D8">
        <w:rPr>
          <w:szCs w:val="28"/>
        </w:rPr>
        <w:t>ведут бухгалте</w:t>
      </w:r>
      <w:r w:rsidR="00A667D8">
        <w:rPr>
          <w:szCs w:val="28"/>
        </w:rPr>
        <w:t>р</w:t>
      </w:r>
      <w:r w:rsidR="00A667D8">
        <w:rPr>
          <w:szCs w:val="28"/>
        </w:rPr>
        <w:t xml:space="preserve">ский учет и составляют </w:t>
      </w:r>
      <w:r w:rsidR="00483CBB">
        <w:rPr>
          <w:szCs w:val="28"/>
        </w:rPr>
        <w:t xml:space="preserve">бухгалтерскую </w:t>
      </w:r>
      <w:r w:rsidR="00A667D8">
        <w:rPr>
          <w:szCs w:val="28"/>
        </w:rPr>
        <w:t>отчетность в соответствии с национал</w:t>
      </w:r>
      <w:r w:rsidR="00A667D8">
        <w:rPr>
          <w:szCs w:val="28"/>
        </w:rPr>
        <w:t>ь</w:t>
      </w:r>
      <w:r w:rsidR="00A667D8">
        <w:rPr>
          <w:szCs w:val="28"/>
        </w:rPr>
        <w:t xml:space="preserve">ными требованиями, учитывающими историческое развитие, традиции, </w:t>
      </w:r>
      <w:r w:rsidR="000720EF">
        <w:rPr>
          <w:szCs w:val="28"/>
        </w:rPr>
        <w:t>сл</w:t>
      </w:r>
      <w:r w:rsidR="000720EF">
        <w:rPr>
          <w:szCs w:val="28"/>
        </w:rPr>
        <w:t>о</w:t>
      </w:r>
      <w:r w:rsidR="000720EF">
        <w:rPr>
          <w:szCs w:val="28"/>
        </w:rPr>
        <w:t>жившуюся</w:t>
      </w:r>
      <w:r w:rsidR="00A667D8">
        <w:rPr>
          <w:szCs w:val="28"/>
        </w:rPr>
        <w:t xml:space="preserve"> экономическую и правовую среду. </w:t>
      </w:r>
    </w:p>
    <w:p w:rsidR="00A667D8" w:rsidRPr="00E374D7" w:rsidRDefault="003130DB" w:rsidP="00187057">
      <w:pPr>
        <w:ind w:firstLine="709"/>
        <w:jc w:val="both"/>
      </w:pPr>
      <w:r w:rsidRPr="003130DB">
        <w:t xml:space="preserve">Во всех </w:t>
      </w:r>
      <w:r w:rsidR="00226023">
        <w:t>государствах</w:t>
      </w:r>
      <w:r w:rsidR="004A43AB">
        <w:t xml:space="preserve"> </w:t>
      </w:r>
      <w:r w:rsidR="00226023">
        <w:t>–</w:t>
      </w:r>
      <w:r w:rsidR="004A43AB">
        <w:t xml:space="preserve"> </w:t>
      </w:r>
      <w:r w:rsidR="00226023">
        <w:t>участниках СНГ установлена обязанность</w:t>
      </w:r>
      <w:r w:rsidRPr="003130DB">
        <w:t xml:space="preserve"> малы</w:t>
      </w:r>
      <w:r w:rsidR="00226023">
        <w:t>х</w:t>
      </w:r>
      <w:r w:rsidRPr="003130DB">
        <w:t xml:space="preserve"> предприяти</w:t>
      </w:r>
      <w:r w:rsidR="00226023">
        <w:t>й</w:t>
      </w:r>
      <w:r w:rsidRPr="003130DB">
        <w:t xml:space="preserve"> ве</w:t>
      </w:r>
      <w:r w:rsidR="00226023">
        <w:t>сти</w:t>
      </w:r>
      <w:r w:rsidRPr="003130DB">
        <w:t xml:space="preserve"> бухгалтерск</w:t>
      </w:r>
      <w:r w:rsidR="00226023">
        <w:t>ий</w:t>
      </w:r>
      <w:r w:rsidRPr="003130DB">
        <w:t xml:space="preserve"> учет. </w:t>
      </w:r>
      <w:r w:rsidR="000720EF">
        <w:t>В</w:t>
      </w:r>
      <w:r w:rsidR="00226023">
        <w:t xml:space="preserve"> большинстве </w:t>
      </w:r>
      <w:r w:rsidRPr="003130DB">
        <w:t>государств</w:t>
      </w:r>
      <w:r w:rsidR="004A43AB">
        <w:t xml:space="preserve"> </w:t>
      </w:r>
      <w:r w:rsidRPr="003130DB">
        <w:t>– участн</w:t>
      </w:r>
      <w:r w:rsidRPr="003130DB">
        <w:t>и</w:t>
      </w:r>
      <w:r w:rsidRPr="003130DB">
        <w:t>к</w:t>
      </w:r>
      <w:r w:rsidR="00226023">
        <w:t>ов</w:t>
      </w:r>
      <w:r w:rsidRPr="003130DB">
        <w:t xml:space="preserve"> СНГ предусмотрена у</w:t>
      </w:r>
      <w:r w:rsidR="00A667D8" w:rsidRPr="003130DB">
        <w:t>прощенн</w:t>
      </w:r>
      <w:r w:rsidR="00BB2366" w:rsidRPr="003130DB">
        <w:t>ая</w:t>
      </w:r>
      <w:r w:rsidR="00A667D8" w:rsidRPr="003130DB">
        <w:t xml:space="preserve"> систем</w:t>
      </w:r>
      <w:r w:rsidR="00BB2366" w:rsidRPr="003130DB">
        <w:t>а</w:t>
      </w:r>
      <w:r w:rsidR="00A667D8" w:rsidRPr="003130DB">
        <w:t xml:space="preserve"> бухгалтерского учета и отчетн</w:t>
      </w:r>
      <w:r w:rsidR="00A667D8" w:rsidRPr="003130DB">
        <w:t>о</w:t>
      </w:r>
      <w:r w:rsidR="00A667D8" w:rsidRPr="003130DB">
        <w:t>сти для субъектов малого предпринимательства</w:t>
      </w:r>
      <w:r w:rsidR="00BB2366" w:rsidRPr="00496917">
        <w:rPr>
          <w:i/>
        </w:rPr>
        <w:t xml:space="preserve"> </w:t>
      </w:r>
      <w:r w:rsidR="00A667D8">
        <w:t>(таблица</w:t>
      </w:r>
      <w:r w:rsidR="00E374D7">
        <w:t> </w:t>
      </w:r>
      <w:r w:rsidR="00A667D8">
        <w:t>4). Особенности пр</w:t>
      </w:r>
      <w:r w:rsidR="00A667D8">
        <w:t>и</w:t>
      </w:r>
      <w:r w:rsidR="00A667D8">
        <w:t xml:space="preserve">менения </w:t>
      </w:r>
      <w:r w:rsidR="006C7C9D">
        <w:t>М</w:t>
      </w:r>
      <w:r w:rsidR="00A667D8">
        <w:t xml:space="preserve">СФО субъектами малого предпринимательства </w:t>
      </w:r>
      <w:r w:rsidR="00176188">
        <w:t xml:space="preserve">установлены лишь в Республике Армения. </w:t>
      </w:r>
      <w:r w:rsidR="00226023">
        <w:t>Н</w:t>
      </w:r>
      <w:r w:rsidR="00A667D8">
        <w:t xml:space="preserve">и в одном из </w:t>
      </w:r>
      <w:r w:rsidR="003B337F">
        <w:t>государств</w:t>
      </w:r>
      <w:r w:rsidR="004A43AB">
        <w:t xml:space="preserve"> </w:t>
      </w:r>
      <w:r w:rsidR="003B337F">
        <w:t>–</w:t>
      </w:r>
      <w:r w:rsidR="004A43AB">
        <w:t xml:space="preserve"> </w:t>
      </w:r>
      <w:r w:rsidR="00A667D8" w:rsidRPr="00E374D7">
        <w:t>участников СНГ</w:t>
      </w:r>
      <w:r w:rsidR="00226023">
        <w:t xml:space="preserve"> нет с</w:t>
      </w:r>
      <w:r w:rsidR="00226023" w:rsidRPr="00226023">
        <w:t>пеци</w:t>
      </w:r>
      <w:r w:rsidR="00226023" w:rsidRPr="00226023">
        <w:t>а</w:t>
      </w:r>
      <w:r w:rsidR="00226023" w:rsidRPr="00226023">
        <w:t>лизированных органов регулирования бухгалтерского учета непосредственно для субъектов малого бизнеса</w:t>
      </w:r>
      <w:r w:rsidR="00A667D8" w:rsidRPr="00E374D7">
        <w:t>.</w:t>
      </w:r>
    </w:p>
    <w:p w:rsidR="00305224" w:rsidRPr="009130FE" w:rsidRDefault="00305224" w:rsidP="00187057">
      <w:pPr>
        <w:keepNext/>
        <w:spacing w:before="480" w:after="240"/>
        <w:ind w:firstLine="709"/>
        <w:jc w:val="right"/>
        <w:rPr>
          <w:szCs w:val="28"/>
        </w:rPr>
      </w:pPr>
      <w:r w:rsidRPr="009130FE">
        <w:rPr>
          <w:szCs w:val="28"/>
        </w:rPr>
        <w:lastRenderedPageBreak/>
        <w:t>Таблица 4</w:t>
      </w:r>
    </w:p>
    <w:p w:rsidR="00305224" w:rsidRPr="00A638B1" w:rsidRDefault="00305224" w:rsidP="00187057">
      <w:pPr>
        <w:keepNext/>
        <w:spacing w:after="240"/>
        <w:jc w:val="center"/>
        <w:rPr>
          <w:i/>
          <w:szCs w:val="28"/>
        </w:rPr>
      </w:pPr>
      <w:r w:rsidRPr="005078CE">
        <w:rPr>
          <w:b/>
          <w:szCs w:val="28"/>
        </w:rPr>
        <w:t xml:space="preserve">Особенности системы бухгалтерского учета и отчетности </w:t>
      </w:r>
      <w:r>
        <w:rPr>
          <w:b/>
          <w:szCs w:val="28"/>
        </w:rPr>
        <w:br/>
      </w:r>
      <w:r w:rsidRPr="005078CE">
        <w:rPr>
          <w:b/>
          <w:szCs w:val="28"/>
        </w:rPr>
        <w:t>для субъектов малого предпринимательства</w:t>
      </w:r>
    </w:p>
    <w:tbl>
      <w:tblPr>
        <w:tblW w:w="9669"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4"/>
        <w:gridCol w:w="657"/>
        <w:gridCol w:w="656"/>
        <w:gridCol w:w="656"/>
        <w:gridCol w:w="656"/>
        <w:gridCol w:w="656"/>
        <w:gridCol w:w="656"/>
        <w:gridCol w:w="656"/>
        <w:gridCol w:w="656"/>
        <w:gridCol w:w="656"/>
      </w:tblGrid>
      <w:tr w:rsidR="00305224" w:rsidRPr="008758AD" w:rsidTr="00F20812">
        <w:trPr>
          <w:cantSplit/>
          <w:trHeight w:val="1663"/>
        </w:trPr>
        <w:tc>
          <w:tcPr>
            <w:tcW w:w="3764" w:type="dxa"/>
            <w:tcBorders>
              <w:bottom w:val="double" w:sz="4" w:space="0" w:color="auto"/>
            </w:tcBorders>
            <w:shd w:val="clear" w:color="auto" w:fill="auto"/>
            <w:vAlign w:val="center"/>
          </w:tcPr>
          <w:p w:rsidR="00305224" w:rsidRPr="008758AD" w:rsidRDefault="00305224" w:rsidP="00187057">
            <w:pPr>
              <w:ind w:left="113" w:right="113"/>
              <w:jc w:val="center"/>
              <w:rPr>
                <w:sz w:val="20"/>
              </w:rPr>
            </w:pPr>
            <w:r w:rsidRPr="008758AD">
              <w:rPr>
                <w:sz w:val="20"/>
              </w:rPr>
              <w:t xml:space="preserve">Особенности системы </w:t>
            </w:r>
            <w:r>
              <w:rPr>
                <w:sz w:val="20"/>
              </w:rPr>
              <w:br/>
            </w:r>
            <w:r w:rsidRPr="008758AD">
              <w:rPr>
                <w:sz w:val="20"/>
              </w:rPr>
              <w:t>бухгалтерского учета и</w:t>
            </w:r>
          </w:p>
          <w:p w:rsidR="00305224" w:rsidRPr="008758AD" w:rsidRDefault="00305224" w:rsidP="00187057">
            <w:pPr>
              <w:ind w:left="113" w:right="113"/>
              <w:jc w:val="center"/>
              <w:rPr>
                <w:sz w:val="20"/>
              </w:rPr>
            </w:pPr>
            <w:r w:rsidRPr="008758AD">
              <w:rPr>
                <w:sz w:val="20"/>
              </w:rPr>
              <w:t>отчетности</w:t>
            </w:r>
          </w:p>
        </w:tc>
        <w:tc>
          <w:tcPr>
            <w:tcW w:w="657" w:type="dxa"/>
            <w:tcBorders>
              <w:bottom w:val="double" w:sz="4" w:space="0" w:color="auto"/>
            </w:tcBorders>
            <w:shd w:val="clear" w:color="auto" w:fill="auto"/>
            <w:textDirection w:val="btLr"/>
            <w:vAlign w:val="center"/>
          </w:tcPr>
          <w:p w:rsidR="00305224" w:rsidRPr="008758AD" w:rsidRDefault="00305224" w:rsidP="00187057">
            <w:pPr>
              <w:ind w:left="113" w:right="113"/>
              <w:jc w:val="center"/>
              <w:rPr>
                <w:sz w:val="20"/>
              </w:rPr>
            </w:pPr>
            <w:r w:rsidRPr="008758AD">
              <w:rPr>
                <w:sz w:val="20"/>
              </w:rPr>
              <w:t>Азербайджа</w:t>
            </w:r>
            <w:r w:rsidRPr="008758AD">
              <w:rPr>
                <w:sz w:val="20"/>
              </w:rPr>
              <w:t>н</w:t>
            </w:r>
            <w:r w:rsidRPr="008758AD">
              <w:rPr>
                <w:sz w:val="20"/>
              </w:rPr>
              <w:t>ская Республика</w:t>
            </w:r>
          </w:p>
        </w:tc>
        <w:tc>
          <w:tcPr>
            <w:tcW w:w="656" w:type="dxa"/>
            <w:tcBorders>
              <w:bottom w:val="double" w:sz="4" w:space="0" w:color="auto"/>
            </w:tcBorders>
            <w:shd w:val="clear" w:color="auto" w:fill="auto"/>
            <w:textDirection w:val="btLr"/>
            <w:vAlign w:val="center"/>
          </w:tcPr>
          <w:p w:rsidR="00305224" w:rsidRPr="008758AD" w:rsidRDefault="00305224" w:rsidP="00187057">
            <w:pPr>
              <w:ind w:left="113" w:right="113"/>
              <w:jc w:val="center"/>
              <w:rPr>
                <w:sz w:val="20"/>
              </w:rPr>
            </w:pPr>
            <w:r w:rsidRPr="008758AD">
              <w:rPr>
                <w:sz w:val="20"/>
              </w:rPr>
              <w:t xml:space="preserve">Республика </w:t>
            </w:r>
            <w:r>
              <w:rPr>
                <w:sz w:val="20"/>
              </w:rPr>
              <w:br/>
            </w:r>
            <w:r w:rsidRPr="008758AD">
              <w:rPr>
                <w:sz w:val="20"/>
              </w:rPr>
              <w:t>Армения</w:t>
            </w:r>
          </w:p>
        </w:tc>
        <w:tc>
          <w:tcPr>
            <w:tcW w:w="656" w:type="dxa"/>
            <w:tcBorders>
              <w:bottom w:val="double" w:sz="4" w:space="0" w:color="auto"/>
            </w:tcBorders>
            <w:shd w:val="clear" w:color="auto" w:fill="auto"/>
            <w:textDirection w:val="btLr"/>
            <w:vAlign w:val="center"/>
          </w:tcPr>
          <w:p w:rsidR="00305224" w:rsidRPr="008758AD" w:rsidRDefault="00305224" w:rsidP="00187057">
            <w:pPr>
              <w:ind w:left="113" w:right="113"/>
              <w:jc w:val="center"/>
              <w:rPr>
                <w:sz w:val="20"/>
              </w:rPr>
            </w:pPr>
            <w:r w:rsidRPr="008758AD">
              <w:rPr>
                <w:sz w:val="20"/>
              </w:rPr>
              <w:t xml:space="preserve">Республика </w:t>
            </w:r>
            <w:r>
              <w:rPr>
                <w:sz w:val="20"/>
              </w:rPr>
              <w:br/>
            </w:r>
            <w:r w:rsidRPr="008758AD">
              <w:rPr>
                <w:sz w:val="20"/>
              </w:rPr>
              <w:t>Беларусь</w:t>
            </w:r>
          </w:p>
        </w:tc>
        <w:tc>
          <w:tcPr>
            <w:tcW w:w="656" w:type="dxa"/>
            <w:tcBorders>
              <w:bottom w:val="double" w:sz="4" w:space="0" w:color="auto"/>
            </w:tcBorders>
            <w:shd w:val="clear" w:color="auto" w:fill="auto"/>
            <w:textDirection w:val="btLr"/>
            <w:vAlign w:val="center"/>
          </w:tcPr>
          <w:p w:rsidR="00305224" w:rsidRPr="008758AD" w:rsidRDefault="00305224" w:rsidP="00187057">
            <w:pPr>
              <w:ind w:left="113" w:right="113"/>
              <w:jc w:val="center"/>
              <w:rPr>
                <w:sz w:val="20"/>
              </w:rPr>
            </w:pPr>
            <w:r w:rsidRPr="008758AD">
              <w:rPr>
                <w:sz w:val="20"/>
              </w:rPr>
              <w:t xml:space="preserve">Республика </w:t>
            </w:r>
            <w:r>
              <w:rPr>
                <w:sz w:val="20"/>
              </w:rPr>
              <w:br/>
            </w:r>
            <w:r w:rsidRPr="008758AD">
              <w:rPr>
                <w:sz w:val="20"/>
              </w:rPr>
              <w:t>Казахстан</w:t>
            </w:r>
          </w:p>
        </w:tc>
        <w:tc>
          <w:tcPr>
            <w:tcW w:w="656" w:type="dxa"/>
            <w:tcBorders>
              <w:bottom w:val="double" w:sz="4" w:space="0" w:color="auto"/>
            </w:tcBorders>
            <w:shd w:val="clear" w:color="auto" w:fill="auto"/>
            <w:textDirection w:val="btLr"/>
            <w:vAlign w:val="center"/>
          </w:tcPr>
          <w:p w:rsidR="00305224" w:rsidRPr="008758AD" w:rsidRDefault="00305224" w:rsidP="00187057">
            <w:pPr>
              <w:ind w:left="113" w:right="113"/>
              <w:jc w:val="center"/>
              <w:rPr>
                <w:sz w:val="20"/>
              </w:rPr>
            </w:pPr>
            <w:r w:rsidRPr="008758AD">
              <w:rPr>
                <w:sz w:val="20"/>
              </w:rPr>
              <w:t>Кыргызская Республика</w:t>
            </w:r>
          </w:p>
        </w:tc>
        <w:tc>
          <w:tcPr>
            <w:tcW w:w="656" w:type="dxa"/>
            <w:tcBorders>
              <w:bottom w:val="double" w:sz="4" w:space="0" w:color="auto"/>
            </w:tcBorders>
            <w:shd w:val="clear" w:color="auto" w:fill="auto"/>
            <w:textDirection w:val="btLr"/>
            <w:vAlign w:val="center"/>
          </w:tcPr>
          <w:p w:rsidR="00305224" w:rsidRPr="008758AD" w:rsidRDefault="00305224" w:rsidP="00187057">
            <w:pPr>
              <w:ind w:left="113" w:right="113"/>
              <w:jc w:val="center"/>
              <w:rPr>
                <w:sz w:val="20"/>
              </w:rPr>
            </w:pPr>
            <w:r w:rsidRPr="008758AD">
              <w:rPr>
                <w:sz w:val="20"/>
              </w:rPr>
              <w:t xml:space="preserve">Республика </w:t>
            </w:r>
            <w:r>
              <w:rPr>
                <w:sz w:val="20"/>
              </w:rPr>
              <w:br/>
            </w:r>
            <w:r w:rsidRPr="008758AD">
              <w:rPr>
                <w:sz w:val="20"/>
              </w:rPr>
              <w:t>Молдова</w:t>
            </w:r>
          </w:p>
        </w:tc>
        <w:tc>
          <w:tcPr>
            <w:tcW w:w="656" w:type="dxa"/>
            <w:tcBorders>
              <w:bottom w:val="double" w:sz="4" w:space="0" w:color="auto"/>
            </w:tcBorders>
            <w:shd w:val="clear" w:color="auto" w:fill="auto"/>
            <w:textDirection w:val="btLr"/>
            <w:vAlign w:val="center"/>
          </w:tcPr>
          <w:p w:rsidR="00305224" w:rsidRPr="008758AD" w:rsidRDefault="00305224" w:rsidP="00187057">
            <w:pPr>
              <w:ind w:left="113" w:right="113"/>
              <w:jc w:val="center"/>
              <w:rPr>
                <w:sz w:val="20"/>
              </w:rPr>
            </w:pPr>
            <w:r w:rsidRPr="008758AD">
              <w:rPr>
                <w:sz w:val="20"/>
              </w:rPr>
              <w:t xml:space="preserve">Российская </w:t>
            </w:r>
            <w:r>
              <w:rPr>
                <w:sz w:val="20"/>
              </w:rPr>
              <w:br/>
            </w:r>
            <w:r w:rsidRPr="008758AD">
              <w:rPr>
                <w:sz w:val="20"/>
              </w:rPr>
              <w:t>Федерация</w:t>
            </w:r>
          </w:p>
        </w:tc>
        <w:tc>
          <w:tcPr>
            <w:tcW w:w="656" w:type="dxa"/>
            <w:tcBorders>
              <w:bottom w:val="double" w:sz="4" w:space="0" w:color="auto"/>
            </w:tcBorders>
            <w:shd w:val="clear" w:color="auto" w:fill="auto"/>
            <w:textDirection w:val="btLr"/>
            <w:vAlign w:val="center"/>
          </w:tcPr>
          <w:p w:rsidR="00305224" w:rsidRPr="008758AD" w:rsidRDefault="00305224" w:rsidP="00187057">
            <w:pPr>
              <w:ind w:left="113" w:right="113"/>
              <w:jc w:val="center"/>
              <w:rPr>
                <w:sz w:val="20"/>
              </w:rPr>
            </w:pPr>
            <w:r w:rsidRPr="008758AD">
              <w:rPr>
                <w:sz w:val="20"/>
              </w:rPr>
              <w:t>Республика Т</w:t>
            </w:r>
            <w:r w:rsidRPr="008758AD">
              <w:rPr>
                <w:sz w:val="20"/>
              </w:rPr>
              <w:t>а</w:t>
            </w:r>
            <w:r w:rsidRPr="008758AD">
              <w:rPr>
                <w:sz w:val="20"/>
              </w:rPr>
              <w:t>джикистан</w:t>
            </w:r>
          </w:p>
        </w:tc>
        <w:tc>
          <w:tcPr>
            <w:tcW w:w="656" w:type="dxa"/>
            <w:tcBorders>
              <w:bottom w:val="double" w:sz="4" w:space="0" w:color="auto"/>
            </w:tcBorders>
            <w:shd w:val="clear" w:color="auto" w:fill="auto"/>
            <w:textDirection w:val="btLr"/>
            <w:vAlign w:val="center"/>
          </w:tcPr>
          <w:p w:rsidR="00305224" w:rsidRPr="008758AD" w:rsidRDefault="00305224" w:rsidP="00187057">
            <w:pPr>
              <w:ind w:left="113" w:right="113"/>
              <w:jc w:val="center"/>
              <w:rPr>
                <w:sz w:val="20"/>
              </w:rPr>
            </w:pPr>
            <w:r w:rsidRPr="008758AD">
              <w:rPr>
                <w:sz w:val="20"/>
              </w:rPr>
              <w:t xml:space="preserve">Республика </w:t>
            </w:r>
            <w:r>
              <w:rPr>
                <w:sz w:val="20"/>
              </w:rPr>
              <w:br/>
            </w:r>
            <w:r w:rsidRPr="008758AD">
              <w:rPr>
                <w:sz w:val="20"/>
              </w:rPr>
              <w:t>Узбекистан</w:t>
            </w:r>
          </w:p>
        </w:tc>
      </w:tr>
      <w:tr w:rsidR="00305224" w:rsidRPr="008758AD" w:rsidTr="00305224">
        <w:trPr>
          <w:trHeight w:val="445"/>
        </w:trPr>
        <w:tc>
          <w:tcPr>
            <w:tcW w:w="3764" w:type="dxa"/>
            <w:tcBorders>
              <w:top w:val="double" w:sz="4" w:space="0" w:color="auto"/>
            </w:tcBorders>
            <w:shd w:val="clear" w:color="auto" w:fill="auto"/>
          </w:tcPr>
          <w:p w:rsidR="00305224" w:rsidRPr="008758AD" w:rsidRDefault="00305224" w:rsidP="00F20812">
            <w:pPr>
              <w:spacing w:before="80" w:after="80" w:line="240" w:lineRule="exact"/>
              <w:ind w:left="-57" w:right="-57"/>
              <w:rPr>
                <w:sz w:val="24"/>
                <w:szCs w:val="24"/>
              </w:rPr>
            </w:pPr>
            <w:r w:rsidRPr="008758AD">
              <w:rPr>
                <w:sz w:val="24"/>
                <w:szCs w:val="24"/>
              </w:rPr>
              <w:t>Наличие специализированных органов регулирования бухгалте</w:t>
            </w:r>
            <w:r w:rsidRPr="008758AD">
              <w:rPr>
                <w:sz w:val="24"/>
                <w:szCs w:val="24"/>
              </w:rPr>
              <w:t>р</w:t>
            </w:r>
            <w:r w:rsidRPr="008758AD">
              <w:rPr>
                <w:sz w:val="24"/>
                <w:szCs w:val="24"/>
              </w:rPr>
              <w:t>ского учета для субъектов малого предпринимательства</w:t>
            </w:r>
          </w:p>
        </w:tc>
        <w:tc>
          <w:tcPr>
            <w:tcW w:w="657" w:type="dxa"/>
            <w:tcBorders>
              <w:top w:val="double" w:sz="4" w:space="0" w:color="auto"/>
            </w:tcBorders>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tcBorders>
              <w:top w:val="double" w:sz="4" w:space="0" w:color="auto"/>
            </w:tcBorders>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tcBorders>
              <w:top w:val="double" w:sz="4" w:space="0" w:color="auto"/>
            </w:tcBorders>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tcBorders>
              <w:top w:val="double" w:sz="4" w:space="0" w:color="auto"/>
            </w:tcBorders>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tcBorders>
              <w:top w:val="double" w:sz="4" w:space="0" w:color="auto"/>
            </w:tcBorders>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tcBorders>
              <w:top w:val="double" w:sz="4" w:space="0" w:color="auto"/>
            </w:tcBorders>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tcBorders>
              <w:top w:val="double" w:sz="4" w:space="0" w:color="auto"/>
            </w:tcBorders>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tcBorders>
              <w:top w:val="double" w:sz="4" w:space="0" w:color="auto"/>
            </w:tcBorders>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tcBorders>
              <w:top w:val="double" w:sz="4" w:space="0" w:color="auto"/>
            </w:tcBorders>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r>
      <w:tr w:rsidR="00305224" w:rsidRPr="008758AD" w:rsidTr="00305224">
        <w:tc>
          <w:tcPr>
            <w:tcW w:w="3764" w:type="dxa"/>
            <w:shd w:val="clear" w:color="auto" w:fill="auto"/>
          </w:tcPr>
          <w:p w:rsidR="00305224" w:rsidRPr="008758AD" w:rsidRDefault="00305224" w:rsidP="00F20812">
            <w:pPr>
              <w:spacing w:before="80" w:after="80" w:line="240" w:lineRule="exact"/>
              <w:ind w:left="-57" w:right="-57"/>
              <w:rPr>
                <w:sz w:val="24"/>
                <w:szCs w:val="24"/>
              </w:rPr>
            </w:pPr>
            <w:r w:rsidRPr="008758AD">
              <w:rPr>
                <w:sz w:val="24"/>
                <w:szCs w:val="24"/>
              </w:rPr>
              <w:t>Наличие упрощенной системы бухгалтерского учета</w:t>
            </w:r>
          </w:p>
        </w:tc>
        <w:tc>
          <w:tcPr>
            <w:tcW w:w="657"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r>
      <w:tr w:rsidR="00305224" w:rsidRPr="008758AD" w:rsidTr="00305224">
        <w:trPr>
          <w:trHeight w:val="470"/>
        </w:trPr>
        <w:tc>
          <w:tcPr>
            <w:tcW w:w="3764" w:type="dxa"/>
            <w:shd w:val="clear" w:color="auto" w:fill="auto"/>
          </w:tcPr>
          <w:p w:rsidR="00305224" w:rsidRPr="008758AD" w:rsidRDefault="00305224" w:rsidP="00F20812">
            <w:pPr>
              <w:spacing w:before="80" w:after="80" w:line="240" w:lineRule="exact"/>
              <w:ind w:left="-57" w:right="-57"/>
              <w:rPr>
                <w:sz w:val="24"/>
                <w:szCs w:val="24"/>
              </w:rPr>
            </w:pPr>
            <w:r w:rsidRPr="008758AD">
              <w:rPr>
                <w:sz w:val="24"/>
                <w:szCs w:val="24"/>
              </w:rPr>
              <w:t>Наличие упрощенной системы бухгалтерской отчетности</w:t>
            </w:r>
          </w:p>
        </w:tc>
        <w:tc>
          <w:tcPr>
            <w:tcW w:w="657"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r>
      <w:tr w:rsidR="00305224" w:rsidRPr="008758AD" w:rsidTr="00305224">
        <w:tc>
          <w:tcPr>
            <w:tcW w:w="3764" w:type="dxa"/>
            <w:shd w:val="clear" w:color="auto" w:fill="auto"/>
          </w:tcPr>
          <w:p w:rsidR="00305224" w:rsidRPr="008758AD" w:rsidRDefault="00305224" w:rsidP="00F20812">
            <w:pPr>
              <w:spacing w:before="80" w:after="80" w:line="240" w:lineRule="exact"/>
              <w:ind w:left="-57" w:right="-57"/>
              <w:rPr>
                <w:sz w:val="24"/>
                <w:szCs w:val="24"/>
              </w:rPr>
            </w:pPr>
            <w:r w:rsidRPr="008758AD">
              <w:rPr>
                <w:sz w:val="24"/>
                <w:szCs w:val="24"/>
              </w:rPr>
              <w:t>Наличие особенностей применения МСФО субъектами малого пре</w:t>
            </w:r>
            <w:r w:rsidRPr="008758AD">
              <w:rPr>
                <w:sz w:val="24"/>
                <w:szCs w:val="24"/>
              </w:rPr>
              <w:t>д</w:t>
            </w:r>
            <w:r w:rsidRPr="008758AD">
              <w:rPr>
                <w:sz w:val="24"/>
                <w:szCs w:val="24"/>
              </w:rPr>
              <w:t>принимательства (по сравнению с другими организациями)</w:t>
            </w:r>
          </w:p>
        </w:tc>
        <w:tc>
          <w:tcPr>
            <w:tcW w:w="657"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r w:rsidRPr="00494ED2">
              <w:rPr>
                <w:sz w:val="24"/>
                <w:szCs w:val="24"/>
                <w:vertAlign w:val="superscript"/>
              </w:rPr>
              <w:t>1</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r>
      <w:tr w:rsidR="00305224" w:rsidRPr="008758AD" w:rsidTr="00305224">
        <w:tc>
          <w:tcPr>
            <w:tcW w:w="3764" w:type="dxa"/>
            <w:shd w:val="clear" w:color="auto" w:fill="auto"/>
          </w:tcPr>
          <w:p w:rsidR="00305224" w:rsidRPr="008758AD" w:rsidRDefault="00305224" w:rsidP="00F20812">
            <w:pPr>
              <w:spacing w:before="80" w:after="80" w:line="240" w:lineRule="exact"/>
              <w:ind w:left="-57" w:right="-57"/>
              <w:rPr>
                <w:sz w:val="24"/>
                <w:szCs w:val="24"/>
              </w:rPr>
            </w:pPr>
            <w:r w:rsidRPr="008758AD">
              <w:rPr>
                <w:sz w:val="24"/>
                <w:szCs w:val="24"/>
              </w:rPr>
              <w:t>Наличие отдельного стандарта бухгалтерского учета для субъе</w:t>
            </w:r>
            <w:r w:rsidRPr="008758AD">
              <w:rPr>
                <w:sz w:val="24"/>
                <w:szCs w:val="24"/>
              </w:rPr>
              <w:t>к</w:t>
            </w:r>
            <w:r w:rsidRPr="008758AD">
              <w:rPr>
                <w:sz w:val="24"/>
                <w:szCs w:val="24"/>
              </w:rPr>
              <w:t>тов малого предпринимательства</w:t>
            </w:r>
          </w:p>
        </w:tc>
        <w:tc>
          <w:tcPr>
            <w:tcW w:w="657"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r>
      <w:tr w:rsidR="00305224" w:rsidRPr="008758AD" w:rsidTr="00305224">
        <w:tc>
          <w:tcPr>
            <w:tcW w:w="3764" w:type="dxa"/>
            <w:shd w:val="clear" w:color="auto" w:fill="auto"/>
          </w:tcPr>
          <w:p w:rsidR="00305224" w:rsidRPr="008758AD" w:rsidRDefault="00305224" w:rsidP="00F20812">
            <w:pPr>
              <w:spacing w:before="80" w:after="80" w:line="240" w:lineRule="exact"/>
              <w:ind w:left="-57" w:right="-57"/>
              <w:rPr>
                <w:sz w:val="24"/>
                <w:szCs w:val="24"/>
              </w:rPr>
            </w:pPr>
            <w:r w:rsidRPr="008758AD">
              <w:rPr>
                <w:sz w:val="24"/>
                <w:szCs w:val="24"/>
              </w:rPr>
              <w:t>Возможность выборочного прим</w:t>
            </w:r>
            <w:r w:rsidRPr="008758AD">
              <w:rPr>
                <w:sz w:val="24"/>
                <w:szCs w:val="24"/>
              </w:rPr>
              <w:t>е</w:t>
            </w:r>
            <w:r w:rsidRPr="008758AD">
              <w:rPr>
                <w:sz w:val="24"/>
                <w:szCs w:val="24"/>
              </w:rPr>
              <w:t>нения каждого отдельного упр</w:t>
            </w:r>
            <w:r w:rsidRPr="008758AD">
              <w:rPr>
                <w:sz w:val="24"/>
                <w:szCs w:val="24"/>
              </w:rPr>
              <w:t>о</w:t>
            </w:r>
            <w:r w:rsidRPr="008758AD">
              <w:rPr>
                <w:sz w:val="24"/>
                <w:szCs w:val="24"/>
              </w:rPr>
              <w:t>щенного способа ведения бухга</w:t>
            </w:r>
            <w:r w:rsidRPr="008758AD">
              <w:rPr>
                <w:sz w:val="24"/>
                <w:szCs w:val="24"/>
              </w:rPr>
              <w:t>л</w:t>
            </w:r>
            <w:r w:rsidRPr="008758AD">
              <w:rPr>
                <w:sz w:val="24"/>
                <w:szCs w:val="24"/>
              </w:rPr>
              <w:t>терского учета</w:t>
            </w:r>
          </w:p>
        </w:tc>
        <w:tc>
          <w:tcPr>
            <w:tcW w:w="657"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c>
          <w:tcPr>
            <w:tcW w:w="656" w:type="dxa"/>
            <w:shd w:val="clear" w:color="auto" w:fill="auto"/>
            <w:vAlign w:val="center"/>
          </w:tcPr>
          <w:p w:rsidR="00305224" w:rsidRPr="008758AD" w:rsidRDefault="00305224" w:rsidP="00F20812">
            <w:pPr>
              <w:spacing w:before="80" w:after="80" w:line="240" w:lineRule="exact"/>
              <w:ind w:left="-57" w:right="-57"/>
              <w:jc w:val="center"/>
              <w:rPr>
                <w:sz w:val="24"/>
                <w:szCs w:val="24"/>
              </w:rPr>
            </w:pPr>
            <w:r w:rsidRPr="008758AD">
              <w:rPr>
                <w:sz w:val="24"/>
                <w:szCs w:val="24"/>
              </w:rPr>
              <w:t>+</w:t>
            </w:r>
          </w:p>
        </w:tc>
      </w:tr>
    </w:tbl>
    <w:p w:rsidR="00305224" w:rsidRPr="00187057" w:rsidRDefault="00305224" w:rsidP="00F20812">
      <w:pPr>
        <w:pStyle w:val="a4"/>
        <w:spacing w:before="240"/>
        <w:ind w:left="142" w:hanging="142"/>
        <w:jc w:val="both"/>
      </w:pPr>
      <w:r w:rsidRPr="00187057">
        <w:rPr>
          <w:rStyle w:val="a6"/>
        </w:rPr>
        <w:t>1</w:t>
      </w:r>
      <w:r w:rsidRPr="00187057">
        <w:t> Организации, за исключением банков, кредитных организаций, платежно-расчетных организаций, управля</w:t>
      </w:r>
      <w:r w:rsidRPr="00187057">
        <w:t>ю</w:t>
      </w:r>
      <w:r w:rsidRPr="00187057">
        <w:t>щих инвестиционных фондов, подотчетных эмитентов на рынке ценных бумаг, инвестиционных компаний, операторов регулируемого рынка, Центрального депозитария, страховых компаний, перестраховочных ко</w:t>
      </w:r>
      <w:r w:rsidRPr="00187057">
        <w:t>м</w:t>
      </w:r>
      <w:r w:rsidRPr="00187057">
        <w:t>пании, страховых брокеров, а также субъектов, применяющих специальный регламент налогового учета, пр</w:t>
      </w:r>
      <w:r w:rsidRPr="00187057">
        <w:t>и</w:t>
      </w:r>
      <w:r w:rsidRPr="00187057">
        <w:t xml:space="preserve">меняют МСФО для </w:t>
      </w:r>
      <w:r w:rsidR="0092689D">
        <w:t>МСП</w:t>
      </w:r>
      <w:r w:rsidRPr="00187057">
        <w:t>.</w:t>
      </w:r>
    </w:p>
    <w:p w:rsidR="007E54D3" w:rsidRPr="003130DB" w:rsidRDefault="00F12AE9" w:rsidP="00F20812">
      <w:pPr>
        <w:spacing w:before="360"/>
        <w:ind w:firstLine="709"/>
        <w:jc w:val="both"/>
      </w:pPr>
      <w:r>
        <w:t>С</w:t>
      </w:r>
      <w:r w:rsidR="00A667D8" w:rsidRPr="003130DB">
        <w:t xml:space="preserve">убъектами малого предпринимательства </w:t>
      </w:r>
      <w:r w:rsidR="003B337F">
        <w:t>государств</w:t>
      </w:r>
      <w:r w:rsidR="004A43AB">
        <w:t xml:space="preserve"> </w:t>
      </w:r>
      <w:r w:rsidR="00F17A1F" w:rsidRPr="003130DB">
        <w:t>–</w:t>
      </w:r>
      <w:r w:rsidR="004A43AB">
        <w:t xml:space="preserve"> </w:t>
      </w:r>
      <w:r w:rsidR="00F17A1F" w:rsidRPr="003130DB">
        <w:t xml:space="preserve">участников СНГ </w:t>
      </w:r>
      <w:r w:rsidRPr="00F12AE9">
        <w:t xml:space="preserve">наиболее часто </w:t>
      </w:r>
      <w:r w:rsidR="00A667D8" w:rsidRPr="003130DB">
        <w:t>применяются</w:t>
      </w:r>
      <w:r w:rsidR="00A667D8">
        <w:t xml:space="preserve"> следующие</w:t>
      </w:r>
      <w:r w:rsidRPr="00F12AE9">
        <w:t xml:space="preserve"> </w:t>
      </w:r>
      <w:r>
        <w:t>у</w:t>
      </w:r>
      <w:r w:rsidRPr="00F12AE9">
        <w:t>прощенные способы ведения бухга</w:t>
      </w:r>
      <w:r w:rsidRPr="00F12AE9">
        <w:t>л</w:t>
      </w:r>
      <w:r w:rsidRPr="00F12AE9">
        <w:t>терского учета</w:t>
      </w:r>
      <w:r w:rsidR="00A667D8">
        <w:t xml:space="preserve">: ведение только книги учета доходов и расходов, </w:t>
      </w:r>
      <w:r w:rsidR="005F02D7" w:rsidRPr="005F02D7">
        <w:t>ве</w:t>
      </w:r>
      <w:r w:rsidR="005F02D7">
        <w:t>дение</w:t>
      </w:r>
      <w:r w:rsidR="005F02D7" w:rsidRPr="005F02D7">
        <w:t xml:space="preserve"> бухгалтерск</w:t>
      </w:r>
      <w:r w:rsidR="005F02D7">
        <w:t>ого</w:t>
      </w:r>
      <w:r w:rsidR="005F02D7" w:rsidRPr="005F02D7">
        <w:t xml:space="preserve"> учет</w:t>
      </w:r>
      <w:r w:rsidR="005F02D7">
        <w:t>а</w:t>
      </w:r>
      <w:r w:rsidR="005F02D7" w:rsidRPr="005F02D7">
        <w:t xml:space="preserve"> по простой системе (без применения двойной записи)</w:t>
      </w:r>
      <w:r w:rsidR="00A667D8">
        <w:t xml:space="preserve">, </w:t>
      </w:r>
      <w:r w:rsidR="005F02D7">
        <w:t xml:space="preserve">применение </w:t>
      </w:r>
      <w:r w:rsidR="00A667D8">
        <w:t>упрощенного плана счетов бухгалтерского учета</w:t>
      </w:r>
      <w:r w:rsidR="00E158FA">
        <w:t xml:space="preserve">. </w:t>
      </w:r>
      <w:r w:rsidR="00E158FA" w:rsidRPr="00E158FA">
        <w:t>Руководител</w:t>
      </w:r>
      <w:r w:rsidR="0092689D">
        <w:t>ям</w:t>
      </w:r>
      <w:r w:rsidR="00E158FA" w:rsidRPr="00E158FA">
        <w:t xml:space="preserve"> мал</w:t>
      </w:r>
      <w:r w:rsidR="0092689D">
        <w:t>ых</w:t>
      </w:r>
      <w:r w:rsidR="00E158FA" w:rsidRPr="00E158FA">
        <w:t xml:space="preserve"> предприяти</w:t>
      </w:r>
      <w:r w:rsidR="0092689D">
        <w:t>й</w:t>
      </w:r>
      <w:r w:rsidR="00E158FA" w:rsidRPr="00E158FA">
        <w:t xml:space="preserve"> во всех государствах</w:t>
      </w:r>
      <w:r w:rsidR="004A43AB">
        <w:t xml:space="preserve"> </w:t>
      </w:r>
      <w:r w:rsidR="003B337F">
        <w:t>–</w:t>
      </w:r>
      <w:r w:rsidR="004A43AB">
        <w:t xml:space="preserve"> </w:t>
      </w:r>
      <w:r w:rsidR="00E158FA" w:rsidRPr="00E158FA">
        <w:t>участниках СНГ предоставлена во</w:t>
      </w:r>
      <w:r w:rsidR="00E158FA" w:rsidRPr="00E158FA">
        <w:t>з</w:t>
      </w:r>
      <w:r w:rsidR="00E158FA" w:rsidRPr="00E158FA">
        <w:t>можность принять ведение бухгалтерского учета на себя</w:t>
      </w:r>
      <w:r w:rsidR="00A667D8">
        <w:t xml:space="preserve"> (таблица 5).</w:t>
      </w:r>
      <w:r w:rsidR="00417481">
        <w:t xml:space="preserve"> </w:t>
      </w:r>
      <w:r w:rsidR="00E158FA">
        <w:t>Что касается отдельных участков учета, то в</w:t>
      </w:r>
      <w:r w:rsidR="007E54D3" w:rsidRPr="003130DB">
        <w:t xml:space="preserve"> государств</w:t>
      </w:r>
      <w:r w:rsidR="00B72EFC" w:rsidRPr="003130DB">
        <w:t>ах</w:t>
      </w:r>
      <w:r w:rsidR="004A43AB">
        <w:t xml:space="preserve"> </w:t>
      </w:r>
      <w:r w:rsidR="007E54D3" w:rsidRPr="003130DB">
        <w:t>– участник</w:t>
      </w:r>
      <w:r w:rsidR="00B72EFC" w:rsidRPr="003130DB">
        <w:t>ах</w:t>
      </w:r>
      <w:r w:rsidR="007E54D3" w:rsidRPr="003130DB">
        <w:t xml:space="preserve"> СНГ </w:t>
      </w:r>
      <w:r w:rsidR="00313CE4" w:rsidRPr="003130DB">
        <w:t>распр</w:t>
      </w:r>
      <w:r w:rsidR="00313CE4" w:rsidRPr="003130DB">
        <w:t>о</w:t>
      </w:r>
      <w:r w:rsidR="00313CE4" w:rsidRPr="003130DB">
        <w:t>странено</w:t>
      </w:r>
      <w:r w:rsidR="00B72EFC" w:rsidRPr="003130DB">
        <w:t xml:space="preserve"> </w:t>
      </w:r>
      <w:r w:rsidR="007E54D3" w:rsidRPr="003130DB">
        <w:t>пред</w:t>
      </w:r>
      <w:r w:rsidR="00176188" w:rsidRPr="003130DB">
        <w:t>о</w:t>
      </w:r>
      <w:r w:rsidR="007E54D3" w:rsidRPr="003130DB">
        <w:t>ставление малым предприятиям возможности начислять</w:t>
      </w:r>
      <w:r w:rsidR="007E54D3" w:rsidRPr="007E54D3">
        <w:t xml:space="preserve"> </w:t>
      </w:r>
      <w:r w:rsidR="007E54D3" w:rsidRPr="007E54D3">
        <w:lastRenderedPageBreak/>
        <w:t>амо</w:t>
      </w:r>
      <w:r w:rsidR="007E54D3" w:rsidRPr="007E54D3">
        <w:t>р</w:t>
      </w:r>
      <w:r w:rsidR="007E54D3" w:rsidRPr="007E54D3">
        <w:t>тизацию объектов основных средств один раз в год</w:t>
      </w:r>
      <w:r w:rsidR="007E54D3">
        <w:t xml:space="preserve"> (таблиц</w:t>
      </w:r>
      <w:r w:rsidR="00F17A1F">
        <w:t>а</w:t>
      </w:r>
      <w:r w:rsidR="006346B3">
        <w:t> </w:t>
      </w:r>
      <w:r w:rsidR="00F17A1F">
        <w:t>6). Другие</w:t>
      </w:r>
      <w:r w:rsidR="00F77B72">
        <w:t xml:space="preserve"> </w:t>
      </w:r>
      <w:r w:rsidR="007E54D3" w:rsidRPr="003130DB">
        <w:t>упр</w:t>
      </w:r>
      <w:r w:rsidR="007E54D3" w:rsidRPr="003130DB">
        <w:t>о</w:t>
      </w:r>
      <w:r w:rsidR="007E54D3" w:rsidRPr="003130DB">
        <w:t>щен</w:t>
      </w:r>
      <w:r w:rsidR="00F17A1F" w:rsidRPr="003130DB">
        <w:t xml:space="preserve">ные </w:t>
      </w:r>
      <w:r>
        <w:t xml:space="preserve">способы </w:t>
      </w:r>
      <w:r w:rsidR="00F17A1F" w:rsidRPr="003130DB">
        <w:t>ведения бухгалтерского учета</w:t>
      </w:r>
      <w:r w:rsidR="007E54D3" w:rsidRPr="003130DB">
        <w:t xml:space="preserve"> по отдельным участкам учета </w:t>
      </w:r>
      <w:r w:rsidR="00313CE4" w:rsidRPr="003130DB">
        <w:t>в государствах</w:t>
      </w:r>
      <w:r w:rsidR="004A43AB">
        <w:t xml:space="preserve"> </w:t>
      </w:r>
      <w:r w:rsidR="00313CE4" w:rsidRPr="003130DB">
        <w:t>–</w:t>
      </w:r>
      <w:r w:rsidR="004A43AB">
        <w:t xml:space="preserve"> </w:t>
      </w:r>
      <w:r w:rsidR="00313CE4" w:rsidRPr="003130DB">
        <w:t xml:space="preserve">участниках СНГ </w:t>
      </w:r>
      <w:r w:rsidR="007E54D3" w:rsidRPr="003130DB">
        <w:t xml:space="preserve">не </w:t>
      </w:r>
      <w:r>
        <w:t>имеют</w:t>
      </w:r>
      <w:r w:rsidR="007E54D3" w:rsidRPr="003130DB">
        <w:t xml:space="preserve"> широко</w:t>
      </w:r>
      <w:r>
        <w:t>го</w:t>
      </w:r>
      <w:r w:rsidR="007E54D3" w:rsidRPr="003130DB">
        <w:t xml:space="preserve"> примен</w:t>
      </w:r>
      <w:r>
        <w:t>ения</w:t>
      </w:r>
      <w:r w:rsidR="007E54D3" w:rsidRPr="003130DB">
        <w:t>.</w:t>
      </w:r>
    </w:p>
    <w:p w:rsidR="00187057" w:rsidRPr="009130FE" w:rsidRDefault="00187057" w:rsidP="00F20812">
      <w:pPr>
        <w:spacing w:before="240" w:after="180"/>
        <w:ind w:firstLine="709"/>
        <w:jc w:val="right"/>
        <w:rPr>
          <w:szCs w:val="28"/>
        </w:rPr>
      </w:pPr>
      <w:r w:rsidRPr="009130FE">
        <w:rPr>
          <w:szCs w:val="28"/>
        </w:rPr>
        <w:t>Таблица 5</w:t>
      </w:r>
    </w:p>
    <w:p w:rsidR="00187057" w:rsidRPr="003B4267" w:rsidRDefault="00187057" w:rsidP="00187057">
      <w:pPr>
        <w:tabs>
          <w:tab w:val="left" w:pos="1310"/>
        </w:tabs>
        <w:spacing w:after="240"/>
        <w:jc w:val="center"/>
        <w:rPr>
          <w:b/>
          <w:szCs w:val="28"/>
        </w:rPr>
      </w:pPr>
      <w:r w:rsidRPr="003B4267">
        <w:rPr>
          <w:b/>
          <w:szCs w:val="28"/>
        </w:rPr>
        <w:t xml:space="preserve">Упрощенная система бухгалтерского учета </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67"/>
        <w:gridCol w:w="709"/>
        <w:gridCol w:w="709"/>
        <w:gridCol w:w="708"/>
        <w:gridCol w:w="709"/>
        <w:gridCol w:w="709"/>
        <w:gridCol w:w="709"/>
        <w:gridCol w:w="708"/>
        <w:gridCol w:w="708"/>
      </w:tblGrid>
      <w:tr w:rsidR="00187057" w:rsidRPr="00524B05" w:rsidTr="00F20812">
        <w:trPr>
          <w:cantSplit/>
          <w:trHeight w:val="1830"/>
          <w:jc w:val="center"/>
        </w:trPr>
        <w:tc>
          <w:tcPr>
            <w:tcW w:w="3336" w:type="dxa"/>
            <w:tcBorders>
              <w:bottom w:val="double" w:sz="4" w:space="0" w:color="auto"/>
            </w:tcBorders>
            <w:shd w:val="clear" w:color="auto" w:fill="auto"/>
            <w:vAlign w:val="center"/>
          </w:tcPr>
          <w:p w:rsidR="00187057" w:rsidRPr="00524B05" w:rsidRDefault="00187057" w:rsidP="00187057">
            <w:pPr>
              <w:ind w:left="113" w:right="113"/>
              <w:jc w:val="center"/>
              <w:rPr>
                <w:sz w:val="20"/>
              </w:rPr>
            </w:pPr>
            <w:r w:rsidRPr="00524B05">
              <w:rPr>
                <w:sz w:val="20"/>
              </w:rPr>
              <w:t>Упрощенные способы ведения бухгалтерского учета</w:t>
            </w:r>
          </w:p>
        </w:tc>
        <w:tc>
          <w:tcPr>
            <w:tcW w:w="667" w:type="dxa"/>
            <w:tcBorders>
              <w:bottom w:val="double" w:sz="4" w:space="0" w:color="auto"/>
            </w:tcBorders>
            <w:shd w:val="clear" w:color="auto" w:fill="auto"/>
            <w:textDirection w:val="btLr"/>
            <w:vAlign w:val="center"/>
          </w:tcPr>
          <w:p w:rsidR="00187057" w:rsidRPr="00524B05" w:rsidRDefault="00187057" w:rsidP="00187057">
            <w:pPr>
              <w:ind w:left="113" w:right="113"/>
              <w:jc w:val="center"/>
              <w:rPr>
                <w:sz w:val="20"/>
              </w:rPr>
            </w:pPr>
            <w:r w:rsidRPr="00524B05">
              <w:rPr>
                <w:sz w:val="20"/>
              </w:rPr>
              <w:t>Азербайджанская Республика</w:t>
            </w:r>
          </w:p>
        </w:tc>
        <w:tc>
          <w:tcPr>
            <w:tcW w:w="709" w:type="dxa"/>
            <w:tcBorders>
              <w:bottom w:val="double" w:sz="4" w:space="0" w:color="auto"/>
            </w:tcBorders>
            <w:shd w:val="clear" w:color="auto" w:fill="auto"/>
            <w:textDirection w:val="btLr"/>
            <w:vAlign w:val="center"/>
          </w:tcPr>
          <w:p w:rsidR="00187057" w:rsidRPr="00524B05" w:rsidRDefault="00187057" w:rsidP="00187057">
            <w:pPr>
              <w:ind w:left="113" w:right="113"/>
              <w:jc w:val="center"/>
              <w:rPr>
                <w:sz w:val="20"/>
              </w:rPr>
            </w:pPr>
            <w:r w:rsidRPr="00524B05">
              <w:rPr>
                <w:sz w:val="20"/>
              </w:rPr>
              <w:t xml:space="preserve">Республика </w:t>
            </w:r>
            <w:r>
              <w:rPr>
                <w:sz w:val="20"/>
              </w:rPr>
              <w:br/>
            </w:r>
            <w:r w:rsidRPr="00524B05">
              <w:rPr>
                <w:sz w:val="20"/>
              </w:rPr>
              <w:t>Армения</w:t>
            </w:r>
          </w:p>
        </w:tc>
        <w:tc>
          <w:tcPr>
            <w:tcW w:w="709" w:type="dxa"/>
            <w:tcBorders>
              <w:bottom w:val="double" w:sz="4" w:space="0" w:color="auto"/>
            </w:tcBorders>
            <w:shd w:val="clear" w:color="auto" w:fill="auto"/>
            <w:textDirection w:val="btLr"/>
            <w:vAlign w:val="center"/>
          </w:tcPr>
          <w:p w:rsidR="00187057" w:rsidRPr="00524B05" w:rsidRDefault="00187057" w:rsidP="00187057">
            <w:pPr>
              <w:ind w:left="113" w:right="113"/>
              <w:jc w:val="center"/>
              <w:rPr>
                <w:sz w:val="20"/>
              </w:rPr>
            </w:pPr>
            <w:r w:rsidRPr="00524B05">
              <w:rPr>
                <w:sz w:val="20"/>
              </w:rPr>
              <w:t xml:space="preserve">Республика </w:t>
            </w:r>
            <w:r>
              <w:rPr>
                <w:sz w:val="20"/>
              </w:rPr>
              <w:br/>
            </w:r>
            <w:r w:rsidRPr="00524B05">
              <w:rPr>
                <w:sz w:val="20"/>
              </w:rPr>
              <w:t>Беларусь</w:t>
            </w:r>
          </w:p>
        </w:tc>
        <w:tc>
          <w:tcPr>
            <w:tcW w:w="708" w:type="dxa"/>
            <w:tcBorders>
              <w:bottom w:val="double" w:sz="4" w:space="0" w:color="auto"/>
            </w:tcBorders>
            <w:shd w:val="clear" w:color="auto" w:fill="auto"/>
            <w:textDirection w:val="btLr"/>
            <w:vAlign w:val="center"/>
          </w:tcPr>
          <w:p w:rsidR="00187057" w:rsidRPr="00524B05" w:rsidRDefault="00187057" w:rsidP="00187057">
            <w:pPr>
              <w:ind w:left="113" w:right="113"/>
              <w:jc w:val="center"/>
              <w:rPr>
                <w:sz w:val="20"/>
              </w:rPr>
            </w:pPr>
            <w:r w:rsidRPr="00524B05">
              <w:rPr>
                <w:sz w:val="20"/>
              </w:rPr>
              <w:t xml:space="preserve">Республика </w:t>
            </w:r>
            <w:r>
              <w:rPr>
                <w:sz w:val="20"/>
              </w:rPr>
              <w:br/>
            </w:r>
            <w:r w:rsidRPr="00524B05">
              <w:rPr>
                <w:sz w:val="20"/>
              </w:rPr>
              <w:t>Казахстан</w:t>
            </w:r>
          </w:p>
        </w:tc>
        <w:tc>
          <w:tcPr>
            <w:tcW w:w="709" w:type="dxa"/>
            <w:tcBorders>
              <w:bottom w:val="double" w:sz="4" w:space="0" w:color="auto"/>
            </w:tcBorders>
            <w:shd w:val="clear" w:color="auto" w:fill="auto"/>
            <w:textDirection w:val="btLr"/>
            <w:vAlign w:val="center"/>
          </w:tcPr>
          <w:p w:rsidR="00187057" w:rsidRPr="00524B05" w:rsidRDefault="00187057" w:rsidP="00187057">
            <w:pPr>
              <w:ind w:left="113" w:right="113"/>
              <w:jc w:val="center"/>
              <w:rPr>
                <w:sz w:val="20"/>
              </w:rPr>
            </w:pPr>
            <w:r w:rsidRPr="00524B05">
              <w:rPr>
                <w:sz w:val="20"/>
              </w:rPr>
              <w:t>Кыргызская Ре</w:t>
            </w:r>
            <w:r w:rsidRPr="00524B05">
              <w:rPr>
                <w:sz w:val="20"/>
              </w:rPr>
              <w:t>с</w:t>
            </w:r>
            <w:r w:rsidRPr="00524B05">
              <w:rPr>
                <w:sz w:val="20"/>
              </w:rPr>
              <w:t>публика</w:t>
            </w:r>
          </w:p>
        </w:tc>
        <w:tc>
          <w:tcPr>
            <w:tcW w:w="709" w:type="dxa"/>
            <w:tcBorders>
              <w:bottom w:val="double" w:sz="4" w:space="0" w:color="auto"/>
            </w:tcBorders>
            <w:shd w:val="clear" w:color="auto" w:fill="auto"/>
            <w:textDirection w:val="btLr"/>
            <w:vAlign w:val="center"/>
          </w:tcPr>
          <w:p w:rsidR="00187057" w:rsidRPr="00524B05" w:rsidRDefault="00187057" w:rsidP="00187057">
            <w:pPr>
              <w:ind w:left="113" w:right="113"/>
              <w:jc w:val="center"/>
              <w:rPr>
                <w:sz w:val="20"/>
              </w:rPr>
            </w:pPr>
            <w:r w:rsidRPr="00524B05">
              <w:rPr>
                <w:sz w:val="20"/>
              </w:rPr>
              <w:t xml:space="preserve">Республика </w:t>
            </w:r>
            <w:r>
              <w:rPr>
                <w:sz w:val="20"/>
              </w:rPr>
              <w:br/>
            </w:r>
            <w:r w:rsidRPr="00524B05">
              <w:rPr>
                <w:sz w:val="20"/>
              </w:rPr>
              <w:t>Молдова</w:t>
            </w:r>
          </w:p>
        </w:tc>
        <w:tc>
          <w:tcPr>
            <w:tcW w:w="709" w:type="dxa"/>
            <w:tcBorders>
              <w:bottom w:val="double" w:sz="4" w:space="0" w:color="auto"/>
            </w:tcBorders>
            <w:shd w:val="clear" w:color="auto" w:fill="auto"/>
            <w:textDirection w:val="btLr"/>
            <w:vAlign w:val="center"/>
          </w:tcPr>
          <w:p w:rsidR="00187057" w:rsidRPr="00524B05" w:rsidRDefault="00187057" w:rsidP="00187057">
            <w:pPr>
              <w:ind w:left="113" w:right="113"/>
              <w:jc w:val="center"/>
              <w:rPr>
                <w:sz w:val="20"/>
              </w:rPr>
            </w:pPr>
            <w:r w:rsidRPr="00524B05">
              <w:rPr>
                <w:sz w:val="20"/>
              </w:rPr>
              <w:t xml:space="preserve">Российская </w:t>
            </w:r>
            <w:r>
              <w:rPr>
                <w:sz w:val="20"/>
              </w:rPr>
              <w:br/>
            </w:r>
            <w:r w:rsidRPr="00524B05">
              <w:rPr>
                <w:sz w:val="20"/>
              </w:rPr>
              <w:t>Федерация</w:t>
            </w:r>
          </w:p>
        </w:tc>
        <w:tc>
          <w:tcPr>
            <w:tcW w:w="708" w:type="dxa"/>
            <w:tcBorders>
              <w:bottom w:val="double" w:sz="4" w:space="0" w:color="auto"/>
            </w:tcBorders>
            <w:shd w:val="clear" w:color="auto" w:fill="auto"/>
            <w:textDirection w:val="btLr"/>
            <w:vAlign w:val="center"/>
          </w:tcPr>
          <w:p w:rsidR="00187057" w:rsidRPr="00524B05" w:rsidRDefault="00187057" w:rsidP="00187057">
            <w:pPr>
              <w:ind w:left="113" w:right="113"/>
              <w:jc w:val="center"/>
              <w:rPr>
                <w:sz w:val="20"/>
              </w:rPr>
            </w:pPr>
            <w:r w:rsidRPr="00524B05">
              <w:rPr>
                <w:sz w:val="20"/>
              </w:rPr>
              <w:t>Республика Т</w:t>
            </w:r>
            <w:r w:rsidRPr="00524B05">
              <w:rPr>
                <w:sz w:val="20"/>
              </w:rPr>
              <w:t>а</w:t>
            </w:r>
            <w:r w:rsidRPr="00524B05">
              <w:rPr>
                <w:sz w:val="20"/>
              </w:rPr>
              <w:t>джикистан</w:t>
            </w:r>
          </w:p>
        </w:tc>
        <w:tc>
          <w:tcPr>
            <w:tcW w:w="708" w:type="dxa"/>
            <w:tcBorders>
              <w:bottom w:val="double" w:sz="4" w:space="0" w:color="auto"/>
            </w:tcBorders>
            <w:shd w:val="clear" w:color="auto" w:fill="auto"/>
            <w:textDirection w:val="btLr"/>
            <w:vAlign w:val="center"/>
          </w:tcPr>
          <w:p w:rsidR="00187057" w:rsidRPr="00524B05" w:rsidRDefault="00187057" w:rsidP="00187057">
            <w:pPr>
              <w:ind w:left="113" w:right="113"/>
              <w:jc w:val="center"/>
              <w:rPr>
                <w:sz w:val="20"/>
              </w:rPr>
            </w:pPr>
            <w:r w:rsidRPr="00524B05">
              <w:rPr>
                <w:sz w:val="20"/>
              </w:rPr>
              <w:t xml:space="preserve">Республика </w:t>
            </w:r>
            <w:r>
              <w:rPr>
                <w:sz w:val="20"/>
              </w:rPr>
              <w:br/>
            </w:r>
            <w:r w:rsidRPr="00524B05">
              <w:rPr>
                <w:sz w:val="20"/>
              </w:rPr>
              <w:t>Узбекистан</w:t>
            </w:r>
          </w:p>
        </w:tc>
      </w:tr>
      <w:tr w:rsidR="00187057" w:rsidRPr="00691351" w:rsidTr="00187057">
        <w:trPr>
          <w:trHeight w:val="445"/>
          <w:jc w:val="center"/>
        </w:trPr>
        <w:tc>
          <w:tcPr>
            <w:tcW w:w="3336" w:type="dxa"/>
            <w:tcBorders>
              <w:top w:val="double" w:sz="4" w:space="0" w:color="auto"/>
            </w:tcBorders>
            <w:shd w:val="clear" w:color="auto" w:fill="auto"/>
          </w:tcPr>
          <w:p w:rsidR="00187057" w:rsidRPr="00C7680C" w:rsidRDefault="00187057" w:rsidP="00F20812">
            <w:pPr>
              <w:spacing w:before="80" w:after="80" w:line="240" w:lineRule="exact"/>
              <w:ind w:left="-57" w:right="-57"/>
              <w:rPr>
                <w:sz w:val="24"/>
              </w:rPr>
            </w:pPr>
            <w:r>
              <w:rPr>
                <w:sz w:val="24"/>
              </w:rPr>
              <w:t>Субъекты малого предприн</w:t>
            </w:r>
            <w:r>
              <w:rPr>
                <w:sz w:val="24"/>
              </w:rPr>
              <w:t>и</w:t>
            </w:r>
            <w:r>
              <w:rPr>
                <w:sz w:val="24"/>
              </w:rPr>
              <w:t>мательства о</w:t>
            </w:r>
            <w:r w:rsidRPr="00C7680C">
              <w:rPr>
                <w:sz w:val="24"/>
              </w:rPr>
              <w:t>свобождены от ведения бухгалтерского учета</w:t>
            </w:r>
          </w:p>
        </w:tc>
        <w:tc>
          <w:tcPr>
            <w:tcW w:w="667" w:type="dxa"/>
            <w:tcBorders>
              <w:top w:val="double" w:sz="4" w:space="0" w:color="auto"/>
            </w:tcBorders>
            <w:shd w:val="clear" w:color="auto" w:fill="auto"/>
            <w:vAlign w:val="center"/>
          </w:tcPr>
          <w:p w:rsidR="00187057" w:rsidRPr="00342C67" w:rsidRDefault="00187057" w:rsidP="00F20812">
            <w:pPr>
              <w:spacing w:before="80" w:after="80" w:line="240" w:lineRule="exact"/>
              <w:ind w:left="-57" w:right="-57"/>
              <w:jc w:val="center"/>
              <w:rPr>
                <w:b/>
                <w:sz w:val="22"/>
                <w:szCs w:val="22"/>
              </w:rPr>
            </w:pPr>
            <w:r>
              <w:rPr>
                <w:b/>
                <w:sz w:val="22"/>
                <w:szCs w:val="22"/>
              </w:rPr>
              <w:t>‒</w:t>
            </w:r>
          </w:p>
        </w:tc>
        <w:tc>
          <w:tcPr>
            <w:tcW w:w="709" w:type="dxa"/>
            <w:tcBorders>
              <w:top w:val="double" w:sz="4" w:space="0" w:color="auto"/>
            </w:tcBorders>
            <w:shd w:val="clear" w:color="auto" w:fill="auto"/>
            <w:vAlign w:val="center"/>
          </w:tcPr>
          <w:p w:rsidR="00187057" w:rsidRPr="00AA097B" w:rsidRDefault="00187057" w:rsidP="00F20812">
            <w:pPr>
              <w:spacing w:before="80" w:after="80" w:line="240" w:lineRule="exact"/>
              <w:ind w:left="-57" w:right="-57"/>
              <w:jc w:val="center"/>
              <w:rPr>
                <w:sz w:val="22"/>
                <w:szCs w:val="22"/>
              </w:rPr>
            </w:pPr>
            <w:r>
              <w:rPr>
                <w:sz w:val="22"/>
                <w:szCs w:val="22"/>
              </w:rPr>
              <w:t>‒</w:t>
            </w:r>
          </w:p>
        </w:tc>
        <w:tc>
          <w:tcPr>
            <w:tcW w:w="709" w:type="dxa"/>
            <w:tcBorders>
              <w:top w:val="double" w:sz="4" w:space="0" w:color="auto"/>
            </w:tcBorders>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8" w:type="dxa"/>
            <w:tcBorders>
              <w:top w:val="double" w:sz="4" w:space="0" w:color="auto"/>
            </w:tcBorders>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r w:rsidR="00CB0F6A">
              <w:rPr>
                <w:rStyle w:val="a6"/>
                <w:sz w:val="22"/>
                <w:szCs w:val="22"/>
              </w:rPr>
              <w:t>1</w:t>
            </w:r>
          </w:p>
        </w:tc>
        <w:tc>
          <w:tcPr>
            <w:tcW w:w="709" w:type="dxa"/>
            <w:tcBorders>
              <w:top w:val="double" w:sz="4" w:space="0" w:color="auto"/>
            </w:tcBorders>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9" w:type="dxa"/>
            <w:tcBorders>
              <w:top w:val="double" w:sz="4" w:space="0" w:color="auto"/>
            </w:tcBorders>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9" w:type="dxa"/>
            <w:tcBorders>
              <w:top w:val="double" w:sz="4" w:space="0" w:color="auto"/>
            </w:tcBorders>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r w:rsidRPr="00266E27">
              <w:rPr>
                <w:sz w:val="22"/>
                <w:szCs w:val="22"/>
                <w:vertAlign w:val="superscript"/>
              </w:rPr>
              <w:t>1</w:t>
            </w:r>
          </w:p>
        </w:tc>
        <w:tc>
          <w:tcPr>
            <w:tcW w:w="708" w:type="dxa"/>
            <w:tcBorders>
              <w:top w:val="double" w:sz="4" w:space="0" w:color="auto"/>
            </w:tcBorders>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8" w:type="dxa"/>
            <w:tcBorders>
              <w:top w:val="double" w:sz="4" w:space="0" w:color="auto"/>
            </w:tcBorders>
            <w:shd w:val="clear" w:color="auto" w:fill="auto"/>
            <w:vAlign w:val="center"/>
          </w:tcPr>
          <w:p w:rsidR="00187057" w:rsidRPr="00735C96" w:rsidRDefault="00187057" w:rsidP="00F20812">
            <w:pPr>
              <w:spacing w:before="80" w:after="80" w:line="240" w:lineRule="exact"/>
              <w:ind w:left="-57" w:right="-57"/>
              <w:jc w:val="center"/>
              <w:rPr>
                <w:b/>
                <w:sz w:val="22"/>
                <w:szCs w:val="22"/>
              </w:rPr>
            </w:pPr>
            <w:r>
              <w:rPr>
                <w:b/>
                <w:sz w:val="22"/>
                <w:szCs w:val="22"/>
              </w:rPr>
              <w:t>‒</w:t>
            </w:r>
            <w:r w:rsidRPr="00735C96">
              <w:rPr>
                <w:sz w:val="22"/>
                <w:szCs w:val="22"/>
                <w:vertAlign w:val="superscript"/>
              </w:rPr>
              <w:t>1</w:t>
            </w:r>
          </w:p>
        </w:tc>
      </w:tr>
      <w:tr w:rsidR="00187057" w:rsidRPr="00691351" w:rsidTr="00187057">
        <w:trPr>
          <w:jc w:val="center"/>
        </w:trPr>
        <w:tc>
          <w:tcPr>
            <w:tcW w:w="3336" w:type="dxa"/>
            <w:shd w:val="clear" w:color="auto" w:fill="auto"/>
          </w:tcPr>
          <w:p w:rsidR="00187057" w:rsidRPr="00C7680C" w:rsidRDefault="00187057" w:rsidP="00F20812">
            <w:pPr>
              <w:spacing w:before="80" w:after="80" w:line="240" w:lineRule="exact"/>
              <w:ind w:left="-57" w:right="-57"/>
              <w:rPr>
                <w:sz w:val="24"/>
              </w:rPr>
            </w:pPr>
            <w:r w:rsidRPr="003B4267">
              <w:rPr>
                <w:sz w:val="24"/>
              </w:rPr>
              <w:t>Субъекты малого предприн</w:t>
            </w:r>
            <w:r w:rsidRPr="003B4267">
              <w:rPr>
                <w:sz w:val="24"/>
              </w:rPr>
              <w:t>и</w:t>
            </w:r>
            <w:r w:rsidRPr="003B4267">
              <w:rPr>
                <w:sz w:val="24"/>
              </w:rPr>
              <w:t xml:space="preserve">мательства </w:t>
            </w:r>
            <w:r>
              <w:rPr>
                <w:sz w:val="24"/>
              </w:rPr>
              <w:t>о</w:t>
            </w:r>
            <w:r w:rsidRPr="00C7680C">
              <w:rPr>
                <w:sz w:val="24"/>
              </w:rPr>
              <w:t xml:space="preserve">свобождены от ведения бухгалтерского учета </w:t>
            </w:r>
            <w:r>
              <w:rPr>
                <w:sz w:val="24"/>
              </w:rPr>
              <w:t xml:space="preserve">в случае </w:t>
            </w:r>
            <w:r w:rsidRPr="00C7680C">
              <w:rPr>
                <w:sz w:val="24"/>
              </w:rPr>
              <w:t>применения упр</w:t>
            </w:r>
            <w:r w:rsidRPr="00C7680C">
              <w:rPr>
                <w:sz w:val="24"/>
              </w:rPr>
              <w:t>о</w:t>
            </w:r>
            <w:r w:rsidRPr="00C7680C">
              <w:rPr>
                <w:sz w:val="24"/>
              </w:rPr>
              <w:t>щенного налогообложения</w:t>
            </w:r>
          </w:p>
        </w:tc>
        <w:tc>
          <w:tcPr>
            <w:tcW w:w="667" w:type="dxa"/>
            <w:shd w:val="clear" w:color="auto" w:fill="auto"/>
            <w:vAlign w:val="center"/>
          </w:tcPr>
          <w:p w:rsidR="00187057" w:rsidRPr="00342C67" w:rsidRDefault="00187057" w:rsidP="00F20812">
            <w:pPr>
              <w:spacing w:before="80" w:after="80" w:line="240" w:lineRule="exact"/>
              <w:ind w:left="-57" w:right="-57"/>
              <w:jc w:val="center"/>
              <w:rPr>
                <w:b/>
                <w:sz w:val="22"/>
                <w:szCs w:val="22"/>
              </w:rPr>
            </w:pPr>
            <w:r>
              <w:rPr>
                <w:b/>
                <w:sz w:val="22"/>
                <w:szCs w:val="22"/>
              </w:rPr>
              <w:t>‒</w:t>
            </w:r>
          </w:p>
        </w:tc>
        <w:tc>
          <w:tcPr>
            <w:tcW w:w="709" w:type="dxa"/>
            <w:shd w:val="clear" w:color="auto" w:fill="auto"/>
            <w:vAlign w:val="center"/>
          </w:tcPr>
          <w:p w:rsidR="00187057" w:rsidRPr="00AA097B" w:rsidRDefault="00187057" w:rsidP="00F20812">
            <w:pPr>
              <w:spacing w:before="80" w:after="80" w:line="240" w:lineRule="exact"/>
              <w:ind w:left="-57" w:right="-57"/>
              <w:jc w:val="center"/>
              <w:rPr>
                <w:sz w:val="22"/>
                <w:szCs w:val="22"/>
              </w:rPr>
            </w:pPr>
            <w:r>
              <w:rPr>
                <w:sz w:val="22"/>
                <w:szCs w:val="22"/>
              </w:rPr>
              <w:t>‒</w:t>
            </w:r>
          </w:p>
        </w:tc>
        <w:tc>
          <w:tcPr>
            <w:tcW w:w="709" w:type="dxa"/>
            <w:shd w:val="clear" w:color="auto" w:fill="auto"/>
            <w:vAlign w:val="center"/>
          </w:tcPr>
          <w:p w:rsidR="00187057" w:rsidRPr="00922ACD" w:rsidRDefault="00187057" w:rsidP="00F20812">
            <w:pPr>
              <w:spacing w:before="80" w:after="80" w:line="240" w:lineRule="exact"/>
              <w:ind w:left="-57" w:right="-57"/>
              <w:jc w:val="center"/>
              <w:rPr>
                <w:sz w:val="22"/>
                <w:szCs w:val="22"/>
              </w:rPr>
            </w:pPr>
            <w:r w:rsidRPr="00922ACD">
              <w:rPr>
                <w:sz w:val="22"/>
                <w:szCs w:val="22"/>
              </w:rPr>
              <w:t>+</w:t>
            </w:r>
            <w:r w:rsidR="00CB0F6A">
              <w:rPr>
                <w:rStyle w:val="a6"/>
                <w:sz w:val="22"/>
                <w:szCs w:val="22"/>
              </w:rPr>
              <w:t>2</w:t>
            </w:r>
          </w:p>
        </w:tc>
        <w:tc>
          <w:tcPr>
            <w:tcW w:w="708" w:type="dxa"/>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r w:rsidRPr="00922ACD">
              <w:rPr>
                <w:sz w:val="22"/>
                <w:szCs w:val="22"/>
                <w:vertAlign w:val="superscript"/>
              </w:rPr>
              <w:t>1</w:t>
            </w:r>
          </w:p>
        </w:tc>
        <w:tc>
          <w:tcPr>
            <w:tcW w:w="709" w:type="dxa"/>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r w:rsidRPr="00922ACD">
              <w:rPr>
                <w:sz w:val="22"/>
                <w:szCs w:val="22"/>
                <w:vertAlign w:val="superscript"/>
              </w:rPr>
              <w:t>1</w:t>
            </w:r>
          </w:p>
        </w:tc>
        <w:tc>
          <w:tcPr>
            <w:tcW w:w="709" w:type="dxa"/>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9" w:type="dxa"/>
            <w:shd w:val="clear" w:color="auto" w:fill="auto"/>
            <w:vAlign w:val="center"/>
          </w:tcPr>
          <w:p w:rsidR="00187057" w:rsidRPr="00266E27" w:rsidRDefault="00187057" w:rsidP="00F20812">
            <w:pPr>
              <w:spacing w:before="80" w:after="80" w:line="240" w:lineRule="exact"/>
              <w:ind w:left="-57" w:right="-57"/>
              <w:jc w:val="center"/>
              <w:rPr>
                <w:b/>
                <w:sz w:val="22"/>
                <w:szCs w:val="22"/>
              </w:rPr>
            </w:pPr>
            <w:r>
              <w:rPr>
                <w:b/>
                <w:sz w:val="22"/>
                <w:szCs w:val="22"/>
              </w:rPr>
              <w:t>‒</w:t>
            </w:r>
          </w:p>
        </w:tc>
        <w:tc>
          <w:tcPr>
            <w:tcW w:w="708" w:type="dxa"/>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8" w:type="dxa"/>
            <w:shd w:val="clear" w:color="auto" w:fill="auto"/>
            <w:vAlign w:val="center"/>
          </w:tcPr>
          <w:p w:rsidR="00187057" w:rsidRPr="00735C96" w:rsidRDefault="00187057" w:rsidP="00F20812">
            <w:pPr>
              <w:spacing w:before="80" w:after="80" w:line="240" w:lineRule="exact"/>
              <w:ind w:left="-57" w:right="-57"/>
              <w:jc w:val="center"/>
              <w:rPr>
                <w:b/>
                <w:sz w:val="22"/>
                <w:szCs w:val="22"/>
              </w:rPr>
            </w:pPr>
            <w:r>
              <w:rPr>
                <w:b/>
                <w:sz w:val="22"/>
                <w:szCs w:val="22"/>
              </w:rPr>
              <w:t>‒</w:t>
            </w:r>
            <w:r w:rsidRPr="00735C96">
              <w:rPr>
                <w:sz w:val="22"/>
                <w:szCs w:val="22"/>
                <w:vertAlign w:val="superscript"/>
              </w:rPr>
              <w:t>1</w:t>
            </w:r>
          </w:p>
        </w:tc>
      </w:tr>
      <w:tr w:rsidR="00187057" w:rsidRPr="00691351" w:rsidTr="00187057">
        <w:trPr>
          <w:jc w:val="center"/>
        </w:trPr>
        <w:tc>
          <w:tcPr>
            <w:tcW w:w="3336" w:type="dxa"/>
            <w:shd w:val="clear" w:color="auto" w:fill="auto"/>
          </w:tcPr>
          <w:p w:rsidR="00187057" w:rsidRPr="00C7680C" w:rsidRDefault="00187057" w:rsidP="00F20812">
            <w:pPr>
              <w:spacing w:before="80" w:after="80" w:line="240" w:lineRule="exact"/>
              <w:ind w:left="-57" w:right="-57"/>
              <w:rPr>
                <w:sz w:val="24"/>
              </w:rPr>
            </w:pPr>
            <w:r>
              <w:rPr>
                <w:sz w:val="24"/>
              </w:rPr>
              <w:t>В</w:t>
            </w:r>
            <w:r w:rsidRPr="00C7680C">
              <w:rPr>
                <w:sz w:val="24"/>
              </w:rPr>
              <w:t>е</w:t>
            </w:r>
            <w:r>
              <w:rPr>
                <w:sz w:val="24"/>
              </w:rPr>
              <w:t>дение</w:t>
            </w:r>
            <w:r w:rsidRPr="00C7680C">
              <w:rPr>
                <w:sz w:val="24"/>
              </w:rPr>
              <w:t xml:space="preserve"> бухгалтерск</w:t>
            </w:r>
            <w:r>
              <w:rPr>
                <w:sz w:val="24"/>
              </w:rPr>
              <w:t>ого</w:t>
            </w:r>
            <w:r w:rsidRPr="00C7680C">
              <w:rPr>
                <w:sz w:val="24"/>
              </w:rPr>
              <w:t xml:space="preserve"> учет</w:t>
            </w:r>
            <w:r>
              <w:rPr>
                <w:sz w:val="24"/>
              </w:rPr>
              <w:t>а</w:t>
            </w:r>
            <w:r w:rsidRPr="00C7680C">
              <w:rPr>
                <w:sz w:val="24"/>
              </w:rPr>
              <w:t xml:space="preserve"> по простой системе (без пр</w:t>
            </w:r>
            <w:r w:rsidRPr="00C7680C">
              <w:rPr>
                <w:sz w:val="24"/>
              </w:rPr>
              <w:t>и</w:t>
            </w:r>
            <w:r w:rsidRPr="00C7680C">
              <w:rPr>
                <w:sz w:val="24"/>
              </w:rPr>
              <w:t>менения двойной записи)</w:t>
            </w:r>
          </w:p>
        </w:tc>
        <w:tc>
          <w:tcPr>
            <w:tcW w:w="667"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sz w:val="22"/>
                <w:szCs w:val="22"/>
              </w:rPr>
              <w:t>+</w:t>
            </w:r>
          </w:p>
        </w:tc>
        <w:tc>
          <w:tcPr>
            <w:tcW w:w="709" w:type="dxa"/>
            <w:shd w:val="clear" w:color="auto" w:fill="auto"/>
            <w:vAlign w:val="center"/>
          </w:tcPr>
          <w:p w:rsidR="00187057" w:rsidRPr="00AA097B" w:rsidRDefault="00187057" w:rsidP="00F20812">
            <w:pPr>
              <w:spacing w:before="80" w:after="80" w:line="240" w:lineRule="exact"/>
              <w:ind w:left="-57" w:right="-57"/>
              <w:jc w:val="center"/>
              <w:rPr>
                <w:sz w:val="22"/>
                <w:szCs w:val="22"/>
              </w:rPr>
            </w:pPr>
            <w:r>
              <w:rPr>
                <w:sz w:val="22"/>
                <w:szCs w:val="22"/>
              </w:rPr>
              <w:t>‒</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r w:rsidRPr="000F7005">
              <w:rPr>
                <w:sz w:val="22"/>
                <w:szCs w:val="22"/>
                <w:vertAlign w:val="superscript"/>
              </w:rPr>
              <w:t>2</w:t>
            </w:r>
          </w:p>
        </w:tc>
        <w:tc>
          <w:tcPr>
            <w:tcW w:w="708" w:type="dxa"/>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9" w:type="dxa"/>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sz w:val="22"/>
                <w:szCs w:val="22"/>
              </w:rPr>
              <w:t>+</w:t>
            </w:r>
            <w:r w:rsidR="00CB0F6A">
              <w:rPr>
                <w:rStyle w:val="a6"/>
                <w:sz w:val="22"/>
                <w:szCs w:val="22"/>
              </w:rPr>
              <w:t>3</w:t>
            </w:r>
          </w:p>
        </w:tc>
        <w:tc>
          <w:tcPr>
            <w:tcW w:w="708"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b/>
                <w:sz w:val="22"/>
                <w:szCs w:val="22"/>
              </w:rPr>
              <w:t>‒</w:t>
            </w:r>
            <w:r w:rsidRPr="000F7005">
              <w:rPr>
                <w:sz w:val="22"/>
                <w:szCs w:val="22"/>
                <w:vertAlign w:val="superscript"/>
              </w:rPr>
              <w:t>1</w:t>
            </w:r>
          </w:p>
        </w:tc>
        <w:tc>
          <w:tcPr>
            <w:tcW w:w="708" w:type="dxa"/>
            <w:shd w:val="clear" w:color="auto" w:fill="auto"/>
            <w:vAlign w:val="center"/>
          </w:tcPr>
          <w:p w:rsidR="00187057" w:rsidRPr="00735C96" w:rsidRDefault="00187057" w:rsidP="00F20812">
            <w:pPr>
              <w:spacing w:before="80" w:after="80" w:line="240" w:lineRule="exact"/>
              <w:ind w:left="-57" w:right="-57"/>
              <w:jc w:val="center"/>
              <w:rPr>
                <w:b/>
                <w:sz w:val="22"/>
                <w:szCs w:val="22"/>
              </w:rPr>
            </w:pPr>
            <w:r>
              <w:rPr>
                <w:b/>
                <w:sz w:val="22"/>
                <w:szCs w:val="22"/>
              </w:rPr>
              <w:t>‒</w:t>
            </w:r>
            <w:r w:rsidRPr="00735C96">
              <w:rPr>
                <w:sz w:val="22"/>
                <w:szCs w:val="22"/>
                <w:vertAlign w:val="superscript"/>
              </w:rPr>
              <w:t>1</w:t>
            </w:r>
          </w:p>
        </w:tc>
      </w:tr>
      <w:tr w:rsidR="00187057" w:rsidRPr="00691351" w:rsidTr="00187057">
        <w:trPr>
          <w:trHeight w:val="470"/>
          <w:jc w:val="center"/>
        </w:trPr>
        <w:tc>
          <w:tcPr>
            <w:tcW w:w="3336" w:type="dxa"/>
            <w:shd w:val="clear" w:color="auto" w:fill="auto"/>
          </w:tcPr>
          <w:p w:rsidR="00187057" w:rsidRPr="00C7680C" w:rsidRDefault="00187057" w:rsidP="00F20812">
            <w:pPr>
              <w:spacing w:before="80" w:after="80" w:line="240" w:lineRule="exact"/>
              <w:ind w:left="-57" w:right="-57"/>
              <w:rPr>
                <w:sz w:val="24"/>
              </w:rPr>
            </w:pPr>
            <w:r w:rsidRPr="00C7680C">
              <w:rPr>
                <w:sz w:val="24"/>
              </w:rPr>
              <w:t>В</w:t>
            </w:r>
            <w:r>
              <w:rPr>
                <w:sz w:val="24"/>
              </w:rPr>
              <w:t>едение</w:t>
            </w:r>
            <w:r w:rsidRPr="00C7680C">
              <w:rPr>
                <w:sz w:val="24"/>
              </w:rPr>
              <w:t xml:space="preserve"> только книг</w:t>
            </w:r>
            <w:r>
              <w:rPr>
                <w:sz w:val="24"/>
              </w:rPr>
              <w:t>и</w:t>
            </w:r>
            <w:r w:rsidRPr="00C7680C">
              <w:rPr>
                <w:sz w:val="24"/>
              </w:rPr>
              <w:t xml:space="preserve"> учета доходов и расходов</w:t>
            </w:r>
          </w:p>
        </w:tc>
        <w:tc>
          <w:tcPr>
            <w:tcW w:w="667"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sz w:val="22"/>
                <w:szCs w:val="22"/>
              </w:rPr>
              <w:t>+</w:t>
            </w:r>
          </w:p>
        </w:tc>
        <w:tc>
          <w:tcPr>
            <w:tcW w:w="709" w:type="dxa"/>
            <w:shd w:val="clear" w:color="auto" w:fill="auto"/>
            <w:vAlign w:val="center"/>
          </w:tcPr>
          <w:p w:rsidR="00187057" w:rsidRPr="00AA097B" w:rsidRDefault="00187057" w:rsidP="00F20812">
            <w:pPr>
              <w:spacing w:before="80" w:after="80" w:line="240" w:lineRule="exact"/>
              <w:ind w:left="-57" w:right="-57"/>
              <w:jc w:val="center"/>
              <w:rPr>
                <w:sz w:val="22"/>
                <w:szCs w:val="22"/>
              </w:rPr>
            </w:pPr>
            <w:r>
              <w:rPr>
                <w:sz w:val="22"/>
                <w:szCs w:val="22"/>
              </w:rPr>
              <w:t>‒</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r w:rsidRPr="000F7005">
              <w:rPr>
                <w:sz w:val="22"/>
                <w:szCs w:val="22"/>
                <w:vertAlign w:val="superscript"/>
              </w:rPr>
              <w:t>2</w:t>
            </w:r>
          </w:p>
        </w:tc>
        <w:tc>
          <w:tcPr>
            <w:tcW w:w="708"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b/>
                <w:sz w:val="22"/>
                <w:szCs w:val="22"/>
              </w:rPr>
              <w:t>‒</w:t>
            </w:r>
            <w:r w:rsidRPr="000F7005">
              <w:rPr>
                <w:sz w:val="22"/>
                <w:szCs w:val="22"/>
                <w:vertAlign w:val="superscript"/>
              </w:rPr>
              <w:t>1</w:t>
            </w:r>
          </w:p>
        </w:tc>
        <w:tc>
          <w:tcPr>
            <w:tcW w:w="709" w:type="dxa"/>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r w:rsidR="00CB0F6A">
              <w:rPr>
                <w:rStyle w:val="a6"/>
                <w:sz w:val="22"/>
                <w:szCs w:val="22"/>
              </w:rPr>
              <w:t>4</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sz w:val="22"/>
                <w:szCs w:val="22"/>
              </w:rPr>
              <w:t>+</w:t>
            </w:r>
            <w:r w:rsidR="00CB0F6A">
              <w:rPr>
                <w:rStyle w:val="a6"/>
                <w:sz w:val="22"/>
                <w:szCs w:val="22"/>
              </w:rPr>
              <w:t>5</w:t>
            </w:r>
          </w:p>
        </w:tc>
        <w:tc>
          <w:tcPr>
            <w:tcW w:w="708"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p>
        </w:tc>
        <w:tc>
          <w:tcPr>
            <w:tcW w:w="708" w:type="dxa"/>
            <w:shd w:val="clear" w:color="auto" w:fill="auto"/>
            <w:vAlign w:val="center"/>
          </w:tcPr>
          <w:p w:rsidR="00187057" w:rsidRPr="00735C96" w:rsidRDefault="00187057" w:rsidP="00F20812">
            <w:pPr>
              <w:spacing w:before="80" w:after="80" w:line="240" w:lineRule="exact"/>
              <w:ind w:left="-57" w:right="-57"/>
              <w:jc w:val="center"/>
              <w:rPr>
                <w:b/>
                <w:sz w:val="22"/>
                <w:szCs w:val="22"/>
              </w:rPr>
            </w:pPr>
            <w:r>
              <w:rPr>
                <w:b/>
                <w:sz w:val="22"/>
                <w:szCs w:val="22"/>
              </w:rPr>
              <w:t>‒</w:t>
            </w:r>
            <w:r w:rsidRPr="00735C96">
              <w:rPr>
                <w:sz w:val="22"/>
                <w:szCs w:val="22"/>
                <w:vertAlign w:val="superscript"/>
              </w:rPr>
              <w:t>1</w:t>
            </w:r>
          </w:p>
        </w:tc>
      </w:tr>
      <w:tr w:rsidR="00187057" w:rsidRPr="00691351" w:rsidTr="00187057">
        <w:trPr>
          <w:jc w:val="center"/>
        </w:trPr>
        <w:tc>
          <w:tcPr>
            <w:tcW w:w="3336" w:type="dxa"/>
            <w:shd w:val="clear" w:color="auto" w:fill="auto"/>
          </w:tcPr>
          <w:p w:rsidR="00187057" w:rsidRPr="00C7680C" w:rsidRDefault="00187057" w:rsidP="00F20812">
            <w:pPr>
              <w:spacing w:before="80" w:after="80" w:line="240" w:lineRule="exact"/>
              <w:ind w:left="-57" w:right="-57"/>
              <w:rPr>
                <w:sz w:val="24"/>
              </w:rPr>
            </w:pPr>
            <w:r w:rsidRPr="00C7680C">
              <w:rPr>
                <w:sz w:val="24"/>
              </w:rPr>
              <w:t xml:space="preserve">Руководитель </w:t>
            </w:r>
            <w:r>
              <w:rPr>
                <w:sz w:val="24"/>
              </w:rPr>
              <w:t>с</w:t>
            </w:r>
            <w:r w:rsidRPr="003B4267">
              <w:rPr>
                <w:sz w:val="24"/>
              </w:rPr>
              <w:t>убъект</w:t>
            </w:r>
            <w:r>
              <w:rPr>
                <w:sz w:val="24"/>
              </w:rPr>
              <w:t>а</w:t>
            </w:r>
            <w:r w:rsidRPr="003B4267">
              <w:rPr>
                <w:sz w:val="24"/>
              </w:rPr>
              <w:t xml:space="preserve"> малого предпринимательства </w:t>
            </w:r>
            <w:r w:rsidRPr="00C7680C">
              <w:rPr>
                <w:sz w:val="24"/>
              </w:rPr>
              <w:t>прин</w:t>
            </w:r>
            <w:r>
              <w:rPr>
                <w:sz w:val="24"/>
              </w:rPr>
              <w:t>и</w:t>
            </w:r>
            <w:r>
              <w:rPr>
                <w:sz w:val="24"/>
              </w:rPr>
              <w:t>мает</w:t>
            </w:r>
            <w:r w:rsidRPr="00C7680C">
              <w:rPr>
                <w:sz w:val="24"/>
              </w:rPr>
              <w:t xml:space="preserve"> ведение бухгалтерского учета на себя</w:t>
            </w:r>
          </w:p>
        </w:tc>
        <w:tc>
          <w:tcPr>
            <w:tcW w:w="667"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sz w:val="22"/>
                <w:szCs w:val="22"/>
              </w:rPr>
              <w:t>+</w:t>
            </w:r>
          </w:p>
        </w:tc>
        <w:tc>
          <w:tcPr>
            <w:tcW w:w="709" w:type="dxa"/>
            <w:shd w:val="clear" w:color="auto" w:fill="auto"/>
            <w:vAlign w:val="center"/>
          </w:tcPr>
          <w:p w:rsidR="00187057" w:rsidRPr="00AA097B" w:rsidRDefault="00187057" w:rsidP="00F20812">
            <w:pPr>
              <w:spacing w:before="80" w:after="80" w:line="240" w:lineRule="exact"/>
              <w:ind w:left="-57" w:right="-57"/>
              <w:jc w:val="center"/>
              <w:rPr>
                <w:sz w:val="22"/>
                <w:szCs w:val="22"/>
              </w:rPr>
            </w:pPr>
            <w:r>
              <w:rPr>
                <w:sz w:val="22"/>
                <w:szCs w:val="22"/>
              </w:rPr>
              <w:t>‒</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r w:rsidR="00CB0F6A">
              <w:rPr>
                <w:rStyle w:val="a6"/>
                <w:sz w:val="22"/>
                <w:szCs w:val="22"/>
              </w:rPr>
              <w:t>6</w:t>
            </w:r>
          </w:p>
        </w:tc>
        <w:tc>
          <w:tcPr>
            <w:tcW w:w="708"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r w:rsidR="00CB0F6A">
              <w:rPr>
                <w:rStyle w:val="a6"/>
                <w:sz w:val="22"/>
                <w:szCs w:val="22"/>
              </w:rPr>
              <w:t>7</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sz w:val="22"/>
                <w:szCs w:val="22"/>
              </w:rPr>
              <w:t>+</w:t>
            </w:r>
          </w:p>
        </w:tc>
        <w:tc>
          <w:tcPr>
            <w:tcW w:w="708"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p>
        </w:tc>
        <w:tc>
          <w:tcPr>
            <w:tcW w:w="708"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sz w:val="22"/>
                <w:szCs w:val="22"/>
              </w:rPr>
              <w:t>+</w:t>
            </w:r>
          </w:p>
        </w:tc>
      </w:tr>
      <w:tr w:rsidR="00187057" w:rsidRPr="00691351" w:rsidTr="00187057">
        <w:trPr>
          <w:jc w:val="center"/>
        </w:trPr>
        <w:tc>
          <w:tcPr>
            <w:tcW w:w="3336" w:type="dxa"/>
            <w:shd w:val="clear" w:color="auto" w:fill="auto"/>
          </w:tcPr>
          <w:p w:rsidR="00187057" w:rsidRPr="00C7680C" w:rsidRDefault="00187057" w:rsidP="00F20812">
            <w:pPr>
              <w:spacing w:before="80" w:after="80" w:line="240" w:lineRule="exact"/>
              <w:ind w:left="-57" w:right="-57"/>
              <w:rPr>
                <w:sz w:val="24"/>
              </w:rPr>
            </w:pPr>
            <w:r>
              <w:rPr>
                <w:sz w:val="24"/>
              </w:rPr>
              <w:t>П</w:t>
            </w:r>
            <w:r w:rsidRPr="00C7680C">
              <w:rPr>
                <w:sz w:val="24"/>
              </w:rPr>
              <w:t>римен</w:t>
            </w:r>
            <w:r>
              <w:rPr>
                <w:sz w:val="24"/>
              </w:rPr>
              <w:t>ение</w:t>
            </w:r>
            <w:r w:rsidRPr="00C7680C">
              <w:rPr>
                <w:sz w:val="24"/>
              </w:rPr>
              <w:t xml:space="preserve"> упрощенн</w:t>
            </w:r>
            <w:r>
              <w:rPr>
                <w:sz w:val="24"/>
              </w:rPr>
              <w:t>ого</w:t>
            </w:r>
            <w:r w:rsidRPr="00C7680C">
              <w:rPr>
                <w:sz w:val="24"/>
              </w:rPr>
              <w:t xml:space="preserve"> план</w:t>
            </w:r>
            <w:r>
              <w:rPr>
                <w:sz w:val="24"/>
              </w:rPr>
              <w:t>а</w:t>
            </w:r>
            <w:r w:rsidRPr="00C7680C">
              <w:rPr>
                <w:sz w:val="24"/>
              </w:rPr>
              <w:t xml:space="preserve"> счетов бухгалтерского учета</w:t>
            </w:r>
          </w:p>
        </w:tc>
        <w:tc>
          <w:tcPr>
            <w:tcW w:w="667" w:type="dxa"/>
            <w:shd w:val="clear" w:color="auto" w:fill="auto"/>
            <w:vAlign w:val="center"/>
          </w:tcPr>
          <w:p w:rsidR="00187057" w:rsidRPr="00342C67" w:rsidRDefault="00187057" w:rsidP="00F20812">
            <w:pPr>
              <w:spacing w:before="80" w:after="80" w:line="240" w:lineRule="exact"/>
              <w:ind w:left="-57" w:right="-57"/>
              <w:jc w:val="center"/>
              <w:rPr>
                <w:b/>
                <w:sz w:val="22"/>
                <w:szCs w:val="22"/>
              </w:rPr>
            </w:pPr>
            <w:r>
              <w:rPr>
                <w:b/>
                <w:sz w:val="22"/>
                <w:szCs w:val="22"/>
              </w:rPr>
              <w:t>‒</w:t>
            </w:r>
          </w:p>
        </w:tc>
        <w:tc>
          <w:tcPr>
            <w:tcW w:w="709" w:type="dxa"/>
            <w:shd w:val="clear" w:color="auto" w:fill="auto"/>
            <w:vAlign w:val="center"/>
          </w:tcPr>
          <w:p w:rsidR="00187057" w:rsidRPr="00AA097B" w:rsidRDefault="00187057" w:rsidP="00F20812">
            <w:pPr>
              <w:spacing w:before="80" w:after="80" w:line="240" w:lineRule="exact"/>
              <w:ind w:left="-57" w:right="-57"/>
              <w:jc w:val="center"/>
              <w:rPr>
                <w:sz w:val="22"/>
                <w:szCs w:val="22"/>
              </w:rPr>
            </w:pPr>
            <w:r>
              <w:rPr>
                <w:sz w:val="22"/>
                <w:szCs w:val="22"/>
              </w:rPr>
              <w:t>‒</w:t>
            </w:r>
          </w:p>
        </w:tc>
        <w:tc>
          <w:tcPr>
            <w:tcW w:w="709" w:type="dxa"/>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8" w:type="dxa"/>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p>
        </w:tc>
        <w:tc>
          <w:tcPr>
            <w:tcW w:w="709" w:type="dxa"/>
            <w:shd w:val="clear" w:color="auto" w:fill="auto"/>
            <w:vAlign w:val="center"/>
          </w:tcPr>
          <w:p w:rsidR="00187057" w:rsidRPr="00922ACD" w:rsidRDefault="00187057" w:rsidP="00F20812">
            <w:pPr>
              <w:spacing w:before="80" w:after="80" w:line="240" w:lineRule="exact"/>
              <w:ind w:left="-57" w:right="-57"/>
              <w:jc w:val="center"/>
              <w:rPr>
                <w:b/>
                <w:sz w:val="22"/>
                <w:szCs w:val="22"/>
              </w:rPr>
            </w:pPr>
            <w:r>
              <w:rPr>
                <w:b/>
                <w:sz w:val="22"/>
                <w:szCs w:val="22"/>
              </w:rPr>
              <w:t>‒</w:t>
            </w:r>
          </w:p>
        </w:tc>
        <w:tc>
          <w:tcPr>
            <w:tcW w:w="709"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sz w:val="22"/>
                <w:szCs w:val="22"/>
              </w:rPr>
              <w:t>+</w:t>
            </w:r>
          </w:p>
        </w:tc>
        <w:tc>
          <w:tcPr>
            <w:tcW w:w="708"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sidRPr="000F7005">
              <w:rPr>
                <w:sz w:val="22"/>
                <w:szCs w:val="22"/>
              </w:rPr>
              <w:t>+</w:t>
            </w:r>
          </w:p>
        </w:tc>
        <w:tc>
          <w:tcPr>
            <w:tcW w:w="708" w:type="dxa"/>
            <w:shd w:val="clear" w:color="auto" w:fill="auto"/>
            <w:vAlign w:val="center"/>
          </w:tcPr>
          <w:p w:rsidR="00187057" w:rsidRPr="000F7005" w:rsidRDefault="00187057" w:rsidP="00F20812">
            <w:pPr>
              <w:spacing w:before="80" w:after="80" w:line="240" w:lineRule="exact"/>
              <w:ind w:left="-57" w:right="-57"/>
              <w:jc w:val="center"/>
              <w:rPr>
                <w:sz w:val="22"/>
                <w:szCs w:val="22"/>
              </w:rPr>
            </w:pPr>
            <w:r>
              <w:rPr>
                <w:sz w:val="22"/>
                <w:szCs w:val="22"/>
              </w:rPr>
              <w:t>+</w:t>
            </w:r>
          </w:p>
        </w:tc>
      </w:tr>
    </w:tbl>
    <w:p w:rsidR="00187057" w:rsidRPr="005143FD" w:rsidRDefault="00187057" w:rsidP="00F20812">
      <w:pPr>
        <w:pStyle w:val="a4"/>
        <w:spacing w:before="240" w:line="220" w:lineRule="exact"/>
        <w:ind w:left="142" w:hanging="142"/>
        <w:jc w:val="both"/>
      </w:pPr>
      <w:r>
        <w:rPr>
          <w:rStyle w:val="a6"/>
        </w:rPr>
        <w:t>1</w:t>
      </w:r>
      <w:r>
        <w:t> </w:t>
      </w:r>
      <w:r w:rsidRPr="005143FD">
        <w:t>За исключением индивидуальных предпринимателей.</w:t>
      </w:r>
    </w:p>
    <w:p w:rsidR="00187057" w:rsidRPr="005143FD" w:rsidRDefault="00187057" w:rsidP="00F20812">
      <w:pPr>
        <w:pStyle w:val="a4"/>
        <w:spacing w:line="220" w:lineRule="exact"/>
        <w:ind w:left="142" w:hanging="142"/>
      </w:pPr>
      <w:r>
        <w:rPr>
          <w:rStyle w:val="a6"/>
        </w:rPr>
        <w:t>2</w:t>
      </w:r>
      <w:r>
        <w:t> </w:t>
      </w:r>
      <w:r w:rsidRPr="005143FD">
        <w:t>Микропредприятия, применяющие упрощенную систему налогообложения.</w:t>
      </w:r>
    </w:p>
    <w:p w:rsidR="00187057" w:rsidRPr="005143FD" w:rsidRDefault="00187057" w:rsidP="00F20812">
      <w:pPr>
        <w:pStyle w:val="a4"/>
        <w:spacing w:line="220" w:lineRule="exact"/>
        <w:ind w:left="142" w:hanging="142"/>
        <w:jc w:val="both"/>
      </w:pPr>
      <w:r>
        <w:rPr>
          <w:rStyle w:val="a6"/>
        </w:rPr>
        <w:t>3</w:t>
      </w:r>
      <w:r w:rsidRPr="005143FD">
        <w:t> Микропредприятия и некоммерческие организации, применяющие упрощенные способы ведения бухгалте</w:t>
      </w:r>
      <w:r w:rsidRPr="005143FD">
        <w:t>р</w:t>
      </w:r>
      <w:r w:rsidRPr="005143FD">
        <w:t>ского учета.</w:t>
      </w:r>
    </w:p>
    <w:p w:rsidR="00187057" w:rsidRPr="005143FD" w:rsidRDefault="00187057" w:rsidP="00F20812">
      <w:pPr>
        <w:pStyle w:val="a4"/>
        <w:spacing w:line="220" w:lineRule="exact"/>
        <w:ind w:left="142" w:hanging="142"/>
        <w:jc w:val="both"/>
      </w:pPr>
      <w:r>
        <w:rPr>
          <w:rStyle w:val="a6"/>
        </w:rPr>
        <w:t>4</w:t>
      </w:r>
      <w:r>
        <w:t> </w:t>
      </w:r>
      <w:r w:rsidRPr="005143FD">
        <w:t>Крестьянские хозяйства, индивидуальные предприниматели до их регистрации в качестве плательщиков НДС и физические лица, оказывающие профессиональные услуги, организуют и ведут бухгалтерский учет на осн</w:t>
      </w:r>
      <w:r w:rsidRPr="005143FD">
        <w:t>о</w:t>
      </w:r>
      <w:r w:rsidRPr="005143FD">
        <w:t>ве простой системы учета без представления финансовых отчетов.</w:t>
      </w:r>
    </w:p>
    <w:p w:rsidR="00187057" w:rsidRPr="005143FD" w:rsidRDefault="00187057" w:rsidP="00F20812">
      <w:pPr>
        <w:pStyle w:val="a4"/>
        <w:spacing w:line="220" w:lineRule="exact"/>
        <w:ind w:left="142" w:hanging="142"/>
      </w:pPr>
      <w:r>
        <w:rPr>
          <w:rStyle w:val="a6"/>
        </w:rPr>
        <w:t>5</w:t>
      </w:r>
      <w:r>
        <w:t> </w:t>
      </w:r>
      <w:r w:rsidRPr="005143FD">
        <w:t>Если применяют упрощенную систему налогообложения.</w:t>
      </w:r>
    </w:p>
    <w:p w:rsidR="00187057" w:rsidRPr="00FE238C" w:rsidRDefault="00187057" w:rsidP="00F20812">
      <w:pPr>
        <w:pStyle w:val="a4"/>
        <w:spacing w:line="220" w:lineRule="exact"/>
        <w:ind w:left="142" w:hanging="142"/>
        <w:jc w:val="both"/>
        <w:rPr>
          <w:spacing w:val="-4"/>
        </w:rPr>
      </w:pPr>
      <w:r>
        <w:rPr>
          <w:rStyle w:val="a6"/>
        </w:rPr>
        <w:t>6</w:t>
      </w:r>
      <w:r>
        <w:t> </w:t>
      </w:r>
      <w:r w:rsidRPr="00FE238C">
        <w:rPr>
          <w:spacing w:val="-4"/>
        </w:rPr>
        <w:t>Для микропредприятий, товариществ собственников, общественных и религиозных организаций (объединений) при условии, что их руководитель отвечает требованиям, предъявляемым к главному бухгалтеру, указанным в З</w:t>
      </w:r>
      <w:r w:rsidRPr="00FE238C">
        <w:rPr>
          <w:spacing w:val="-4"/>
        </w:rPr>
        <w:t>а</w:t>
      </w:r>
      <w:r w:rsidRPr="00FE238C">
        <w:rPr>
          <w:spacing w:val="-4"/>
        </w:rPr>
        <w:t>коне «О бухгалтерском учете и отчетности».</w:t>
      </w:r>
    </w:p>
    <w:p w:rsidR="00187057" w:rsidRPr="00F20812" w:rsidRDefault="00187057" w:rsidP="00F20812">
      <w:pPr>
        <w:pStyle w:val="a4"/>
        <w:spacing w:line="220" w:lineRule="exact"/>
        <w:ind w:left="142" w:hanging="142"/>
        <w:jc w:val="both"/>
        <w:rPr>
          <w:spacing w:val="-6"/>
        </w:rPr>
      </w:pPr>
      <w:r>
        <w:rPr>
          <w:rStyle w:val="a6"/>
        </w:rPr>
        <w:t>7</w:t>
      </w:r>
      <w:r w:rsidRPr="005143FD">
        <w:t> </w:t>
      </w:r>
      <w:r w:rsidRPr="00F20812">
        <w:rPr>
          <w:spacing w:val="-6"/>
        </w:rPr>
        <w:t>Кроме организаций публичного интереса: финансовых организаций (за исключением юридических лиц, исключ</w:t>
      </w:r>
      <w:r w:rsidRPr="00F20812">
        <w:rPr>
          <w:spacing w:val="-6"/>
        </w:rPr>
        <w:t>и</w:t>
      </w:r>
      <w:r w:rsidRPr="00F20812">
        <w:rPr>
          <w:spacing w:val="-6"/>
        </w:rPr>
        <w:t>тельным видом деятельности которых является организация обменных операций с иностранной валютой), акционе</w:t>
      </w:r>
      <w:r w:rsidRPr="00F20812">
        <w:rPr>
          <w:spacing w:val="-6"/>
        </w:rPr>
        <w:t>р</w:t>
      </w:r>
      <w:r w:rsidRPr="00F20812">
        <w:rPr>
          <w:spacing w:val="-6"/>
        </w:rPr>
        <w:t>ных обществ (за исключением некоммерческих), организаций-недропользователей (кроме организаций, добывающих общераспространенные полезные ископаемые) и организаций, в уставных капиталах которых имеется доля участия государства, а также государственных предприятия, основанных на праве хозяйственного ведения.</w:t>
      </w:r>
    </w:p>
    <w:p w:rsidR="00CB0F6A" w:rsidRPr="009130FE" w:rsidRDefault="00CB0F6A" w:rsidP="00CB0F6A">
      <w:pPr>
        <w:spacing w:before="480" w:after="240"/>
        <w:ind w:firstLine="709"/>
        <w:jc w:val="right"/>
        <w:rPr>
          <w:szCs w:val="28"/>
        </w:rPr>
      </w:pPr>
      <w:r w:rsidRPr="009130FE">
        <w:rPr>
          <w:szCs w:val="28"/>
        </w:rPr>
        <w:lastRenderedPageBreak/>
        <w:t>Таблица 6</w:t>
      </w:r>
    </w:p>
    <w:p w:rsidR="00CB0F6A" w:rsidRDefault="00CB0F6A" w:rsidP="00F20812">
      <w:pPr>
        <w:spacing w:after="240"/>
        <w:jc w:val="center"/>
        <w:rPr>
          <w:b/>
          <w:szCs w:val="28"/>
        </w:rPr>
      </w:pPr>
      <w:r w:rsidRPr="006011CD">
        <w:rPr>
          <w:b/>
          <w:szCs w:val="28"/>
        </w:rPr>
        <w:t xml:space="preserve">Упрощенные способы ведения бухгалтерского учета для субъектов </w:t>
      </w:r>
      <w:r>
        <w:rPr>
          <w:b/>
          <w:szCs w:val="28"/>
        </w:rPr>
        <w:br/>
      </w:r>
      <w:r w:rsidRPr="006011CD">
        <w:rPr>
          <w:b/>
          <w:szCs w:val="28"/>
        </w:rPr>
        <w:t>малого предпринимательства по отдельным участкам учета</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265"/>
        <w:gridCol w:w="577"/>
        <w:gridCol w:w="576"/>
        <w:gridCol w:w="576"/>
        <w:gridCol w:w="576"/>
        <w:gridCol w:w="576"/>
        <w:gridCol w:w="576"/>
        <w:gridCol w:w="576"/>
        <w:gridCol w:w="576"/>
        <w:gridCol w:w="576"/>
      </w:tblGrid>
      <w:tr w:rsidR="00CB0F6A" w:rsidRPr="00FE238C" w:rsidTr="0062606B">
        <w:trPr>
          <w:cantSplit/>
          <w:trHeight w:val="1591"/>
          <w:tblHeader/>
          <w:jc w:val="center"/>
        </w:trPr>
        <w:tc>
          <w:tcPr>
            <w:tcW w:w="4630" w:type="dxa"/>
            <w:gridSpan w:val="2"/>
            <w:tcBorders>
              <w:bottom w:val="double" w:sz="4" w:space="0" w:color="auto"/>
            </w:tcBorders>
            <w:shd w:val="clear" w:color="auto" w:fill="auto"/>
            <w:vAlign w:val="center"/>
          </w:tcPr>
          <w:p w:rsidR="00CB0F6A" w:rsidRPr="00FE238C" w:rsidRDefault="00CB0F6A" w:rsidP="0062606B">
            <w:pPr>
              <w:spacing w:line="200" w:lineRule="exact"/>
              <w:ind w:left="-57" w:right="-57"/>
              <w:jc w:val="center"/>
              <w:rPr>
                <w:sz w:val="20"/>
              </w:rPr>
            </w:pPr>
            <w:r w:rsidRPr="00FE238C">
              <w:rPr>
                <w:sz w:val="20"/>
              </w:rPr>
              <w:t>Упрощенные способы ведения бухга</w:t>
            </w:r>
            <w:r w:rsidRPr="00FE238C">
              <w:rPr>
                <w:sz w:val="20"/>
              </w:rPr>
              <w:t>л</w:t>
            </w:r>
            <w:r w:rsidRPr="00FE238C">
              <w:rPr>
                <w:sz w:val="20"/>
              </w:rPr>
              <w:t>терского учета по отдельным участкам учета</w:t>
            </w:r>
          </w:p>
        </w:tc>
        <w:tc>
          <w:tcPr>
            <w:tcW w:w="577" w:type="dxa"/>
            <w:tcBorders>
              <w:bottom w:val="double" w:sz="4" w:space="0" w:color="auto"/>
            </w:tcBorders>
            <w:shd w:val="clear" w:color="auto" w:fill="auto"/>
            <w:textDirection w:val="btLr"/>
            <w:vAlign w:val="center"/>
          </w:tcPr>
          <w:p w:rsidR="00CB0F6A" w:rsidRPr="00FE238C" w:rsidRDefault="00CB0F6A" w:rsidP="0062606B">
            <w:pPr>
              <w:spacing w:line="200" w:lineRule="exact"/>
              <w:ind w:left="-57" w:right="-57"/>
              <w:jc w:val="center"/>
              <w:rPr>
                <w:sz w:val="20"/>
              </w:rPr>
            </w:pPr>
            <w:r w:rsidRPr="00FE238C">
              <w:rPr>
                <w:sz w:val="20"/>
              </w:rPr>
              <w:t>Азербайджанская Республика</w:t>
            </w:r>
          </w:p>
        </w:tc>
        <w:tc>
          <w:tcPr>
            <w:tcW w:w="576" w:type="dxa"/>
            <w:tcBorders>
              <w:bottom w:val="double" w:sz="4" w:space="0" w:color="auto"/>
            </w:tcBorders>
            <w:shd w:val="clear" w:color="auto" w:fill="auto"/>
            <w:textDirection w:val="btLr"/>
            <w:vAlign w:val="center"/>
          </w:tcPr>
          <w:p w:rsidR="00CB0F6A" w:rsidRPr="00FE238C" w:rsidRDefault="00CB0F6A" w:rsidP="0062606B">
            <w:pPr>
              <w:spacing w:line="200" w:lineRule="exact"/>
              <w:ind w:left="-57" w:right="-57"/>
              <w:jc w:val="center"/>
              <w:rPr>
                <w:sz w:val="20"/>
              </w:rPr>
            </w:pPr>
            <w:r w:rsidRPr="00FE238C">
              <w:rPr>
                <w:sz w:val="20"/>
              </w:rPr>
              <w:t xml:space="preserve">Республика </w:t>
            </w:r>
            <w:r>
              <w:rPr>
                <w:sz w:val="20"/>
              </w:rPr>
              <w:br/>
            </w:r>
            <w:r w:rsidRPr="00FE238C">
              <w:rPr>
                <w:sz w:val="20"/>
              </w:rPr>
              <w:t>Армения</w:t>
            </w:r>
          </w:p>
        </w:tc>
        <w:tc>
          <w:tcPr>
            <w:tcW w:w="576" w:type="dxa"/>
            <w:tcBorders>
              <w:bottom w:val="double" w:sz="4" w:space="0" w:color="auto"/>
            </w:tcBorders>
            <w:shd w:val="clear" w:color="auto" w:fill="auto"/>
            <w:textDirection w:val="btLr"/>
            <w:vAlign w:val="center"/>
          </w:tcPr>
          <w:p w:rsidR="00CB0F6A" w:rsidRPr="00FE238C" w:rsidRDefault="00CB0F6A" w:rsidP="0062606B">
            <w:pPr>
              <w:spacing w:line="200" w:lineRule="exact"/>
              <w:ind w:left="-57" w:right="-57"/>
              <w:jc w:val="center"/>
              <w:rPr>
                <w:sz w:val="20"/>
              </w:rPr>
            </w:pPr>
            <w:r w:rsidRPr="00FE238C">
              <w:rPr>
                <w:sz w:val="20"/>
              </w:rPr>
              <w:t xml:space="preserve">Республика </w:t>
            </w:r>
            <w:r>
              <w:rPr>
                <w:sz w:val="20"/>
              </w:rPr>
              <w:br/>
            </w:r>
            <w:r w:rsidRPr="00FE238C">
              <w:rPr>
                <w:sz w:val="20"/>
              </w:rPr>
              <w:t>Беларусь</w:t>
            </w:r>
          </w:p>
        </w:tc>
        <w:tc>
          <w:tcPr>
            <w:tcW w:w="576" w:type="dxa"/>
            <w:tcBorders>
              <w:bottom w:val="double" w:sz="4" w:space="0" w:color="auto"/>
            </w:tcBorders>
            <w:shd w:val="clear" w:color="auto" w:fill="auto"/>
            <w:textDirection w:val="btLr"/>
            <w:vAlign w:val="center"/>
          </w:tcPr>
          <w:p w:rsidR="00CB0F6A" w:rsidRPr="00FE238C" w:rsidRDefault="00CB0F6A" w:rsidP="0062606B">
            <w:pPr>
              <w:spacing w:line="200" w:lineRule="exact"/>
              <w:ind w:left="-57" w:right="-57"/>
              <w:jc w:val="center"/>
              <w:rPr>
                <w:sz w:val="20"/>
              </w:rPr>
            </w:pPr>
            <w:r w:rsidRPr="00FE238C">
              <w:rPr>
                <w:sz w:val="20"/>
              </w:rPr>
              <w:t xml:space="preserve">Республика </w:t>
            </w:r>
            <w:r>
              <w:rPr>
                <w:sz w:val="20"/>
              </w:rPr>
              <w:br/>
            </w:r>
            <w:r w:rsidRPr="00FE238C">
              <w:rPr>
                <w:sz w:val="20"/>
              </w:rPr>
              <w:t>Казахстан</w:t>
            </w:r>
          </w:p>
        </w:tc>
        <w:tc>
          <w:tcPr>
            <w:tcW w:w="576" w:type="dxa"/>
            <w:tcBorders>
              <w:bottom w:val="double" w:sz="4" w:space="0" w:color="auto"/>
            </w:tcBorders>
            <w:shd w:val="clear" w:color="auto" w:fill="auto"/>
            <w:textDirection w:val="btLr"/>
            <w:vAlign w:val="center"/>
          </w:tcPr>
          <w:p w:rsidR="00CB0F6A" w:rsidRPr="00FE238C" w:rsidRDefault="00CB0F6A" w:rsidP="0062606B">
            <w:pPr>
              <w:spacing w:line="200" w:lineRule="exact"/>
              <w:ind w:left="-57" w:right="-57"/>
              <w:jc w:val="center"/>
              <w:rPr>
                <w:sz w:val="20"/>
              </w:rPr>
            </w:pPr>
            <w:r w:rsidRPr="00FE238C">
              <w:rPr>
                <w:sz w:val="20"/>
              </w:rPr>
              <w:t>Кыргызская Респу</w:t>
            </w:r>
            <w:r w:rsidRPr="00FE238C">
              <w:rPr>
                <w:sz w:val="20"/>
              </w:rPr>
              <w:t>б</w:t>
            </w:r>
            <w:r w:rsidRPr="00FE238C">
              <w:rPr>
                <w:sz w:val="20"/>
              </w:rPr>
              <w:t>лика</w:t>
            </w:r>
          </w:p>
        </w:tc>
        <w:tc>
          <w:tcPr>
            <w:tcW w:w="576" w:type="dxa"/>
            <w:tcBorders>
              <w:bottom w:val="double" w:sz="4" w:space="0" w:color="auto"/>
            </w:tcBorders>
            <w:shd w:val="clear" w:color="auto" w:fill="auto"/>
            <w:textDirection w:val="btLr"/>
            <w:vAlign w:val="center"/>
          </w:tcPr>
          <w:p w:rsidR="00CB0F6A" w:rsidRPr="00FE238C" w:rsidRDefault="00CB0F6A" w:rsidP="0062606B">
            <w:pPr>
              <w:spacing w:line="200" w:lineRule="exact"/>
              <w:ind w:left="-57" w:right="-57"/>
              <w:jc w:val="center"/>
              <w:rPr>
                <w:sz w:val="20"/>
              </w:rPr>
            </w:pPr>
            <w:r w:rsidRPr="00FE238C">
              <w:rPr>
                <w:sz w:val="20"/>
              </w:rPr>
              <w:t xml:space="preserve">Республика </w:t>
            </w:r>
            <w:r>
              <w:rPr>
                <w:sz w:val="20"/>
              </w:rPr>
              <w:br/>
            </w:r>
            <w:r w:rsidRPr="00FE238C">
              <w:rPr>
                <w:sz w:val="20"/>
              </w:rPr>
              <w:t>Молдова</w:t>
            </w:r>
          </w:p>
        </w:tc>
        <w:tc>
          <w:tcPr>
            <w:tcW w:w="576" w:type="dxa"/>
            <w:tcBorders>
              <w:bottom w:val="double" w:sz="4" w:space="0" w:color="auto"/>
            </w:tcBorders>
            <w:shd w:val="clear" w:color="auto" w:fill="auto"/>
            <w:textDirection w:val="btLr"/>
            <w:vAlign w:val="center"/>
          </w:tcPr>
          <w:p w:rsidR="00CB0F6A" w:rsidRPr="00FE238C" w:rsidRDefault="00CB0F6A" w:rsidP="0062606B">
            <w:pPr>
              <w:spacing w:line="200" w:lineRule="exact"/>
              <w:ind w:left="-57" w:right="-57"/>
              <w:jc w:val="center"/>
              <w:rPr>
                <w:sz w:val="20"/>
              </w:rPr>
            </w:pPr>
            <w:r w:rsidRPr="00FE238C">
              <w:rPr>
                <w:sz w:val="20"/>
              </w:rPr>
              <w:t xml:space="preserve">Российская </w:t>
            </w:r>
            <w:r>
              <w:rPr>
                <w:sz w:val="20"/>
              </w:rPr>
              <w:br/>
            </w:r>
            <w:r w:rsidRPr="00FE238C">
              <w:rPr>
                <w:sz w:val="20"/>
              </w:rPr>
              <w:t>Федерация</w:t>
            </w:r>
          </w:p>
        </w:tc>
        <w:tc>
          <w:tcPr>
            <w:tcW w:w="576" w:type="dxa"/>
            <w:tcBorders>
              <w:bottom w:val="double" w:sz="4" w:space="0" w:color="auto"/>
            </w:tcBorders>
            <w:shd w:val="clear" w:color="auto" w:fill="auto"/>
            <w:textDirection w:val="btLr"/>
            <w:vAlign w:val="center"/>
          </w:tcPr>
          <w:p w:rsidR="00CB0F6A" w:rsidRPr="00FE238C" w:rsidRDefault="00CB0F6A" w:rsidP="0062606B">
            <w:pPr>
              <w:spacing w:line="200" w:lineRule="exact"/>
              <w:ind w:left="-57" w:right="-57"/>
              <w:jc w:val="center"/>
              <w:rPr>
                <w:sz w:val="20"/>
              </w:rPr>
            </w:pPr>
            <w:r w:rsidRPr="00FE238C">
              <w:rPr>
                <w:sz w:val="20"/>
              </w:rPr>
              <w:t>Республика Тадж</w:t>
            </w:r>
            <w:r w:rsidRPr="00FE238C">
              <w:rPr>
                <w:sz w:val="20"/>
              </w:rPr>
              <w:t>и</w:t>
            </w:r>
            <w:r w:rsidRPr="00FE238C">
              <w:rPr>
                <w:sz w:val="20"/>
              </w:rPr>
              <w:t>кистан</w:t>
            </w:r>
          </w:p>
        </w:tc>
        <w:tc>
          <w:tcPr>
            <w:tcW w:w="576" w:type="dxa"/>
            <w:tcBorders>
              <w:bottom w:val="double" w:sz="4" w:space="0" w:color="auto"/>
            </w:tcBorders>
            <w:shd w:val="clear" w:color="auto" w:fill="auto"/>
            <w:textDirection w:val="btLr"/>
            <w:vAlign w:val="center"/>
          </w:tcPr>
          <w:p w:rsidR="00CB0F6A" w:rsidRPr="00FE238C" w:rsidRDefault="00CB0F6A" w:rsidP="0062606B">
            <w:pPr>
              <w:spacing w:line="200" w:lineRule="exact"/>
              <w:ind w:left="-57" w:right="-57"/>
              <w:jc w:val="center"/>
              <w:rPr>
                <w:sz w:val="20"/>
              </w:rPr>
            </w:pPr>
            <w:r w:rsidRPr="00FE238C">
              <w:rPr>
                <w:sz w:val="20"/>
              </w:rPr>
              <w:t xml:space="preserve">Республика </w:t>
            </w:r>
            <w:r>
              <w:rPr>
                <w:sz w:val="20"/>
              </w:rPr>
              <w:br/>
            </w:r>
            <w:r w:rsidRPr="00FE238C">
              <w:rPr>
                <w:sz w:val="20"/>
              </w:rPr>
              <w:t>Узбекистан</w:t>
            </w:r>
          </w:p>
        </w:tc>
      </w:tr>
      <w:tr w:rsidR="00CB0F6A" w:rsidRPr="00FE238C" w:rsidTr="0062606B">
        <w:trPr>
          <w:trHeight w:val="445"/>
          <w:jc w:val="center"/>
        </w:trPr>
        <w:tc>
          <w:tcPr>
            <w:tcW w:w="4630" w:type="dxa"/>
            <w:gridSpan w:val="2"/>
            <w:tcBorders>
              <w:top w:val="double" w:sz="4" w:space="0" w:color="auto"/>
            </w:tcBorders>
            <w:shd w:val="clear" w:color="auto" w:fill="auto"/>
          </w:tcPr>
          <w:p w:rsidR="00CB0F6A" w:rsidRPr="00FE238C" w:rsidRDefault="00CB0F6A" w:rsidP="0062606B">
            <w:pPr>
              <w:spacing w:before="60" w:after="80" w:line="240" w:lineRule="exact"/>
              <w:ind w:left="-57" w:right="-57"/>
              <w:rPr>
                <w:sz w:val="22"/>
                <w:szCs w:val="24"/>
              </w:rPr>
            </w:pPr>
            <w:r w:rsidRPr="00FE238C">
              <w:rPr>
                <w:sz w:val="22"/>
                <w:szCs w:val="24"/>
              </w:rPr>
              <w:t>Применение кассового метода</w:t>
            </w:r>
            <w:r>
              <w:rPr>
                <w:sz w:val="22"/>
                <w:szCs w:val="24"/>
              </w:rPr>
              <w:br/>
            </w:r>
            <w:r w:rsidRPr="00FE238C">
              <w:rPr>
                <w:sz w:val="22"/>
                <w:szCs w:val="24"/>
              </w:rPr>
              <w:t>учета доходов и расходов</w:t>
            </w:r>
          </w:p>
        </w:tc>
        <w:tc>
          <w:tcPr>
            <w:tcW w:w="577" w:type="dxa"/>
            <w:tcBorders>
              <w:top w:val="double" w:sz="4" w:space="0" w:color="auto"/>
            </w:tcBorders>
            <w:shd w:val="clear" w:color="auto" w:fill="auto"/>
            <w:vAlign w:val="center"/>
          </w:tcPr>
          <w:p w:rsidR="00CB0F6A" w:rsidRPr="00C54BD5" w:rsidRDefault="00183DC4" w:rsidP="0062606B">
            <w:pPr>
              <w:spacing w:before="60" w:after="80" w:line="240" w:lineRule="exact"/>
              <w:ind w:left="-57" w:right="-57"/>
              <w:jc w:val="center"/>
              <w:rPr>
                <w:sz w:val="20"/>
              </w:rPr>
            </w:pPr>
            <w:r w:rsidRPr="00C54BD5">
              <w:rPr>
                <w:sz w:val="20"/>
              </w:rPr>
              <w:t>+</w:t>
            </w:r>
          </w:p>
        </w:tc>
        <w:tc>
          <w:tcPr>
            <w:tcW w:w="576" w:type="dxa"/>
            <w:tcBorders>
              <w:top w:val="double" w:sz="4" w:space="0" w:color="auto"/>
            </w:tcBorders>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tcBorders>
              <w:top w:val="double" w:sz="4" w:space="0" w:color="auto"/>
            </w:tcBorders>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tcBorders>
              <w:top w:val="double" w:sz="4" w:space="0" w:color="auto"/>
            </w:tcBorders>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tcBorders>
              <w:top w:val="double" w:sz="4" w:space="0" w:color="auto"/>
            </w:tcBorders>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tcBorders>
              <w:top w:val="double" w:sz="4" w:space="0" w:color="auto"/>
            </w:tcBorders>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r w:rsidRPr="00494ED2">
              <w:rPr>
                <w:sz w:val="22"/>
                <w:szCs w:val="22"/>
                <w:vertAlign w:val="superscript"/>
              </w:rPr>
              <w:t>1</w:t>
            </w:r>
          </w:p>
        </w:tc>
        <w:tc>
          <w:tcPr>
            <w:tcW w:w="576" w:type="dxa"/>
            <w:tcBorders>
              <w:top w:val="double" w:sz="4" w:space="0" w:color="auto"/>
            </w:tcBorders>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tcBorders>
              <w:top w:val="double" w:sz="4" w:space="0" w:color="auto"/>
            </w:tcBorders>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tcBorders>
              <w:top w:val="double" w:sz="4" w:space="0" w:color="auto"/>
            </w:tcBorders>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r>
      <w:tr w:rsidR="00CB0F6A" w:rsidRPr="00FE238C" w:rsidTr="0062606B">
        <w:trPr>
          <w:jc w:val="center"/>
        </w:trPr>
        <w:tc>
          <w:tcPr>
            <w:tcW w:w="4630" w:type="dxa"/>
            <w:gridSpan w:val="2"/>
            <w:shd w:val="clear" w:color="auto" w:fill="auto"/>
          </w:tcPr>
          <w:p w:rsidR="00CB0F6A" w:rsidRPr="0062606B" w:rsidRDefault="00CB0F6A" w:rsidP="0062606B">
            <w:pPr>
              <w:spacing w:before="60" w:after="80" w:line="240" w:lineRule="exact"/>
              <w:ind w:left="-57" w:right="-57"/>
              <w:rPr>
                <w:spacing w:val="-4"/>
                <w:sz w:val="22"/>
                <w:szCs w:val="24"/>
              </w:rPr>
            </w:pPr>
            <w:r w:rsidRPr="0062606B">
              <w:rPr>
                <w:spacing w:val="-4"/>
                <w:sz w:val="22"/>
                <w:szCs w:val="24"/>
              </w:rPr>
              <w:t>Субъекты малого предпринимател</w:t>
            </w:r>
            <w:r w:rsidRPr="0062606B">
              <w:rPr>
                <w:spacing w:val="-4"/>
                <w:sz w:val="22"/>
                <w:szCs w:val="24"/>
              </w:rPr>
              <w:t>ь</w:t>
            </w:r>
            <w:r w:rsidRPr="0062606B">
              <w:rPr>
                <w:spacing w:val="-4"/>
                <w:sz w:val="22"/>
                <w:szCs w:val="24"/>
              </w:rPr>
              <w:t>ства освобожд</w:t>
            </w:r>
            <w:r w:rsidR="00F70358" w:rsidRPr="0062606B">
              <w:rPr>
                <w:spacing w:val="-4"/>
                <w:sz w:val="22"/>
                <w:szCs w:val="24"/>
              </w:rPr>
              <w:t>ены</w:t>
            </w:r>
            <w:r w:rsidRPr="0062606B">
              <w:rPr>
                <w:spacing w:val="-4"/>
                <w:sz w:val="22"/>
                <w:szCs w:val="24"/>
              </w:rPr>
              <w:t xml:space="preserve"> от применения оценок, основанных на суждениях (переоценка внеоборотных активов, создание резервов, признание оц</w:t>
            </w:r>
            <w:r w:rsidRPr="0062606B">
              <w:rPr>
                <w:spacing w:val="-4"/>
                <w:sz w:val="22"/>
                <w:szCs w:val="24"/>
              </w:rPr>
              <w:t>е</w:t>
            </w:r>
            <w:r w:rsidRPr="0062606B">
              <w:rPr>
                <w:spacing w:val="-4"/>
                <w:sz w:val="22"/>
                <w:szCs w:val="24"/>
              </w:rPr>
              <w:t>ночных обязательств, др.)</w:t>
            </w:r>
          </w:p>
        </w:tc>
        <w:tc>
          <w:tcPr>
            <w:tcW w:w="577" w:type="dxa"/>
            <w:shd w:val="clear" w:color="auto" w:fill="auto"/>
            <w:vAlign w:val="center"/>
          </w:tcPr>
          <w:p w:rsidR="00CB0F6A" w:rsidRPr="00C54BD5" w:rsidRDefault="00183DC4" w:rsidP="0062606B">
            <w:pPr>
              <w:spacing w:before="60" w:after="80" w:line="240" w:lineRule="exact"/>
              <w:ind w:left="-57" w:right="-57"/>
              <w:jc w:val="center"/>
              <w:rPr>
                <w:sz w:val="20"/>
              </w:rPr>
            </w:pPr>
            <w:r w:rsidRPr="00C54BD5">
              <w:rPr>
                <w:sz w:val="20"/>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r>
      <w:tr w:rsidR="00CB0F6A" w:rsidRPr="00FE238C" w:rsidTr="0062606B">
        <w:trPr>
          <w:jc w:val="center"/>
        </w:trPr>
        <w:tc>
          <w:tcPr>
            <w:tcW w:w="4630" w:type="dxa"/>
            <w:gridSpan w:val="2"/>
            <w:shd w:val="clear" w:color="auto" w:fill="auto"/>
          </w:tcPr>
          <w:p w:rsidR="00CB0F6A" w:rsidRPr="0062606B" w:rsidRDefault="00CB0F6A" w:rsidP="0062606B">
            <w:pPr>
              <w:spacing w:before="60" w:after="80" w:line="240" w:lineRule="exact"/>
              <w:ind w:left="-57" w:right="-57"/>
              <w:rPr>
                <w:spacing w:val="-4"/>
                <w:sz w:val="22"/>
                <w:szCs w:val="24"/>
              </w:rPr>
            </w:pPr>
            <w:r w:rsidRPr="0062606B">
              <w:rPr>
                <w:spacing w:val="-4"/>
                <w:sz w:val="22"/>
                <w:szCs w:val="24"/>
              </w:rPr>
              <w:t>Признание коммерческих и упра</w:t>
            </w:r>
            <w:r w:rsidRPr="0062606B">
              <w:rPr>
                <w:spacing w:val="-4"/>
                <w:sz w:val="22"/>
                <w:szCs w:val="24"/>
              </w:rPr>
              <w:t>в</w:t>
            </w:r>
            <w:r w:rsidRPr="0062606B">
              <w:rPr>
                <w:spacing w:val="-4"/>
                <w:sz w:val="22"/>
                <w:szCs w:val="24"/>
              </w:rPr>
              <w:t>ленческих расходов в себестоимости продукции в качестве расходов по обычным видам деятельности</w:t>
            </w:r>
          </w:p>
        </w:tc>
        <w:tc>
          <w:tcPr>
            <w:tcW w:w="577" w:type="dxa"/>
            <w:shd w:val="clear" w:color="auto" w:fill="auto"/>
            <w:vAlign w:val="center"/>
          </w:tcPr>
          <w:p w:rsidR="00CB0F6A" w:rsidRPr="00FE238C" w:rsidRDefault="00CB0F6A" w:rsidP="0062606B">
            <w:pPr>
              <w:spacing w:before="60" w:after="80" w:line="240" w:lineRule="exact"/>
              <w:ind w:left="-57" w:right="-57"/>
              <w:jc w:val="center"/>
              <w:rPr>
                <w:sz w:val="20"/>
              </w:rPr>
            </w:pPr>
            <w:r w:rsidRPr="00FE238C">
              <w:rPr>
                <w:sz w:val="20"/>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r>
      <w:tr w:rsidR="00CB0F6A" w:rsidRPr="00FE238C" w:rsidTr="0062606B">
        <w:trPr>
          <w:trHeight w:val="470"/>
          <w:jc w:val="center"/>
        </w:trPr>
        <w:tc>
          <w:tcPr>
            <w:tcW w:w="4630" w:type="dxa"/>
            <w:gridSpan w:val="2"/>
            <w:shd w:val="clear" w:color="auto" w:fill="auto"/>
          </w:tcPr>
          <w:p w:rsidR="00CB0F6A" w:rsidRPr="00FE238C" w:rsidRDefault="00CB0F6A" w:rsidP="0062606B">
            <w:pPr>
              <w:spacing w:before="60" w:after="80" w:line="240" w:lineRule="exact"/>
              <w:ind w:left="-57" w:right="-57"/>
              <w:rPr>
                <w:sz w:val="22"/>
                <w:szCs w:val="24"/>
              </w:rPr>
            </w:pPr>
            <w:r w:rsidRPr="00FE238C">
              <w:rPr>
                <w:sz w:val="22"/>
                <w:szCs w:val="24"/>
              </w:rPr>
              <w:t>Признание всех расходов по займам прочими расходами</w:t>
            </w:r>
          </w:p>
        </w:tc>
        <w:tc>
          <w:tcPr>
            <w:tcW w:w="577" w:type="dxa"/>
            <w:shd w:val="clear" w:color="auto" w:fill="auto"/>
            <w:vAlign w:val="center"/>
          </w:tcPr>
          <w:p w:rsidR="00CB0F6A" w:rsidRPr="00FE238C" w:rsidRDefault="00CB0F6A" w:rsidP="0062606B">
            <w:pPr>
              <w:spacing w:before="60" w:after="80" w:line="240" w:lineRule="exact"/>
              <w:ind w:left="-57" w:right="-57"/>
              <w:jc w:val="center"/>
              <w:rPr>
                <w:sz w:val="20"/>
              </w:rPr>
            </w:pPr>
            <w:r w:rsidRPr="00FE238C">
              <w:rPr>
                <w:sz w:val="20"/>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r w:rsidRPr="00494ED2">
              <w:rPr>
                <w:sz w:val="22"/>
                <w:szCs w:val="22"/>
                <w:vertAlign w:val="superscript"/>
              </w:rPr>
              <w:t>2</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r>
      <w:tr w:rsidR="00CB0F6A" w:rsidRPr="00FE238C" w:rsidTr="0062606B">
        <w:trPr>
          <w:jc w:val="center"/>
        </w:trPr>
        <w:tc>
          <w:tcPr>
            <w:tcW w:w="4630" w:type="dxa"/>
            <w:gridSpan w:val="2"/>
            <w:shd w:val="clear" w:color="auto" w:fill="auto"/>
          </w:tcPr>
          <w:p w:rsidR="00CB0F6A" w:rsidRPr="00FE238C" w:rsidRDefault="00CB0F6A" w:rsidP="0062606B">
            <w:pPr>
              <w:spacing w:before="60" w:after="80" w:line="240" w:lineRule="exact"/>
              <w:ind w:left="-57" w:right="-57"/>
              <w:rPr>
                <w:sz w:val="22"/>
                <w:szCs w:val="24"/>
              </w:rPr>
            </w:pPr>
            <w:r w:rsidRPr="00FE238C">
              <w:rPr>
                <w:sz w:val="22"/>
                <w:szCs w:val="24"/>
              </w:rPr>
              <w:t>Неотражение сумм, способных ок</w:t>
            </w:r>
            <w:r w:rsidRPr="00FE238C">
              <w:rPr>
                <w:sz w:val="22"/>
                <w:szCs w:val="24"/>
              </w:rPr>
              <w:t>а</w:t>
            </w:r>
            <w:r w:rsidRPr="00FE238C">
              <w:rPr>
                <w:sz w:val="22"/>
                <w:szCs w:val="24"/>
              </w:rPr>
              <w:t>зать влияние на величину налога на прибыль последующих периодов</w:t>
            </w:r>
          </w:p>
        </w:tc>
        <w:tc>
          <w:tcPr>
            <w:tcW w:w="577" w:type="dxa"/>
            <w:shd w:val="clear" w:color="auto" w:fill="auto"/>
            <w:vAlign w:val="center"/>
          </w:tcPr>
          <w:p w:rsidR="00CB0F6A" w:rsidRPr="00FE238C" w:rsidRDefault="00CB0F6A" w:rsidP="0062606B">
            <w:pPr>
              <w:spacing w:before="60" w:after="80" w:line="240" w:lineRule="exact"/>
              <w:ind w:left="-57" w:right="-57"/>
              <w:jc w:val="center"/>
              <w:rPr>
                <w:sz w:val="20"/>
              </w:rPr>
            </w:pPr>
            <w:r w:rsidRPr="00FE238C">
              <w:rPr>
                <w:sz w:val="20"/>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r>
      <w:tr w:rsidR="00CB0F6A" w:rsidRPr="00FE238C" w:rsidTr="0062606B">
        <w:trPr>
          <w:jc w:val="center"/>
        </w:trPr>
        <w:tc>
          <w:tcPr>
            <w:tcW w:w="4630" w:type="dxa"/>
            <w:gridSpan w:val="2"/>
            <w:shd w:val="clear" w:color="auto" w:fill="auto"/>
          </w:tcPr>
          <w:p w:rsidR="00CB0F6A" w:rsidRPr="00FE238C" w:rsidRDefault="00CB0F6A" w:rsidP="0062606B">
            <w:pPr>
              <w:spacing w:before="60" w:after="80" w:line="240" w:lineRule="exact"/>
              <w:ind w:left="-57" w:right="-57"/>
              <w:rPr>
                <w:sz w:val="22"/>
                <w:szCs w:val="24"/>
              </w:rPr>
            </w:pPr>
            <w:r w:rsidRPr="00FE238C">
              <w:rPr>
                <w:sz w:val="22"/>
                <w:szCs w:val="24"/>
              </w:rPr>
              <w:t>Отнесение стоимости приобретения отдельных категорий основных средств на расходы</w:t>
            </w:r>
          </w:p>
        </w:tc>
        <w:tc>
          <w:tcPr>
            <w:tcW w:w="577" w:type="dxa"/>
            <w:shd w:val="clear" w:color="auto" w:fill="auto"/>
            <w:vAlign w:val="center"/>
          </w:tcPr>
          <w:p w:rsidR="00CB0F6A" w:rsidRPr="00FE238C" w:rsidRDefault="00CB0F6A" w:rsidP="0062606B">
            <w:pPr>
              <w:spacing w:before="60" w:after="80" w:line="240" w:lineRule="exact"/>
              <w:ind w:left="-57" w:right="-57"/>
              <w:jc w:val="center"/>
              <w:rPr>
                <w:sz w:val="20"/>
              </w:rPr>
            </w:pPr>
            <w:r w:rsidRPr="00FE238C">
              <w:rPr>
                <w:sz w:val="20"/>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r>
      <w:tr w:rsidR="00CB0F6A" w:rsidRPr="00FE238C" w:rsidTr="0062606B">
        <w:trPr>
          <w:jc w:val="center"/>
        </w:trPr>
        <w:tc>
          <w:tcPr>
            <w:tcW w:w="4630" w:type="dxa"/>
            <w:gridSpan w:val="2"/>
            <w:shd w:val="clear" w:color="auto" w:fill="auto"/>
          </w:tcPr>
          <w:p w:rsidR="00CB0F6A" w:rsidRPr="00FE238C" w:rsidRDefault="00CB0F6A" w:rsidP="0062606B">
            <w:pPr>
              <w:spacing w:before="60" w:after="80" w:line="240" w:lineRule="exact"/>
              <w:ind w:left="-57" w:right="-57"/>
              <w:rPr>
                <w:sz w:val="22"/>
                <w:szCs w:val="24"/>
              </w:rPr>
            </w:pPr>
            <w:r w:rsidRPr="00FE238C">
              <w:rPr>
                <w:sz w:val="22"/>
                <w:szCs w:val="24"/>
              </w:rPr>
              <w:t>Начисление амортизации объектов основных средств один раз в год</w:t>
            </w:r>
          </w:p>
        </w:tc>
        <w:tc>
          <w:tcPr>
            <w:tcW w:w="577" w:type="dxa"/>
            <w:shd w:val="clear" w:color="auto" w:fill="auto"/>
            <w:vAlign w:val="center"/>
          </w:tcPr>
          <w:p w:rsidR="00CB0F6A" w:rsidRPr="00FE238C" w:rsidRDefault="00CB0F6A" w:rsidP="0062606B">
            <w:pPr>
              <w:spacing w:before="60" w:after="80" w:line="240" w:lineRule="exact"/>
              <w:ind w:left="-57" w:right="-57"/>
              <w:jc w:val="center"/>
              <w:rPr>
                <w:sz w:val="20"/>
              </w:rPr>
            </w:pPr>
            <w:r w:rsidRPr="00FE238C">
              <w:rPr>
                <w:sz w:val="20"/>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rStyle w:val="a6"/>
                <w:sz w:val="22"/>
                <w:szCs w:val="22"/>
                <w:vertAlign w:val="baseline"/>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r>
      <w:tr w:rsidR="00CB0F6A" w:rsidRPr="00FE238C" w:rsidTr="0062606B">
        <w:trPr>
          <w:cantSplit/>
          <w:jc w:val="center"/>
        </w:trPr>
        <w:tc>
          <w:tcPr>
            <w:tcW w:w="1365" w:type="dxa"/>
            <w:vMerge w:val="restart"/>
            <w:shd w:val="clear" w:color="auto" w:fill="auto"/>
          </w:tcPr>
          <w:p w:rsidR="00CB0F6A" w:rsidRPr="00FE238C" w:rsidRDefault="00CB0F6A" w:rsidP="0062606B">
            <w:pPr>
              <w:spacing w:before="60" w:after="80" w:line="240" w:lineRule="exact"/>
              <w:ind w:left="-57" w:right="-57"/>
              <w:rPr>
                <w:sz w:val="22"/>
                <w:szCs w:val="24"/>
              </w:rPr>
            </w:pPr>
            <w:r w:rsidRPr="00FE238C">
              <w:rPr>
                <w:sz w:val="22"/>
                <w:szCs w:val="24"/>
              </w:rPr>
              <w:t>Иные упрощенные способы</w:t>
            </w:r>
            <w:r w:rsidRPr="00FE238C">
              <w:rPr>
                <w:b/>
                <w:sz w:val="24"/>
              </w:rPr>
              <w:t xml:space="preserve"> </w:t>
            </w:r>
            <w:r w:rsidRPr="00FE238C">
              <w:rPr>
                <w:sz w:val="22"/>
                <w:szCs w:val="24"/>
              </w:rPr>
              <w:t>ведения бухгалтер</w:t>
            </w:r>
            <w:r w:rsidR="0062606B">
              <w:rPr>
                <w:sz w:val="22"/>
                <w:szCs w:val="24"/>
              </w:rPr>
              <w:t>-</w:t>
            </w:r>
            <w:r w:rsidRPr="00FE238C">
              <w:rPr>
                <w:sz w:val="22"/>
                <w:szCs w:val="24"/>
              </w:rPr>
              <w:t>ского учета</w:t>
            </w:r>
          </w:p>
        </w:tc>
        <w:tc>
          <w:tcPr>
            <w:tcW w:w="3265" w:type="dxa"/>
            <w:shd w:val="clear" w:color="auto" w:fill="auto"/>
          </w:tcPr>
          <w:p w:rsidR="00CB0F6A" w:rsidRPr="00FE238C" w:rsidRDefault="00CB0F6A" w:rsidP="0062606B">
            <w:pPr>
              <w:spacing w:before="60" w:after="80" w:line="240" w:lineRule="exact"/>
              <w:ind w:left="-57" w:right="-57"/>
              <w:rPr>
                <w:sz w:val="22"/>
                <w:szCs w:val="24"/>
              </w:rPr>
            </w:pPr>
            <w:r w:rsidRPr="00FE238C">
              <w:rPr>
                <w:sz w:val="22"/>
                <w:szCs w:val="24"/>
              </w:rPr>
              <w:t>в отношении учета м</w:t>
            </w:r>
            <w:r w:rsidRPr="00FE238C">
              <w:rPr>
                <w:sz w:val="22"/>
                <w:szCs w:val="24"/>
              </w:rPr>
              <w:t>а</w:t>
            </w:r>
            <w:r w:rsidRPr="00FE238C">
              <w:rPr>
                <w:sz w:val="22"/>
                <w:szCs w:val="24"/>
              </w:rPr>
              <w:t>териальных запасов</w:t>
            </w:r>
          </w:p>
        </w:tc>
        <w:tc>
          <w:tcPr>
            <w:tcW w:w="577" w:type="dxa"/>
            <w:shd w:val="clear" w:color="auto" w:fill="auto"/>
            <w:vAlign w:val="center"/>
          </w:tcPr>
          <w:p w:rsidR="00CB0F6A" w:rsidRPr="00FE238C" w:rsidRDefault="00CB0F6A" w:rsidP="0062606B">
            <w:pPr>
              <w:spacing w:before="60" w:after="80" w:line="240" w:lineRule="exact"/>
              <w:ind w:left="-57" w:right="-57"/>
              <w:jc w:val="center"/>
              <w:rPr>
                <w:sz w:val="20"/>
              </w:rPr>
            </w:pPr>
            <w:r w:rsidRPr="00FE238C">
              <w:rPr>
                <w:sz w:val="20"/>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r>
      <w:tr w:rsidR="00CB0F6A" w:rsidRPr="00FE238C" w:rsidTr="0062606B">
        <w:trPr>
          <w:jc w:val="center"/>
        </w:trPr>
        <w:tc>
          <w:tcPr>
            <w:tcW w:w="1365" w:type="dxa"/>
            <w:vMerge/>
            <w:shd w:val="clear" w:color="auto" w:fill="auto"/>
          </w:tcPr>
          <w:p w:rsidR="00CB0F6A" w:rsidRPr="00FE238C" w:rsidRDefault="00CB0F6A" w:rsidP="0062606B">
            <w:pPr>
              <w:spacing w:before="60" w:after="80" w:line="240" w:lineRule="exact"/>
              <w:ind w:left="-57" w:right="-57"/>
              <w:rPr>
                <w:sz w:val="22"/>
                <w:szCs w:val="24"/>
              </w:rPr>
            </w:pPr>
          </w:p>
        </w:tc>
        <w:tc>
          <w:tcPr>
            <w:tcW w:w="3265" w:type="dxa"/>
            <w:shd w:val="clear" w:color="auto" w:fill="auto"/>
          </w:tcPr>
          <w:p w:rsidR="00CB0F6A" w:rsidRPr="00FE238C" w:rsidRDefault="00CB0F6A" w:rsidP="0062606B">
            <w:pPr>
              <w:spacing w:before="60" w:after="80" w:line="240" w:lineRule="exact"/>
              <w:ind w:left="-57" w:right="-57"/>
              <w:rPr>
                <w:sz w:val="22"/>
                <w:szCs w:val="24"/>
              </w:rPr>
            </w:pPr>
            <w:r w:rsidRPr="00FE238C">
              <w:rPr>
                <w:sz w:val="22"/>
                <w:szCs w:val="24"/>
              </w:rPr>
              <w:t>в отношении учета о</w:t>
            </w:r>
            <w:r w:rsidRPr="00FE238C">
              <w:rPr>
                <w:sz w:val="22"/>
                <w:szCs w:val="24"/>
              </w:rPr>
              <w:t>с</w:t>
            </w:r>
            <w:r w:rsidRPr="00FE238C">
              <w:rPr>
                <w:sz w:val="22"/>
                <w:szCs w:val="24"/>
              </w:rPr>
              <w:t>новных средств</w:t>
            </w:r>
          </w:p>
        </w:tc>
        <w:tc>
          <w:tcPr>
            <w:tcW w:w="577" w:type="dxa"/>
            <w:shd w:val="clear" w:color="auto" w:fill="auto"/>
            <w:vAlign w:val="center"/>
          </w:tcPr>
          <w:p w:rsidR="00CB0F6A" w:rsidRPr="00FE238C" w:rsidRDefault="00CB0F6A" w:rsidP="0062606B">
            <w:pPr>
              <w:spacing w:before="60" w:after="80" w:line="240" w:lineRule="exact"/>
              <w:ind w:left="-57" w:right="-57"/>
              <w:jc w:val="center"/>
              <w:rPr>
                <w:sz w:val="20"/>
              </w:rPr>
            </w:pPr>
            <w:r w:rsidRPr="00FE238C">
              <w:rPr>
                <w:sz w:val="20"/>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r>
      <w:tr w:rsidR="00CB0F6A" w:rsidRPr="00FE238C" w:rsidTr="0062606B">
        <w:trPr>
          <w:jc w:val="center"/>
        </w:trPr>
        <w:tc>
          <w:tcPr>
            <w:tcW w:w="1365" w:type="dxa"/>
            <w:vMerge/>
            <w:shd w:val="clear" w:color="auto" w:fill="auto"/>
          </w:tcPr>
          <w:p w:rsidR="00CB0F6A" w:rsidRPr="00FE238C" w:rsidRDefault="00CB0F6A" w:rsidP="0062606B">
            <w:pPr>
              <w:spacing w:before="60" w:after="80" w:line="240" w:lineRule="exact"/>
              <w:ind w:left="-57" w:right="-57"/>
              <w:rPr>
                <w:sz w:val="22"/>
                <w:szCs w:val="24"/>
              </w:rPr>
            </w:pPr>
          </w:p>
        </w:tc>
        <w:tc>
          <w:tcPr>
            <w:tcW w:w="3265" w:type="dxa"/>
            <w:shd w:val="clear" w:color="auto" w:fill="auto"/>
          </w:tcPr>
          <w:p w:rsidR="00CB0F6A" w:rsidRPr="00FE238C" w:rsidRDefault="00CB0F6A" w:rsidP="0062606B">
            <w:pPr>
              <w:spacing w:before="60" w:after="80" w:line="240" w:lineRule="exact"/>
              <w:ind w:left="-57" w:right="-57"/>
              <w:rPr>
                <w:sz w:val="22"/>
                <w:szCs w:val="24"/>
              </w:rPr>
            </w:pPr>
            <w:r w:rsidRPr="00FE238C">
              <w:rPr>
                <w:sz w:val="22"/>
                <w:szCs w:val="24"/>
              </w:rPr>
              <w:t>в отношении учета н</w:t>
            </w:r>
            <w:r w:rsidRPr="00FE238C">
              <w:rPr>
                <w:sz w:val="22"/>
                <w:szCs w:val="24"/>
              </w:rPr>
              <w:t>е</w:t>
            </w:r>
            <w:r w:rsidRPr="00FE238C">
              <w:rPr>
                <w:sz w:val="22"/>
                <w:szCs w:val="24"/>
              </w:rPr>
              <w:t>материальных активов</w:t>
            </w:r>
          </w:p>
        </w:tc>
        <w:tc>
          <w:tcPr>
            <w:tcW w:w="577" w:type="dxa"/>
            <w:shd w:val="clear" w:color="auto" w:fill="auto"/>
            <w:vAlign w:val="center"/>
          </w:tcPr>
          <w:p w:rsidR="00CB0F6A" w:rsidRPr="00FE238C" w:rsidRDefault="00CB0F6A" w:rsidP="0062606B">
            <w:pPr>
              <w:spacing w:before="60" w:after="80" w:line="240" w:lineRule="exact"/>
              <w:ind w:left="-57" w:right="-57"/>
              <w:jc w:val="center"/>
              <w:rPr>
                <w:sz w:val="20"/>
              </w:rPr>
            </w:pPr>
            <w:r w:rsidRPr="00FE238C">
              <w:rPr>
                <w:sz w:val="20"/>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c>
          <w:tcPr>
            <w:tcW w:w="576" w:type="dxa"/>
            <w:shd w:val="clear" w:color="auto" w:fill="auto"/>
            <w:vAlign w:val="center"/>
          </w:tcPr>
          <w:p w:rsidR="00CB0F6A" w:rsidRPr="00FE238C" w:rsidRDefault="00CB0F6A" w:rsidP="0062606B">
            <w:pPr>
              <w:spacing w:before="60" w:after="80" w:line="240" w:lineRule="exact"/>
              <w:ind w:left="-57" w:right="-57"/>
              <w:jc w:val="center"/>
              <w:rPr>
                <w:sz w:val="22"/>
                <w:szCs w:val="22"/>
              </w:rPr>
            </w:pPr>
            <w:r w:rsidRPr="00FE238C">
              <w:rPr>
                <w:sz w:val="22"/>
                <w:szCs w:val="22"/>
              </w:rPr>
              <w:t>‒</w:t>
            </w:r>
          </w:p>
        </w:tc>
      </w:tr>
    </w:tbl>
    <w:p w:rsidR="00CB0F6A" w:rsidRPr="0062606B" w:rsidRDefault="00CB0F6A" w:rsidP="0062606B">
      <w:pPr>
        <w:pStyle w:val="a4"/>
        <w:spacing w:before="180"/>
        <w:ind w:left="142" w:hanging="142"/>
        <w:jc w:val="both"/>
      </w:pPr>
      <w:r w:rsidRPr="0062606B">
        <w:rPr>
          <w:rStyle w:val="a6"/>
        </w:rPr>
        <w:t>1</w:t>
      </w:r>
      <w:r w:rsidRPr="0062606B">
        <w:t> За исключением крестьянских хозяйств, индивидуальных предпринимателей до их регистрации в качестве плательщиков НДС и физических лиц, оказывающих профессиональные услуги.</w:t>
      </w:r>
    </w:p>
    <w:p w:rsidR="00CB0F6A" w:rsidRPr="0062606B" w:rsidRDefault="00CB0F6A" w:rsidP="0062606B">
      <w:pPr>
        <w:pStyle w:val="a4"/>
        <w:ind w:left="142" w:hanging="142"/>
        <w:jc w:val="both"/>
      </w:pPr>
      <w:r w:rsidRPr="0062606B">
        <w:rPr>
          <w:rStyle w:val="a6"/>
        </w:rPr>
        <w:t>2</w:t>
      </w:r>
      <w:r w:rsidRPr="0062606B">
        <w:t> За исключением затрат по займам, которые не связаны непосредственно с приобретением, строительством или производством квалифицируемого актива и/или не соответствуют требованиям капитализации, и признаются в качестве текущих расходов в том периоде, в котором они были фактически понесены.</w:t>
      </w:r>
    </w:p>
    <w:p w:rsidR="00A667D8" w:rsidRDefault="006B66B9" w:rsidP="0062606B">
      <w:pPr>
        <w:spacing w:before="360" w:line="315" w:lineRule="exact"/>
        <w:ind w:firstLine="709"/>
        <w:jc w:val="both"/>
      </w:pPr>
      <w:r>
        <w:t>Н</w:t>
      </w:r>
      <w:r w:rsidR="00E374D7" w:rsidRPr="003130DB">
        <w:t xml:space="preserve">аиболее распространены следующие </w:t>
      </w:r>
      <w:r w:rsidR="003130DB" w:rsidRPr="003130DB">
        <w:t xml:space="preserve">упрощенные </w:t>
      </w:r>
      <w:r w:rsidR="00E374D7" w:rsidRPr="003130DB">
        <w:t>способы состав</w:t>
      </w:r>
      <w:r w:rsidR="00F12AE9">
        <w:t>ления бухгалтерской отчетности</w:t>
      </w:r>
      <w:r w:rsidR="00E374D7" w:rsidRPr="003130DB">
        <w:t xml:space="preserve"> субъект</w:t>
      </w:r>
      <w:r w:rsidR="00F12AE9">
        <w:t>ами</w:t>
      </w:r>
      <w:r w:rsidR="00E374D7" w:rsidRPr="003130DB">
        <w:t xml:space="preserve"> малого предпринимательства</w:t>
      </w:r>
      <w:r w:rsidR="00A667D8" w:rsidRPr="003130DB">
        <w:t>: составл</w:t>
      </w:r>
      <w:r w:rsidR="00A667D8" w:rsidRPr="003130DB">
        <w:t>е</w:t>
      </w:r>
      <w:r w:rsidR="00A667D8" w:rsidRPr="003130DB">
        <w:t>ние только бухгалтерского баланса и отчета</w:t>
      </w:r>
      <w:r w:rsidR="00A667D8">
        <w:t xml:space="preserve"> о</w:t>
      </w:r>
      <w:r w:rsidR="00F77B72">
        <w:t xml:space="preserve"> финансовых результатах</w:t>
      </w:r>
      <w:r w:rsidR="00A667D8">
        <w:t xml:space="preserve">, </w:t>
      </w:r>
      <w:r w:rsidR="00F77B72" w:rsidRPr="00F77B72">
        <w:t>вкл</w:t>
      </w:r>
      <w:r w:rsidR="00F77B72" w:rsidRPr="00F77B72">
        <w:t>ю</w:t>
      </w:r>
      <w:r w:rsidR="00F77B72" w:rsidRPr="00F77B72">
        <w:t>ч</w:t>
      </w:r>
      <w:r w:rsidR="00F77B72">
        <w:t>ение</w:t>
      </w:r>
      <w:r w:rsidR="00F77B72" w:rsidRPr="00F77B72">
        <w:t xml:space="preserve"> в бухгалтерский баланс и отчет о ф</w:t>
      </w:r>
      <w:r w:rsidR="00F77B72">
        <w:t>инансовых результатах показателей</w:t>
      </w:r>
      <w:r w:rsidR="00F77B72" w:rsidRPr="00F77B72">
        <w:t xml:space="preserve"> по группам статей (без детализации показателей по статьям)</w:t>
      </w:r>
      <w:r w:rsidR="00F77B72">
        <w:t>,</w:t>
      </w:r>
      <w:r w:rsidR="00F77B72" w:rsidRPr="00F77B72">
        <w:rPr>
          <w:sz w:val="24"/>
          <w:szCs w:val="26"/>
        </w:rPr>
        <w:t xml:space="preserve"> </w:t>
      </w:r>
      <w:r w:rsidR="00F77B72" w:rsidRPr="00F77B72">
        <w:rPr>
          <w:szCs w:val="26"/>
        </w:rPr>
        <w:t>освобождение от</w:t>
      </w:r>
      <w:r w:rsidR="00F77B72">
        <w:t xml:space="preserve"> состав</w:t>
      </w:r>
      <w:r w:rsidR="007845DB">
        <w:t xml:space="preserve">ления промежуточной отчетности </w:t>
      </w:r>
      <w:r w:rsidR="00A667D8">
        <w:t xml:space="preserve">(таблица </w:t>
      </w:r>
      <w:r w:rsidR="00F77B72">
        <w:t>7</w:t>
      </w:r>
      <w:r w:rsidR="00A667D8">
        <w:t>).</w:t>
      </w:r>
    </w:p>
    <w:p w:rsidR="00CB0F6A" w:rsidRPr="009130FE" w:rsidRDefault="00CB0F6A" w:rsidP="00F20812">
      <w:pPr>
        <w:spacing w:before="240" w:after="180"/>
        <w:jc w:val="right"/>
        <w:rPr>
          <w:szCs w:val="28"/>
        </w:rPr>
      </w:pPr>
      <w:r w:rsidRPr="009130FE">
        <w:rPr>
          <w:szCs w:val="28"/>
        </w:rPr>
        <w:lastRenderedPageBreak/>
        <w:t>Таблица 7</w:t>
      </w:r>
    </w:p>
    <w:p w:rsidR="00CB0F6A" w:rsidRPr="006011CD" w:rsidRDefault="00CB0F6A" w:rsidP="00CB0F6A">
      <w:pPr>
        <w:spacing w:after="240"/>
        <w:jc w:val="center"/>
        <w:rPr>
          <w:b/>
          <w:szCs w:val="28"/>
        </w:rPr>
      </w:pPr>
      <w:r w:rsidRPr="006011CD">
        <w:rPr>
          <w:b/>
          <w:szCs w:val="28"/>
        </w:rPr>
        <w:t xml:space="preserve">Упрощенная система бухгалтерской отчетности </w:t>
      </w:r>
      <w:r>
        <w:rPr>
          <w:b/>
          <w:szCs w:val="28"/>
        </w:rPr>
        <w:br/>
      </w:r>
      <w:r w:rsidRPr="006011CD">
        <w:rPr>
          <w:b/>
          <w:szCs w:val="28"/>
        </w:rPr>
        <w:t>для субъектов малого предпринимательства</w:t>
      </w:r>
    </w:p>
    <w:tbl>
      <w:tblPr>
        <w:tblW w:w="98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9"/>
        <w:gridCol w:w="643"/>
        <w:gridCol w:w="643"/>
        <w:gridCol w:w="643"/>
        <w:gridCol w:w="643"/>
        <w:gridCol w:w="643"/>
        <w:gridCol w:w="643"/>
        <w:gridCol w:w="643"/>
        <w:gridCol w:w="643"/>
        <w:gridCol w:w="643"/>
      </w:tblGrid>
      <w:tr w:rsidR="00CB0F6A" w:rsidRPr="00086F38" w:rsidTr="00CB0F6A">
        <w:trPr>
          <w:cantSplit/>
          <w:trHeight w:val="1637"/>
          <w:tblHeader/>
        </w:trPr>
        <w:tc>
          <w:tcPr>
            <w:tcW w:w="4089" w:type="dxa"/>
            <w:tcBorders>
              <w:bottom w:val="double" w:sz="4" w:space="0" w:color="auto"/>
            </w:tcBorders>
            <w:shd w:val="clear" w:color="auto" w:fill="auto"/>
            <w:vAlign w:val="center"/>
          </w:tcPr>
          <w:p w:rsidR="00CB0F6A" w:rsidRPr="00086F38" w:rsidRDefault="00CB0F6A" w:rsidP="00CB0F6A">
            <w:pPr>
              <w:spacing w:line="200" w:lineRule="exact"/>
              <w:jc w:val="center"/>
              <w:rPr>
                <w:sz w:val="20"/>
              </w:rPr>
            </w:pPr>
            <w:r w:rsidRPr="00086F38">
              <w:rPr>
                <w:sz w:val="20"/>
              </w:rPr>
              <w:t>Упрощенные способы составления бухга</w:t>
            </w:r>
            <w:r w:rsidRPr="00086F38">
              <w:rPr>
                <w:sz w:val="20"/>
              </w:rPr>
              <w:t>л</w:t>
            </w:r>
            <w:r w:rsidRPr="00086F38">
              <w:rPr>
                <w:sz w:val="20"/>
              </w:rPr>
              <w:t>терской отчетности</w:t>
            </w:r>
          </w:p>
        </w:tc>
        <w:tc>
          <w:tcPr>
            <w:tcW w:w="643" w:type="dxa"/>
            <w:tcBorders>
              <w:bottom w:val="double" w:sz="4" w:space="0" w:color="auto"/>
            </w:tcBorders>
            <w:shd w:val="clear" w:color="auto" w:fill="auto"/>
            <w:textDirection w:val="btLr"/>
            <w:vAlign w:val="center"/>
          </w:tcPr>
          <w:p w:rsidR="00CB0F6A" w:rsidRPr="00086F38" w:rsidRDefault="00CB0F6A" w:rsidP="00CB0F6A">
            <w:pPr>
              <w:spacing w:line="200" w:lineRule="exact"/>
              <w:jc w:val="center"/>
              <w:rPr>
                <w:sz w:val="20"/>
              </w:rPr>
            </w:pPr>
            <w:r w:rsidRPr="00086F38">
              <w:rPr>
                <w:sz w:val="20"/>
              </w:rPr>
              <w:t>Азербайджанская Республика</w:t>
            </w:r>
          </w:p>
        </w:tc>
        <w:tc>
          <w:tcPr>
            <w:tcW w:w="643" w:type="dxa"/>
            <w:tcBorders>
              <w:bottom w:val="double" w:sz="4" w:space="0" w:color="auto"/>
            </w:tcBorders>
            <w:shd w:val="clear" w:color="auto" w:fill="auto"/>
            <w:textDirection w:val="btLr"/>
            <w:vAlign w:val="center"/>
          </w:tcPr>
          <w:p w:rsidR="00CB0F6A" w:rsidRPr="00086F38" w:rsidRDefault="00CB0F6A" w:rsidP="00CB0F6A">
            <w:pPr>
              <w:spacing w:line="200" w:lineRule="exact"/>
              <w:jc w:val="center"/>
              <w:rPr>
                <w:sz w:val="20"/>
              </w:rPr>
            </w:pPr>
            <w:r w:rsidRPr="00086F38">
              <w:rPr>
                <w:sz w:val="20"/>
              </w:rPr>
              <w:t>Республика</w:t>
            </w:r>
            <w:r>
              <w:rPr>
                <w:sz w:val="20"/>
              </w:rPr>
              <w:br/>
            </w:r>
            <w:r w:rsidRPr="00086F38">
              <w:rPr>
                <w:sz w:val="20"/>
              </w:rPr>
              <w:t>Армения</w:t>
            </w:r>
          </w:p>
        </w:tc>
        <w:tc>
          <w:tcPr>
            <w:tcW w:w="643" w:type="dxa"/>
            <w:tcBorders>
              <w:bottom w:val="double" w:sz="4" w:space="0" w:color="auto"/>
            </w:tcBorders>
            <w:shd w:val="clear" w:color="auto" w:fill="auto"/>
            <w:textDirection w:val="btLr"/>
            <w:vAlign w:val="center"/>
          </w:tcPr>
          <w:p w:rsidR="00CB0F6A" w:rsidRPr="00086F38" w:rsidRDefault="00CB0F6A" w:rsidP="00CB0F6A">
            <w:pPr>
              <w:spacing w:line="200" w:lineRule="exact"/>
              <w:jc w:val="center"/>
              <w:rPr>
                <w:sz w:val="20"/>
              </w:rPr>
            </w:pPr>
            <w:r w:rsidRPr="00086F38">
              <w:rPr>
                <w:sz w:val="20"/>
              </w:rPr>
              <w:t>Республика</w:t>
            </w:r>
            <w:r>
              <w:rPr>
                <w:sz w:val="20"/>
              </w:rPr>
              <w:br/>
            </w:r>
            <w:r w:rsidRPr="00086F38">
              <w:rPr>
                <w:sz w:val="20"/>
              </w:rPr>
              <w:t>Беларусь</w:t>
            </w:r>
          </w:p>
        </w:tc>
        <w:tc>
          <w:tcPr>
            <w:tcW w:w="643" w:type="dxa"/>
            <w:tcBorders>
              <w:bottom w:val="double" w:sz="4" w:space="0" w:color="auto"/>
            </w:tcBorders>
            <w:shd w:val="clear" w:color="auto" w:fill="auto"/>
            <w:textDirection w:val="btLr"/>
            <w:vAlign w:val="center"/>
          </w:tcPr>
          <w:p w:rsidR="00CB0F6A" w:rsidRPr="00086F38" w:rsidRDefault="00CB0F6A" w:rsidP="00CB0F6A">
            <w:pPr>
              <w:spacing w:line="200" w:lineRule="exact"/>
              <w:jc w:val="center"/>
              <w:rPr>
                <w:sz w:val="20"/>
              </w:rPr>
            </w:pPr>
            <w:r w:rsidRPr="00086F38">
              <w:rPr>
                <w:sz w:val="20"/>
              </w:rPr>
              <w:t>Республика</w:t>
            </w:r>
            <w:r>
              <w:rPr>
                <w:sz w:val="20"/>
              </w:rPr>
              <w:br/>
            </w:r>
            <w:r w:rsidRPr="00086F38">
              <w:rPr>
                <w:sz w:val="20"/>
              </w:rPr>
              <w:t>Казахстан</w:t>
            </w:r>
          </w:p>
        </w:tc>
        <w:tc>
          <w:tcPr>
            <w:tcW w:w="643" w:type="dxa"/>
            <w:tcBorders>
              <w:bottom w:val="double" w:sz="4" w:space="0" w:color="auto"/>
            </w:tcBorders>
            <w:shd w:val="clear" w:color="auto" w:fill="auto"/>
            <w:textDirection w:val="btLr"/>
            <w:vAlign w:val="center"/>
          </w:tcPr>
          <w:p w:rsidR="00CB0F6A" w:rsidRPr="00086F38" w:rsidRDefault="00CB0F6A" w:rsidP="00CB0F6A">
            <w:pPr>
              <w:spacing w:line="200" w:lineRule="exact"/>
              <w:jc w:val="center"/>
              <w:rPr>
                <w:sz w:val="20"/>
              </w:rPr>
            </w:pPr>
            <w:r w:rsidRPr="00086F38">
              <w:rPr>
                <w:sz w:val="20"/>
              </w:rPr>
              <w:t>Кыргызская Ре</w:t>
            </w:r>
            <w:r w:rsidRPr="00086F38">
              <w:rPr>
                <w:sz w:val="20"/>
              </w:rPr>
              <w:t>с</w:t>
            </w:r>
            <w:r w:rsidRPr="00086F38">
              <w:rPr>
                <w:sz w:val="20"/>
              </w:rPr>
              <w:t>публика</w:t>
            </w:r>
          </w:p>
        </w:tc>
        <w:tc>
          <w:tcPr>
            <w:tcW w:w="643" w:type="dxa"/>
            <w:tcBorders>
              <w:bottom w:val="double" w:sz="4" w:space="0" w:color="auto"/>
            </w:tcBorders>
            <w:shd w:val="clear" w:color="auto" w:fill="auto"/>
            <w:textDirection w:val="btLr"/>
            <w:vAlign w:val="center"/>
          </w:tcPr>
          <w:p w:rsidR="00CB0F6A" w:rsidRPr="00086F38" w:rsidRDefault="00CB0F6A" w:rsidP="00CB0F6A">
            <w:pPr>
              <w:spacing w:line="200" w:lineRule="exact"/>
              <w:jc w:val="center"/>
              <w:rPr>
                <w:sz w:val="20"/>
              </w:rPr>
            </w:pPr>
            <w:r w:rsidRPr="00086F38">
              <w:rPr>
                <w:sz w:val="20"/>
              </w:rPr>
              <w:t>Республика</w:t>
            </w:r>
            <w:r>
              <w:rPr>
                <w:sz w:val="20"/>
              </w:rPr>
              <w:br/>
            </w:r>
            <w:r w:rsidRPr="00086F38">
              <w:rPr>
                <w:sz w:val="20"/>
              </w:rPr>
              <w:t>Молдова</w:t>
            </w:r>
          </w:p>
        </w:tc>
        <w:tc>
          <w:tcPr>
            <w:tcW w:w="643" w:type="dxa"/>
            <w:tcBorders>
              <w:bottom w:val="double" w:sz="4" w:space="0" w:color="auto"/>
            </w:tcBorders>
            <w:shd w:val="clear" w:color="auto" w:fill="auto"/>
            <w:textDirection w:val="btLr"/>
            <w:vAlign w:val="center"/>
          </w:tcPr>
          <w:p w:rsidR="00CB0F6A" w:rsidRPr="00086F38" w:rsidRDefault="00CB0F6A" w:rsidP="00CB0F6A">
            <w:pPr>
              <w:spacing w:line="200" w:lineRule="exact"/>
              <w:jc w:val="center"/>
              <w:rPr>
                <w:sz w:val="20"/>
              </w:rPr>
            </w:pPr>
            <w:r w:rsidRPr="00086F38">
              <w:rPr>
                <w:sz w:val="20"/>
              </w:rPr>
              <w:t>Российская</w:t>
            </w:r>
            <w:r>
              <w:rPr>
                <w:sz w:val="20"/>
              </w:rPr>
              <w:br/>
            </w:r>
            <w:r w:rsidRPr="00086F38">
              <w:rPr>
                <w:sz w:val="20"/>
              </w:rPr>
              <w:t xml:space="preserve"> Федерация</w:t>
            </w:r>
          </w:p>
        </w:tc>
        <w:tc>
          <w:tcPr>
            <w:tcW w:w="643" w:type="dxa"/>
            <w:tcBorders>
              <w:bottom w:val="double" w:sz="4" w:space="0" w:color="auto"/>
            </w:tcBorders>
            <w:shd w:val="clear" w:color="auto" w:fill="auto"/>
            <w:textDirection w:val="btLr"/>
            <w:vAlign w:val="center"/>
          </w:tcPr>
          <w:p w:rsidR="00CB0F6A" w:rsidRPr="00086F38" w:rsidRDefault="00CB0F6A" w:rsidP="00CB0F6A">
            <w:pPr>
              <w:spacing w:line="200" w:lineRule="exact"/>
              <w:jc w:val="center"/>
              <w:rPr>
                <w:sz w:val="20"/>
              </w:rPr>
            </w:pPr>
            <w:r w:rsidRPr="00086F38">
              <w:rPr>
                <w:sz w:val="20"/>
              </w:rPr>
              <w:t>Республика Т</w:t>
            </w:r>
            <w:r w:rsidRPr="00086F38">
              <w:rPr>
                <w:sz w:val="20"/>
              </w:rPr>
              <w:t>а</w:t>
            </w:r>
            <w:r w:rsidRPr="00086F38">
              <w:rPr>
                <w:sz w:val="20"/>
              </w:rPr>
              <w:t>джикистан</w:t>
            </w:r>
          </w:p>
        </w:tc>
        <w:tc>
          <w:tcPr>
            <w:tcW w:w="643" w:type="dxa"/>
            <w:tcBorders>
              <w:bottom w:val="double" w:sz="4" w:space="0" w:color="auto"/>
            </w:tcBorders>
            <w:shd w:val="clear" w:color="auto" w:fill="auto"/>
            <w:textDirection w:val="btLr"/>
            <w:vAlign w:val="center"/>
          </w:tcPr>
          <w:p w:rsidR="00CB0F6A" w:rsidRPr="00086F38" w:rsidRDefault="00CB0F6A" w:rsidP="00CB0F6A">
            <w:pPr>
              <w:spacing w:line="200" w:lineRule="exact"/>
              <w:jc w:val="center"/>
              <w:rPr>
                <w:sz w:val="20"/>
              </w:rPr>
            </w:pPr>
            <w:r w:rsidRPr="00086F38">
              <w:rPr>
                <w:sz w:val="20"/>
              </w:rPr>
              <w:t>Республика</w:t>
            </w:r>
            <w:r>
              <w:rPr>
                <w:sz w:val="20"/>
              </w:rPr>
              <w:br/>
            </w:r>
            <w:r w:rsidRPr="00086F38">
              <w:rPr>
                <w:sz w:val="20"/>
              </w:rPr>
              <w:t xml:space="preserve"> Узбекистан</w:t>
            </w:r>
          </w:p>
        </w:tc>
      </w:tr>
      <w:tr w:rsidR="00CB0F6A" w:rsidRPr="00DC4754" w:rsidTr="00CB0F6A">
        <w:trPr>
          <w:cantSplit/>
        </w:trPr>
        <w:tc>
          <w:tcPr>
            <w:tcW w:w="4089" w:type="dxa"/>
            <w:tcBorders>
              <w:top w:val="double" w:sz="4" w:space="0" w:color="auto"/>
            </w:tcBorders>
            <w:shd w:val="clear" w:color="auto" w:fill="auto"/>
          </w:tcPr>
          <w:p w:rsidR="00CB0F6A" w:rsidRPr="00DC4754" w:rsidRDefault="00CB0F6A" w:rsidP="0062606B">
            <w:pPr>
              <w:spacing w:before="60" w:after="60" w:line="240" w:lineRule="exact"/>
              <w:ind w:left="-57" w:right="-57"/>
              <w:rPr>
                <w:sz w:val="24"/>
                <w:szCs w:val="24"/>
              </w:rPr>
            </w:pPr>
            <w:r w:rsidRPr="00DC4754">
              <w:rPr>
                <w:sz w:val="24"/>
                <w:szCs w:val="24"/>
              </w:rPr>
              <w:t>Субъекты малого предприниматель</w:t>
            </w:r>
            <w:r w:rsidR="00F20812">
              <w:rPr>
                <w:sz w:val="24"/>
                <w:szCs w:val="24"/>
              </w:rPr>
              <w:t>-</w:t>
            </w:r>
            <w:r w:rsidRPr="00DC4754">
              <w:rPr>
                <w:sz w:val="24"/>
                <w:szCs w:val="24"/>
              </w:rPr>
              <w:t>ства освобождены от составления бухгалтерской отчетности</w:t>
            </w:r>
          </w:p>
        </w:tc>
        <w:tc>
          <w:tcPr>
            <w:tcW w:w="643" w:type="dxa"/>
            <w:tcBorders>
              <w:top w:val="double" w:sz="4" w:space="0" w:color="auto"/>
            </w:tcBorders>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tcBorders>
              <w:top w:val="double" w:sz="4" w:space="0" w:color="auto"/>
            </w:tcBorders>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tcBorders>
              <w:top w:val="double" w:sz="4" w:space="0" w:color="auto"/>
            </w:tcBorders>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r>
              <w:rPr>
                <w:rStyle w:val="a6"/>
                <w:sz w:val="24"/>
                <w:szCs w:val="24"/>
              </w:rPr>
              <w:t>1</w:t>
            </w:r>
          </w:p>
        </w:tc>
        <w:tc>
          <w:tcPr>
            <w:tcW w:w="643" w:type="dxa"/>
            <w:tcBorders>
              <w:top w:val="double" w:sz="4" w:space="0" w:color="auto"/>
            </w:tcBorders>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r>
              <w:rPr>
                <w:rStyle w:val="a6"/>
                <w:sz w:val="24"/>
                <w:szCs w:val="24"/>
              </w:rPr>
              <w:t>2</w:t>
            </w:r>
          </w:p>
        </w:tc>
        <w:tc>
          <w:tcPr>
            <w:tcW w:w="643" w:type="dxa"/>
            <w:tcBorders>
              <w:top w:val="double" w:sz="4" w:space="0" w:color="auto"/>
            </w:tcBorders>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tcBorders>
              <w:top w:val="double" w:sz="4" w:space="0" w:color="auto"/>
            </w:tcBorders>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r>
              <w:rPr>
                <w:rStyle w:val="a6"/>
                <w:sz w:val="24"/>
                <w:szCs w:val="24"/>
              </w:rPr>
              <w:t>3</w:t>
            </w:r>
          </w:p>
        </w:tc>
        <w:tc>
          <w:tcPr>
            <w:tcW w:w="643" w:type="dxa"/>
            <w:tcBorders>
              <w:top w:val="double" w:sz="4" w:space="0" w:color="auto"/>
            </w:tcBorders>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r w:rsidRPr="00DC4754">
              <w:rPr>
                <w:sz w:val="24"/>
                <w:szCs w:val="24"/>
                <w:vertAlign w:val="superscript"/>
              </w:rPr>
              <w:t>2</w:t>
            </w:r>
          </w:p>
        </w:tc>
        <w:tc>
          <w:tcPr>
            <w:tcW w:w="643" w:type="dxa"/>
            <w:tcBorders>
              <w:top w:val="double" w:sz="4" w:space="0" w:color="auto"/>
            </w:tcBorders>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tcBorders>
              <w:top w:val="double" w:sz="4" w:space="0" w:color="auto"/>
            </w:tcBorders>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r>
      <w:tr w:rsidR="00CB0F6A" w:rsidRPr="00DC4754" w:rsidTr="00CB0F6A">
        <w:trPr>
          <w:cantSplit/>
        </w:trPr>
        <w:tc>
          <w:tcPr>
            <w:tcW w:w="4089" w:type="dxa"/>
            <w:shd w:val="clear" w:color="auto" w:fill="auto"/>
          </w:tcPr>
          <w:p w:rsidR="00CB0F6A" w:rsidRPr="00DC4754" w:rsidRDefault="00CB0F6A" w:rsidP="0062606B">
            <w:pPr>
              <w:spacing w:before="60" w:after="60" w:line="240" w:lineRule="exact"/>
              <w:ind w:left="-57" w:right="-57"/>
              <w:rPr>
                <w:sz w:val="24"/>
                <w:szCs w:val="24"/>
              </w:rPr>
            </w:pPr>
            <w:r w:rsidRPr="00DC4754">
              <w:rPr>
                <w:sz w:val="24"/>
                <w:szCs w:val="24"/>
              </w:rPr>
              <w:t>Составление только бухгалтерского баланса</w:t>
            </w:r>
          </w:p>
        </w:tc>
        <w:tc>
          <w:tcPr>
            <w:tcW w:w="643" w:type="dxa"/>
            <w:shd w:val="clear" w:color="auto" w:fill="auto"/>
            <w:vAlign w:val="center"/>
          </w:tcPr>
          <w:p w:rsidR="00CB0F6A" w:rsidRPr="00C54BD5" w:rsidRDefault="00183DC4" w:rsidP="0062606B">
            <w:pPr>
              <w:spacing w:before="60" w:after="60" w:line="240" w:lineRule="exact"/>
              <w:ind w:left="-57" w:right="-57"/>
              <w:jc w:val="center"/>
              <w:rPr>
                <w:sz w:val="24"/>
                <w:szCs w:val="24"/>
              </w:rPr>
            </w:pPr>
            <w:r w:rsidRPr="00C54BD5">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r>
      <w:tr w:rsidR="00CB0F6A" w:rsidRPr="00DC4754" w:rsidTr="00CB0F6A">
        <w:trPr>
          <w:cantSplit/>
        </w:trPr>
        <w:tc>
          <w:tcPr>
            <w:tcW w:w="4089" w:type="dxa"/>
            <w:shd w:val="clear" w:color="auto" w:fill="auto"/>
          </w:tcPr>
          <w:p w:rsidR="00CB0F6A" w:rsidRPr="00DC4754" w:rsidRDefault="00CB0F6A" w:rsidP="0062606B">
            <w:pPr>
              <w:spacing w:before="60" w:after="60" w:line="240" w:lineRule="exact"/>
              <w:ind w:left="-57" w:right="-57"/>
              <w:rPr>
                <w:sz w:val="24"/>
                <w:szCs w:val="24"/>
              </w:rPr>
            </w:pPr>
            <w:r w:rsidRPr="00DC4754">
              <w:rPr>
                <w:sz w:val="24"/>
                <w:szCs w:val="24"/>
              </w:rPr>
              <w:t>Составление только бухгалтерского баланса и отчета о финансовых р</w:t>
            </w:r>
            <w:r w:rsidRPr="00DC4754">
              <w:rPr>
                <w:sz w:val="24"/>
                <w:szCs w:val="24"/>
              </w:rPr>
              <w:t>е</w:t>
            </w:r>
            <w:r w:rsidRPr="00DC4754">
              <w:rPr>
                <w:sz w:val="24"/>
                <w:szCs w:val="24"/>
              </w:rPr>
              <w:t>зультатах</w:t>
            </w:r>
          </w:p>
        </w:tc>
        <w:tc>
          <w:tcPr>
            <w:tcW w:w="643" w:type="dxa"/>
            <w:shd w:val="clear" w:color="auto" w:fill="auto"/>
            <w:vAlign w:val="center"/>
          </w:tcPr>
          <w:p w:rsidR="00CB0F6A" w:rsidRPr="00C54BD5" w:rsidRDefault="00CB0F6A" w:rsidP="0062606B">
            <w:pPr>
              <w:spacing w:before="60" w:after="60" w:line="240" w:lineRule="exact"/>
              <w:ind w:left="-57" w:right="-57"/>
              <w:jc w:val="center"/>
              <w:rPr>
                <w:sz w:val="24"/>
                <w:szCs w:val="24"/>
              </w:rPr>
            </w:pPr>
            <w:r w:rsidRPr="00C54BD5">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r>
              <w:rPr>
                <w:rStyle w:val="a6"/>
                <w:sz w:val="24"/>
                <w:szCs w:val="24"/>
              </w:rPr>
              <w:t>4</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r>
      <w:tr w:rsidR="00CB0F6A" w:rsidRPr="00DC4754" w:rsidTr="00CB0F6A">
        <w:trPr>
          <w:cantSplit/>
        </w:trPr>
        <w:tc>
          <w:tcPr>
            <w:tcW w:w="4089" w:type="dxa"/>
            <w:shd w:val="clear" w:color="auto" w:fill="auto"/>
          </w:tcPr>
          <w:p w:rsidR="00CB0F6A" w:rsidRPr="00DC4754" w:rsidRDefault="00CB0F6A" w:rsidP="0062606B">
            <w:pPr>
              <w:spacing w:before="60" w:after="60" w:line="240" w:lineRule="exact"/>
              <w:ind w:left="-57" w:right="-57"/>
              <w:rPr>
                <w:sz w:val="24"/>
                <w:szCs w:val="24"/>
              </w:rPr>
            </w:pPr>
            <w:r w:rsidRPr="00DC4754">
              <w:rPr>
                <w:sz w:val="24"/>
                <w:szCs w:val="24"/>
              </w:rPr>
              <w:t>Включение в бухгалтерский баланс и отчет о финансовых результатах пока</w:t>
            </w:r>
            <w:r>
              <w:rPr>
                <w:sz w:val="24"/>
                <w:szCs w:val="24"/>
              </w:rPr>
              <w:softHyphen/>
            </w:r>
            <w:r w:rsidRPr="00DC4754">
              <w:rPr>
                <w:sz w:val="24"/>
                <w:szCs w:val="24"/>
              </w:rPr>
              <w:t>зателей только по группам статей (без детализации показателей по статьям)</w:t>
            </w:r>
          </w:p>
        </w:tc>
        <w:tc>
          <w:tcPr>
            <w:tcW w:w="643" w:type="dxa"/>
            <w:shd w:val="clear" w:color="auto" w:fill="auto"/>
            <w:vAlign w:val="center"/>
          </w:tcPr>
          <w:p w:rsidR="00CB0F6A" w:rsidRPr="00C54BD5" w:rsidRDefault="00CB0F6A" w:rsidP="0062606B">
            <w:pPr>
              <w:spacing w:before="60" w:after="60" w:line="240" w:lineRule="exact"/>
              <w:ind w:left="-57" w:right="-57"/>
              <w:jc w:val="center"/>
              <w:rPr>
                <w:sz w:val="24"/>
                <w:szCs w:val="24"/>
              </w:rPr>
            </w:pPr>
            <w:r w:rsidRPr="00C54BD5">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r w:rsidRPr="00DC4754">
              <w:rPr>
                <w:sz w:val="24"/>
                <w:szCs w:val="24"/>
                <w:vertAlign w:val="superscript"/>
              </w:rPr>
              <w:t>4</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r>
      <w:tr w:rsidR="00CB0F6A" w:rsidRPr="00DC4754" w:rsidTr="00CB0F6A">
        <w:trPr>
          <w:cantSplit/>
        </w:trPr>
        <w:tc>
          <w:tcPr>
            <w:tcW w:w="4089" w:type="dxa"/>
            <w:shd w:val="clear" w:color="auto" w:fill="auto"/>
          </w:tcPr>
          <w:p w:rsidR="00CB0F6A" w:rsidRPr="00DC4754" w:rsidRDefault="00CB0F6A" w:rsidP="0062606B">
            <w:pPr>
              <w:spacing w:before="60" w:after="60" w:line="240" w:lineRule="exact"/>
              <w:ind w:left="-57" w:right="-57"/>
              <w:rPr>
                <w:sz w:val="24"/>
                <w:szCs w:val="24"/>
              </w:rPr>
            </w:pPr>
            <w:r w:rsidRPr="00DC4754">
              <w:rPr>
                <w:sz w:val="24"/>
                <w:szCs w:val="24"/>
              </w:rPr>
              <w:t>Составление бухгалтерского баланса без сравнительных данных</w:t>
            </w:r>
          </w:p>
        </w:tc>
        <w:tc>
          <w:tcPr>
            <w:tcW w:w="643" w:type="dxa"/>
            <w:shd w:val="clear" w:color="auto" w:fill="auto"/>
            <w:vAlign w:val="center"/>
          </w:tcPr>
          <w:p w:rsidR="00CB0F6A" w:rsidRPr="00C54BD5" w:rsidRDefault="00183DC4" w:rsidP="0062606B">
            <w:pPr>
              <w:spacing w:before="60" w:after="60" w:line="240" w:lineRule="exact"/>
              <w:ind w:left="-57" w:right="-57"/>
              <w:jc w:val="center"/>
              <w:rPr>
                <w:sz w:val="24"/>
                <w:szCs w:val="24"/>
              </w:rPr>
            </w:pPr>
            <w:r w:rsidRPr="00C54BD5">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r>
              <w:rPr>
                <w:rStyle w:val="a6"/>
                <w:sz w:val="24"/>
                <w:szCs w:val="24"/>
              </w:rPr>
              <w:t>5</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r>
      <w:tr w:rsidR="00CB0F6A" w:rsidRPr="00DC4754" w:rsidTr="00CB0F6A">
        <w:trPr>
          <w:cantSplit/>
        </w:trPr>
        <w:tc>
          <w:tcPr>
            <w:tcW w:w="4089" w:type="dxa"/>
            <w:shd w:val="clear" w:color="auto" w:fill="auto"/>
          </w:tcPr>
          <w:p w:rsidR="00CB0F6A" w:rsidRPr="00DC4754" w:rsidRDefault="00CB0F6A" w:rsidP="0062606B">
            <w:pPr>
              <w:spacing w:before="60" w:after="60" w:line="240" w:lineRule="exact"/>
              <w:ind w:left="-57" w:right="-57"/>
              <w:rPr>
                <w:sz w:val="24"/>
                <w:szCs w:val="24"/>
              </w:rPr>
            </w:pPr>
            <w:r w:rsidRPr="00DC4754">
              <w:rPr>
                <w:sz w:val="24"/>
                <w:szCs w:val="24"/>
              </w:rPr>
              <w:t>Раскрытие в бухгалтерской отчетно</w:t>
            </w:r>
            <w:r>
              <w:rPr>
                <w:sz w:val="24"/>
                <w:szCs w:val="24"/>
              </w:rPr>
              <w:t>с</w:t>
            </w:r>
            <w:r>
              <w:rPr>
                <w:sz w:val="24"/>
                <w:szCs w:val="24"/>
              </w:rPr>
              <w:softHyphen/>
            </w:r>
            <w:r w:rsidRPr="00DC4754">
              <w:rPr>
                <w:sz w:val="24"/>
                <w:szCs w:val="24"/>
              </w:rPr>
              <w:t>ти меньшего объема информации (по сравнению с другими организациями)</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r w:rsidRPr="00DC4754">
              <w:rPr>
                <w:sz w:val="24"/>
                <w:szCs w:val="24"/>
                <w:vertAlign w:val="superscript"/>
              </w:rPr>
              <w:t>4</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r>
      <w:tr w:rsidR="00CB0F6A" w:rsidRPr="00DC4754" w:rsidTr="00CB0F6A">
        <w:trPr>
          <w:cantSplit/>
        </w:trPr>
        <w:tc>
          <w:tcPr>
            <w:tcW w:w="4089" w:type="dxa"/>
            <w:shd w:val="clear" w:color="auto" w:fill="auto"/>
          </w:tcPr>
          <w:p w:rsidR="00CB0F6A" w:rsidRPr="00DC4754" w:rsidRDefault="00CB0F6A" w:rsidP="0062606B">
            <w:pPr>
              <w:spacing w:before="60" w:after="60" w:line="240" w:lineRule="exact"/>
              <w:ind w:left="-57" w:right="-57"/>
              <w:rPr>
                <w:sz w:val="24"/>
                <w:szCs w:val="24"/>
              </w:rPr>
            </w:pPr>
            <w:r w:rsidRPr="00DC4754">
              <w:rPr>
                <w:sz w:val="24"/>
                <w:szCs w:val="24"/>
              </w:rPr>
              <w:t>Субъекты малого предприниматель</w:t>
            </w:r>
            <w:r>
              <w:rPr>
                <w:sz w:val="24"/>
                <w:szCs w:val="24"/>
              </w:rPr>
              <w:softHyphen/>
            </w:r>
            <w:r w:rsidRPr="00DC4754">
              <w:rPr>
                <w:sz w:val="24"/>
                <w:szCs w:val="24"/>
              </w:rPr>
              <w:t>ства освобождены от составления промежуточной отчетности</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r>
      <w:tr w:rsidR="00CB0F6A" w:rsidRPr="00DC4754" w:rsidTr="00CB0F6A">
        <w:trPr>
          <w:cantSplit/>
        </w:trPr>
        <w:tc>
          <w:tcPr>
            <w:tcW w:w="4089" w:type="dxa"/>
            <w:shd w:val="clear" w:color="auto" w:fill="auto"/>
          </w:tcPr>
          <w:p w:rsidR="00CB0F6A" w:rsidRPr="00DC4754" w:rsidRDefault="00CB0F6A" w:rsidP="0062606B">
            <w:pPr>
              <w:spacing w:before="60" w:after="60" w:line="240" w:lineRule="exact"/>
              <w:ind w:left="-57" w:right="-57"/>
              <w:rPr>
                <w:sz w:val="24"/>
                <w:szCs w:val="24"/>
              </w:rPr>
            </w:pPr>
            <w:r w:rsidRPr="00DC4754">
              <w:rPr>
                <w:sz w:val="24"/>
                <w:szCs w:val="24"/>
              </w:rPr>
              <w:t>Субъекты малого предприниматель</w:t>
            </w:r>
            <w:r>
              <w:rPr>
                <w:sz w:val="24"/>
                <w:szCs w:val="24"/>
              </w:rPr>
              <w:softHyphen/>
            </w:r>
            <w:r w:rsidRPr="00DC4754">
              <w:rPr>
                <w:sz w:val="24"/>
                <w:szCs w:val="24"/>
              </w:rPr>
              <w:t>ства освобождены от ретроспектив</w:t>
            </w:r>
            <w:r>
              <w:rPr>
                <w:sz w:val="24"/>
                <w:szCs w:val="24"/>
              </w:rPr>
              <w:softHyphen/>
            </w:r>
            <w:r w:rsidRPr="00DC4754">
              <w:rPr>
                <w:sz w:val="24"/>
                <w:szCs w:val="24"/>
              </w:rPr>
              <w:t>ного пересчета показателей при и</w:t>
            </w:r>
            <w:r w:rsidRPr="00DC4754">
              <w:rPr>
                <w:sz w:val="24"/>
                <w:szCs w:val="24"/>
              </w:rPr>
              <w:t>с</w:t>
            </w:r>
            <w:r w:rsidRPr="00DC4754">
              <w:rPr>
                <w:sz w:val="24"/>
                <w:szCs w:val="24"/>
              </w:rPr>
              <w:t>правлении ошибок</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r>
      <w:tr w:rsidR="00CB0F6A" w:rsidRPr="00DC4754" w:rsidTr="00CB0F6A">
        <w:trPr>
          <w:cantSplit/>
        </w:trPr>
        <w:tc>
          <w:tcPr>
            <w:tcW w:w="4089" w:type="dxa"/>
            <w:shd w:val="clear" w:color="auto" w:fill="auto"/>
          </w:tcPr>
          <w:p w:rsidR="00CB0F6A" w:rsidRPr="00DC4754" w:rsidRDefault="00CB0F6A" w:rsidP="0062606B">
            <w:pPr>
              <w:spacing w:before="60" w:after="60" w:line="240" w:lineRule="exact"/>
              <w:ind w:left="-57" w:right="-57"/>
              <w:rPr>
                <w:sz w:val="24"/>
                <w:szCs w:val="24"/>
              </w:rPr>
            </w:pPr>
            <w:r w:rsidRPr="00DC4754">
              <w:rPr>
                <w:sz w:val="24"/>
                <w:szCs w:val="24"/>
              </w:rPr>
              <w:t>Субъекты малого предприниматель</w:t>
            </w:r>
            <w:r>
              <w:rPr>
                <w:sz w:val="24"/>
                <w:szCs w:val="24"/>
              </w:rPr>
              <w:softHyphen/>
            </w:r>
            <w:r w:rsidRPr="00DC4754">
              <w:rPr>
                <w:sz w:val="24"/>
                <w:szCs w:val="24"/>
              </w:rPr>
              <w:t>ства освобождены от ретроспектив</w:t>
            </w:r>
            <w:r>
              <w:rPr>
                <w:sz w:val="24"/>
                <w:szCs w:val="24"/>
              </w:rPr>
              <w:softHyphen/>
            </w:r>
            <w:r w:rsidRPr="00DC4754">
              <w:rPr>
                <w:sz w:val="24"/>
                <w:szCs w:val="24"/>
              </w:rPr>
              <w:t>ного отражения последствий измен</w:t>
            </w:r>
            <w:r w:rsidRPr="00DC4754">
              <w:rPr>
                <w:sz w:val="24"/>
                <w:szCs w:val="24"/>
              </w:rPr>
              <w:t>е</w:t>
            </w:r>
            <w:r w:rsidRPr="00DC4754">
              <w:rPr>
                <w:sz w:val="24"/>
                <w:szCs w:val="24"/>
              </w:rPr>
              <w:t>ния учетной политики</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r>
      <w:tr w:rsidR="00CB0F6A" w:rsidRPr="00DC4754" w:rsidTr="00CB0F6A">
        <w:trPr>
          <w:cantSplit/>
        </w:trPr>
        <w:tc>
          <w:tcPr>
            <w:tcW w:w="4089" w:type="dxa"/>
            <w:shd w:val="clear" w:color="auto" w:fill="auto"/>
          </w:tcPr>
          <w:p w:rsidR="00CB0F6A" w:rsidRPr="00DC4754" w:rsidRDefault="00CB0F6A" w:rsidP="0062606B">
            <w:pPr>
              <w:spacing w:before="60" w:after="60" w:line="240" w:lineRule="exact"/>
              <w:ind w:left="-57" w:right="-57"/>
              <w:rPr>
                <w:sz w:val="24"/>
                <w:szCs w:val="24"/>
              </w:rPr>
            </w:pPr>
            <w:r w:rsidRPr="00DC4754">
              <w:rPr>
                <w:sz w:val="24"/>
                <w:szCs w:val="24"/>
              </w:rPr>
              <w:t>Иные упрощенные способы составле</w:t>
            </w:r>
            <w:r>
              <w:rPr>
                <w:sz w:val="24"/>
                <w:szCs w:val="24"/>
              </w:rPr>
              <w:softHyphen/>
            </w:r>
            <w:r w:rsidRPr="00DC4754">
              <w:rPr>
                <w:sz w:val="24"/>
                <w:szCs w:val="24"/>
              </w:rPr>
              <w:t>ния бухгалтерской отчетности</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r>
              <w:rPr>
                <w:rStyle w:val="a6"/>
                <w:sz w:val="24"/>
                <w:szCs w:val="24"/>
              </w:rPr>
              <w:t>6</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c>
          <w:tcPr>
            <w:tcW w:w="643" w:type="dxa"/>
            <w:shd w:val="clear" w:color="auto" w:fill="auto"/>
            <w:vAlign w:val="center"/>
          </w:tcPr>
          <w:p w:rsidR="00CB0F6A" w:rsidRPr="00DC4754" w:rsidRDefault="00CB0F6A" w:rsidP="0062606B">
            <w:pPr>
              <w:spacing w:before="60" w:after="60" w:line="240" w:lineRule="exact"/>
              <w:ind w:left="-57" w:right="-57"/>
              <w:jc w:val="center"/>
              <w:rPr>
                <w:sz w:val="24"/>
                <w:szCs w:val="24"/>
              </w:rPr>
            </w:pPr>
            <w:r w:rsidRPr="00DC4754">
              <w:rPr>
                <w:sz w:val="24"/>
                <w:szCs w:val="24"/>
              </w:rPr>
              <w:t>‒</w:t>
            </w:r>
          </w:p>
        </w:tc>
      </w:tr>
    </w:tbl>
    <w:p w:rsidR="00CB0F6A" w:rsidRPr="005143FD" w:rsidRDefault="00CB0F6A" w:rsidP="00CB0F6A">
      <w:pPr>
        <w:pStyle w:val="a4"/>
        <w:spacing w:before="240"/>
        <w:ind w:left="142" w:hanging="142"/>
        <w:jc w:val="both"/>
      </w:pPr>
      <w:r>
        <w:rPr>
          <w:rStyle w:val="a6"/>
        </w:rPr>
        <w:t>1</w:t>
      </w:r>
      <w:r>
        <w:t> </w:t>
      </w:r>
      <w:r w:rsidRPr="005143FD">
        <w:t>За исключением микропредприятий, применяющих упрощенную систему налогообложения.</w:t>
      </w:r>
    </w:p>
    <w:p w:rsidR="00CB0F6A" w:rsidRPr="005143FD" w:rsidRDefault="00CB0F6A" w:rsidP="00CB0F6A">
      <w:pPr>
        <w:pStyle w:val="a4"/>
        <w:ind w:left="142" w:hanging="142"/>
        <w:jc w:val="both"/>
      </w:pPr>
      <w:r>
        <w:rPr>
          <w:rStyle w:val="a6"/>
        </w:rPr>
        <w:t>2</w:t>
      </w:r>
      <w:r>
        <w:t> </w:t>
      </w:r>
      <w:r w:rsidRPr="005143FD">
        <w:t>За исключением индивидуальных предпринимателей, не осуществляющих ведение бухгалтерского учета.</w:t>
      </w:r>
    </w:p>
    <w:p w:rsidR="00CB0F6A" w:rsidRPr="005143FD" w:rsidRDefault="00CB0F6A" w:rsidP="0062606B">
      <w:pPr>
        <w:pStyle w:val="a4"/>
        <w:ind w:left="142" w:hanging="142"/>
        <w:jc w:val="both"/>
      </w:pPr>
      <w:r>
        <w:rPr>
          <w:rStyle w:val="a6"/>
        </w:rPr>
        <w:t>3</w:t>
      </w:r>
      <w:r w:rsidRPr="005143FD">
        <w:t> За исключением крестьянских хозяйств, индивидуальных предпринимателей до их регистрации в качестве плательщиков НДС и физических лиц, оказывающих профессиональные услуги.</w:t>
      </w:r>
    </w:p>
    <w:p w:rsidR="00044C3B" w:rsidRPr="00C54BD5" w:rsidRDefault="00CB0F6A" w:rsidP="00CB0F6A">
      <w:pPr>
        <w:pStyle w:val="a4"/>
        <w:ind w:left="142" w:hanging="142"/>
        <w:jc w:val="both"/>
        <w:rPr>
          <w:spacing w:val="-4"/>
        </w:rPr>
      </w:pPr>
      <w:r w:rsidRPr="00C54BD5">
        <w:rPr>
          <w:rStyle w:val="a6"/>
        </w:rPr>
        <w:t>4</w:t>
      </w:r>
      <w:r w:rsidRPr="00C54BD5">
        <w:t> </w:t>
      </w:r>
      <w:r w:rsidR="00044C3B" w:rsidRPr="00C54BD5">
        <w:rPr>
          <w:spacing w:val="-4"/>
        </w:rPr>
        <w:t>Бухгалтерский учет на основе системы учета путем двойной записи с представлением упрощенных финансовых отчетов организуют и ведут субъекты, которые соответствуют следующим критериям за предыдущий отчетный период:</w:t>
      </w:r>
    </w:p>
    <w:p w:rsidR="00CB0F6A" w:rsidRPr="00C54BD5" w:rsidRDefault="00044C3B" w:rsidP="00C629EE">
      <w:pPr>
        <w:pStyle w:val="a4"/>
        <w:ind w:firstLine="454"/>
        <w:jc w:val="both"/>
      </w:pPr>
      <w:r w:rsidRPr="00C54BD5">
        <w:rPr>
          <w:lang w:val="en-US"/>
        </w:rPr>
        <w:t>a</w:t>
      </w:r>
      <w:r w:rsidR="0062606B" w:rsidRPr="00C54BD5">
        <w:t>) </w:t>
      </w:r>
      <w:r w:rsidRPr="00C54BD5">
        <w:t>среднесписочная численность работников не превышает 9 человек;</w:t>
      </w:r>
    </w:p>
    <w:p w:rsidR="00044C3B" w:rsidRPr="00C54BD5" w:rsidRDefault="00044C3B" w:rsidP="00C629EE">
      <w:pPr>
        <w:pStyle w:val="a4"/>
        <w:ind w:firstLine="454"/>
        <w:jc w:val="both"/>
      </w:pPr>
      <w:r w:rsidRPr="00C54BD5">
        <w:rPr>
          <w:lang w:val="en-US"/>
        </w:rPr>
        <w:t>b</w:t>
      </w:r>
      <w:r w:rsidR="0062606B" w:rsidRPr="00C54BD5">
        <w:t>) </w:t>
      </w:r>
      <w:r w:rsidRPr="00C54BD5">
        <w:t>доходы от продаж не превышают 3 млн леев;</w:t>
      </w:r>
    </w:p>
    <w:p w:rsidR="00044C3B" w:rsidRPr="0062606B" w:rsidRDefault="00044C3B" w:rsidP="0062606B">
      <w:pPr>
        <w:pStyle w:val="a4"/>
        <w:ind w:left="672" w:hanging="218"/>
        <w:jc w:val="both"/>
        <w:rPr>
          <w:spacing w:val="-4"/>
        </w:rPr>
      </w:pPr>
      <w:r w:rsidRPr="00C54BD5">
        <w:rPr>
          <w:lang w:val="en-US"/>
        </w:rPr>
        <w:t>c</w:t>
      </w:r>
      <w:r w:rsidR="0062606B" w:rsidRPr="00C54BD5">
        <w:t>) </w:t>
      </w:r>
      <w:r w:rsidRPr="00C54BD5">
        <w:rPr>
          <w:spacing w:val="-4"/>
        </w:rPr>
        <w:t>общая бухгалтерская (балансовая) стоимость активов на дату составления отчета не превышает 3 млн. леев.</w:t>
      </w:r>
    </w:p>
    <w:p w:rsidR="00CB0F6A" w:rsidRPr="005143FD" w:rsidRDefault="00CB0F6A" w:rsidP="00EF0911">
      <w:pPr>
        <w:pStyle w:val="a4"/>
        <w:ind w:left="142" w:hanging="142"/>
        <w:jc w:val="both"/>
      </w:pPr>
      <w:r>
        <w:rPr>
          <w:rStyle w:val="a6"/>
        </w:rPr>
        <w:lastRenderedPageBreak/>
        <w:t>5</w:t>
      </w:r>
      <w:r>
        <w:t> </w:t>
      </w:r>
      <w:r w:rsidRPr="005143FD">
        <w:t>Планируется ввести для микропредприятий.</w:t>
      </w:r>
    </w:p>
    <w:p w:rsidR="00CB0F6A" w:rsidRPr="005143FD" w:rsidRDefault="00CB0F6A" w:rsidP="00EF0911">
      <w:pPr>
        <w:pStyle w:val="a4"/>
        <w:ind w:left="142" w:hanging="142"/>
        <w:jc w:val="both"/>
      </w:pPr>
      <w:r>
        <w:rPr>
          <w:rStyle w:val="a6"/>
        </w:rPr>
        <w:t>6</w:t>
      </w:r>
      <w:r w:rsidRPr="005143FD">
        <w:t> Для некоммерческих организаций (за исключением бюджетных организаций) сокращен состав бухгалтерской отчетности: годовая и промежуточная бухгалтерская отчетность состоят из бухгалтерского баланса, отчета о прибылях и убытках, отчета об использовании целевого финансирования и примечаний к бухгалтерской о</w:t>
      </w:r>
      <w:r w:rsidRPr="005143FD">
        <w:t>т</w:t>
      </w:r>
      <w:r w:rsidRPr="005143FD">
        <w:t>четности.</w:t>
      </w:r>
    </w:p>
    <w:p w:rsidR="00792F64" w:rsidRDefault="003130DB" w:rsidP="00EF0911">
      <w:pPr>
        <w:spacing w:before="240"/>
        <w:ind w:firstLine="709"/>
        <w:jc w:val="both"/>
      </w:pPr>
      <w:r>
        <w:t>Практически во всех</w:t>
      </w:r>
      <w:r w:rsidRPr="003130DB">
        <w:t xml:space="preserve"> </w:t>
      </w:r>
      <w:r w:rsidR="00A667D8" w:rsidRPr="003130DB">
        <w:t>государствах</w:t>
      </w:r>
      <w:r w:rsidR="004A43AB">
        <w:t xml:space="preserve"> </w:t>
      </w:r>
      <w:r w:rsidRPr="003130DB">
        <w:t xml:space="preserve">используется </w:t>
      </w:r>
      <w:r w:rsidR="00A667D8" w:rsidRPr="003130DB">
        <w:t>дифференцированн</w:t>
      </w:r>
      <w:r w:rsidRPr="003130DB">
        <w:t>ый</w:t>
      </w:r>
      <w:r w:rsidR="00A667D8" w:rsidRPr="003130DB">
        <w:t xml:space="preserve"> подход к </w:t>
      </w:r>
      <w:r w:rsidR="00E374D7" w:rsidRPr="003130DB">
        <w:t xml:space="preserve">установлению </w:t>
      </w:r>
      <w:r w:rsidR="00A667D8" w:rsidRPr="003130DB">
        <w:t>упрощен</w:t>
      </w:r>
      <w:r w:rsidR="00E374D7" w:rsidRPr="003130DB">
        <w:t>ных способов</w:t>
      </w:r>
      <w:r w:rsidR="00A30A2D" w:rsidRPr="003130DB">
        <w:t xml:space="preserve"> бухгалтерского учета</w:t>
      </w:r>
      <w:r w:rsidR="00E374D7" w:rsidRPr="003130DB">
        <w:t xml:space="preserve"> </w:t>
      </w:r>
      <w:r w:rsidR="00A667D8" w:rsidRPr="003130DB">
        <w:t xml:space="preserve">для </w:t>
      </w:r>
      <w:r w:rsidR="00792F64" w:rsidRPr="003130DB">
        <w:t>о</w:t>
      </w:r>
      <w:r w:rsidR="00792F64" w:rsidRPr="003130DB">
        <w:t>т</w:t>
      </w:r>
      <w:r w:rsidR="00792F64" w:rsidRPr="003130DB">
        <w:t xml:space="preserve">дельных категорий </w:t>
      </w:r>
      <w:r w:rsidR="00A667D8" w:rsidRPr="003130DB">
        <w:t xml:space="preserve">субъектов малого </w:t>
      </w:r>
      <w:r w:rsidR="00792F64" w:rsidRPr="003130DB">
        <w:t>предпринимательства. Так, некоторые упрощен</w:t>
      </w:r>
      <w:r w:rsidR="00E374D7" w:rsidRPr="003130DB">
        <w:t>ные способы</w:t>
      </w:r>
      <w:r w:rsidR="00792F64" w:rsidRPr="003130DB">
        <w:t xml:space="preserve"> </w:t>
      </w:r>
      <w:r w:rsidR="00F12AE9">
        <w:t>допускаются</w:t>
      </w:r>
      <w:r w:rsidR="00792F64">
        <w:t xml:space="preserve"> только </w:t>
      </w:r>
      <w:r w:rsidR="00F12AE9">
        <w:t xml:space="preserve">для </w:t>
      </w:r>
      <w:r w:rsidR="00792F64">
        <w:t>микропредприяти</w:t>
      </w:r>
      <w:r w:rsidR="00F12AE9">
        <w:t>й</w:t>
      </w:r>
      <w:r w:rsidR="00792F64">
        <w:t xml:space="preserve"> или </w:t>
      </w:r>
      <w:r w:rsidR="00F12AE9">
        <w:t xml:space="preserve">для </w:t>
      </w:r>
      <w:r w:rsidR="00792F64">
        <w:t>организаций</w:t>
      </w:r>
      <w:r w:rsidR="00F12AE9">
        <w:t xml:space="preserve"> отдельных видов экономической деятельности (</w:t>
      </w:r>
      <w:r w:rsidR="00792F64">
        <w:t xml:space="preserve">например, </w:t>
      </w:r>
      <w:r w:rsidR="00F12AE9">
        <w:t xml:space="preserve">для </w:t>
      </w:r>
      <w:r w:rsidR="00792F64" w:rsidRPr="00792F64">
        <w:t>кр</w:t>
      </w:r>
      <w:r w:rsidR="00792F64" w:rsidRPr="00792F64">
        <w:t>е</w:t>
      </w:r>
      <w:r w:rsidR="00792F64" w:rsidRPr="00792F64">
        <w:t>стьянски</w:t>
      </w:r>
      <w:r w:rsidR="00F12AE9">
        <w:t>х</w:t>
      </w:r>
      <w:r w:rsidR="00792F64" w:rsidRPr="00792F64">
        <w:t xml:space="preserve"> хозяйств</w:t>
      </w:r>
      <w:r w:rsidR="00792F64">
        <w:t xml:space="preserve"> в Республике Молдова, </w:t>
      </w:r>
      <w:r w:rsidR="00792F64" w:rsidRPr="00792F64">
        <w:t>некоммерчески</w:t>
      </w:r>
      <w:r w:rsidR="00F12AE9">
        <w:t>х</w:t>
      </w:r>
      <w:r w:rsidR="00792F64" w:rsidRPr="00792F64">
        <w:t xml:space="preserve"> организаци</w:t>
      </w:r>
      <w:r w:rsidR="00F12AE9">
        <w:t>й</w:t>
      </w:r>
      <w:r w:rsidR="00792F64" w:rsidRPr="00792F64">
        <w:t xml:space="preserve"> (за исключением бюджетных организаций)</w:t>
      </w:r>
      <w:r w:rsidR="00792F64">
        <w:t xml:space="preserve"> в Республике Беларусь</w:t>
      </w:r>
      <w:r w:rsidR="00F12AE9">
        <w:t>)</w:t>
      </w:r>
      <w:r w:rsidR="00792F64">
        <w:t>.</w:t>
      </w:r>
    </w:p>
    <w:p w:rsidR="00A667D8" w:rsidRPr="003130DB" w:rsidRDefault="00347344" w:rsidP="00EF0911">
      <w:pPr>
        <w:ind w:firstLine="709"/>
        <w:jc w:val="both"/>
      </w:pPr>
      <w:r w:rsidRPr="003130DB">
        <w:t xml:space="preserve">Применение МСФО субъектами малого предпринимательства ни в одном из </w:t>
      </w:r>
      <w:r w:rsidR="0078362C" w:rsidRPr="003130DB">
        <w:t>государств</w:t>
      </w:r>
      <w:r w:rsidR="004A43AB">
        <w:t xml:space="preserve"> </w:t>
      </w:r>
      <w:r w:rsidR="003B337F">
        <w:t>–</w:t>
      </w:r>
      <w:r w:rsidR="004A43AB">
        <w:t xml:space="preserve"> </w:t>
      </w:r>
      <w:r w:rsidR="0078362C" w:rsidRPr="003130DB">
        <w:t>участник</w:t>
      </w:r>
      <w:r w:rsidRPr="003130DB">
        <w:t>ов</w:t>
      </w:r>
      <w:r w:rsidR="0078362C" w:rsidRPr="003130DB">
        <w:t xml:space="preserve"> СНГ</w:t>
      </w:r>
      <w:r w:rsidRPr="003130DB">
        <w:t xml:space="preserve"> не является обязательным. </w:t>
      </w:r>
      <w:r w:rsidR="00417481" w:rsidRPr="00417481">
        <w:t>Применение суб</w:t>
      </w:r>
      <w:r w:rsidR="00417481" w:rsidRPr="00417481">
        <w:t>ъ</w:t>
      </w:r>
      <w:r w:rsidR="00417481" w:rsidRPr="00417481">
        <w:t>ектами малого предпринимательства МСФО для МСП является обязательным лишь в Республике Армения (таблица 8).</w:t>
      </w:r>
      <w:r w:rsidR="00417481">
        <w:t xml:space="preserve"> </w:t>
      </w:r>
      <w:r w:rsidRPr="003130DB">
        <w:t>В то же время в некоторых госуда</w:t>
      </w:r>
      <w:r w:rsidRPr="003130DB">
        <w:t>р</w:t>
      </w:r>
      <w:r w:rsidRPr="003130DB">
        <w:t>ствах</w:t>
      </w:r>
      <w:r w:rsidR="00A667D8" w:rsidRPr="003130DB">
        <w:t xml:space="preserve"> субъект</w:t>
      </w:r>
      <w:r w:rsidR="00430BC9" w:rsidRPr="003130DB">
        <w:t>ы</w:t>
      </w:r>
      <w:r w:rsidR="00A667D8" w:rsidRPr="003130DB">
        <w:t xml:space="preserve"> малого предпринимательства</w:t>
      </w:r>
      <w:r w:rsidR="00430BC9" w:rsidRPr="003130DB">
        <w:t xml:space="preserve"> </w:t>
      </w:r>
      <w:r w:rsidR="00417481">
        <w:t>вправе</w:t>
      </w:r>
      <w:r w:rsidR="0078362C" w:rsidRPr="003130DB">
        <w:t xml:space="preserve"> </w:t>
      </w:r>
      <w:r w:rsidR="00E374D7" w:rsidRPr="003130DB">
        <w:t>применять МСФО (Ре</w:t>
      </w:r>
      <w:r w:rsidR="00E374D7" w:rsidRPr="003130DB">
        <w:t>с</w:t>
      </w:r>
      <w:r w:rsidR="00E374D7" w:rsidRPr="003130DB">
        <w:t>публика Казахстан, Кыргызская Республика, Республика Молдова) или МСФО для МСП (Республика Ка</w:t>
      </w:r>
      <w:r w:rsidR="00F12AE9">
        <w:t>захстан, Кыргызская Республика). В случае примен</w:t>
      </w:r>
      <w:r w:rsidR="00F12AE9">
        <w:t>е</w:t>
      </w:r>
      <w:r w:rsidR="00F12AE9">
        <w:t>ния указанных стандартов они о</w:t>
      </w:r>
      <w:r w:rsidR="00430BC9" w:rsidRPr="003130DB">
        <w:t>свобожд</w:t>
      </w:r>
      <w:r w:rsidR="00E374D7" w:rsidRPr="003130DB">
        <w:t>а</w:t>
      </w:r>
      <w:r w:rsidR="00F12AE9">
        <w:t xml:space="preserve">ются </w:t>
      </w:r>
      <w:r w:rsidR="00A667D8" w:rsidRPr="003130DB">
        <w:t>от прим</w:t>
      </w:r>
      <w:r w:rsidR="00E374D7" w:rsidRPr="003130DB">
        <w:t>енения национальных стандартов</w:t>
      </w:r>
      <w:r w:rsidR="00A667D8" w:rsidRPr="003130DB">
        <w:t xml:space="preserve">. </w:t>
      </w:r>
    </w:p>
    <w:p w:rsidR="00CB0F6A" w:rsidRPr="009130FE" w:rsidRDefault="00CB0F6A" w:rsidP="00EF0911">
      <w:pPr>
        <w:spacing w:before="240" w:after="180"/>
        <w:ind w:firstLine="709"/>
        <w:jc w:val="right"/>
        <w:rPr>
          <w:szCs w:val="28"/>
        </w:rPr>
      </w:pPr>
      <w:r w:rsidRPr="009130FE">
        <w:rPr>
          <w:szCs w:val="28"/>
        </w:rPr>
        <w:t>Таблица 8</w:t>
      </w:r>
    </w:p>
    <w:p w:rsidR="00CB0F6A" w:rsidRDefault="00CB0F6A" w:rsidP="00EF0911">
      <w:pPr>
        <w:spacing w:after="240"/>
        <w:jc w:val="center"/>
        <w:rPr>
          <w:szCs w:val="28"/>
        </w:rPr>
      </w:pPr>
      <w:r w:rsidRPr="00806DDF">
        <w:rPr>
          <w:b/>
          <w:szCs w:val="28"/>
        </w:rPr>
        <w:t xml:space="preserve">Применение Международных стандартов финансовой отчетности </w:t>
      </w:r>
      <w:r>
        <w:rPr>
          <w:b/>
          <w:szCs w:val="28"/>
        </w:rPr>
        <w:br/>
      </w:r>
      <w:r w:rsidRPr="00806DDF">
        <w:rPr>
          <w:b/>
          <w:szCs w:val="28"/>
        </w:rPr>
        <w:t>субъектами малого предпринимательства</w:t>
      </w:r>
    </w:p>
    <w:tbl>
      <w:tblPr>
        <w:tblW w:w="973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634"/>
        <w:gridCol w:w="634"/>
        <w:gridCol w:w="634"/>
        <w:gridCol w:w="634"/>
        <w:gridCol w:w="634"/>
        <w:gridCol w:w="634"/>
        <w:gridCol w:w="634"/>
        <w:gridCol w:w="634"/>
        <w:gridCol w:w="634"/>
      </w:tblGrid>
      <w:tr w:rsidR="00CB0F6A" w:rsidRPr="009130FE" w:rsidTr="00F20812">
        <w:trPr>
          <w:cantSplit/>
          <w:trHeight w:val="1677"/>
          <w:tblHeader/>
        </w:trPr>
        <w:tc>
          <w:tcPr>
            <w:tcW w:w="4033" w:type="dxa"/>
            <w:tcBorders>
              <w:bottom w:val="double" w:sz="4" w:space="0" w:color="auto"/>
            </w:tcBorders>
            <w:shd w:val="clear" w:color="auto" w:fill="auto"/>
            <w:vAlign w:val="center"/>
          </w:tcPr>
          <w:p w:rsidR="00CB0F6A" w:rsidRPr="009130FE" w:rsidRDefault="00CB0F6A" w:rsidP="00CB0F6A">
            <w:pPr>
              <w:ind w:left="113" w:right="113"/>
              <w:jc w:val="center"/>
              <w:rPr>
                <w:sz w:val="20"/>
              </w:rPr>
            </w:pPr>
            <w:r w:rsidRPr="009130FE">
              <w:rPr>
                <w:sz w:val="20"/>
              </w:rPr>
              <w:t>Особенности применения Междунаро</w:t>
            </w:r>
            <w:r w:rsidRPr="009130FE">
              <w:rPr>
                <w:sz w:val="20"/>
              </w:rPr>
              <w:t>д</w:t>
            </w:r>
            <w:r w:rsidRPr="009130FE">
              <w:rPr>
                <w:sz w:val="20"/>
              </w:rPr>
              <w:t xml:space="preserve">ных стандартов </w:t>
            </w:r>
            <w:r>
              <w:rPr>
                <w:sz w:val="20"/>
              </w:rPr>
              <w:br/>
            </w:r>
            <w:r w:rsidRPr="009130FE">
              <w:rPr>
                <w:sz w:val="20"/>
              </w:rPr>
              <w:t>финансовой отчетности</w:t>
            </w:r>
          </w:p>
        </w:tc>
        <w:tc>
          <w:tcPr>
            <w:tcW w:w="634" w:type="dxa"/>
            <w:tcBorders>
              <w:bottom w:val="double" w:sz="4" w:space="0" w:color="auto"/>
            </w:tcBorders>
            <w:shd w:val="clear" w:color="auto" w:fill="auto"/>
            <w:textDirection w:val="btLr"/>
            <w:vAlign w:val="center"/>
          </w:tcPr>
          <w:p w:rsidR="00CB0F6A" w:rsidRPr="009130FE" w:rsidRDefault="00CB0F6A" w:rsidP="00CB0F6A">
            <w:pPr>
              <w:ind w:left="113" w:right="113"/>
              <w:jc w:val="center"/>
              <w:rPr>
                <w:sz w:val="20"/>
              </w:rPr>
            </w:pPr>
            <w:r w:rsidRPr="009130FE">
              <w:rPr>
                <w:sz w:val="20"/>
              </w:rPr>
              <w:t>Азербайджа</w:t>
            </w:r>
            <w:r w:rsidRPr="009130FE">
              <w:rPr>
                <w:sz w:val="20"/>
              </w:rPr>
              <w:t>н</w:t>
            </w:r>
            <w:r w:rsidRPr="009130FE">
              <w:rPr>
                <w:sz w:val="20"/>
              </w:rPr>
              <w:t>ская Республика</w:t>
            </w:r>
          </w:p>
        </w:tc>
        <w:tc>
          <w:tcPr>
            <w:tcW w:w="634" w:type="dxa"/>
            <w:tcBorders>
              <w:bottom w:val="double" w:sz="4" w:space="0" w:color="auto"/>
            </w:tcBorders>
            <w:shd w:val="clear" w:color="auto" w:fill="auto"/>
            <w:textDirection w:val="btLr"/>
            <w:vAlign w:val="center"/>
          </w:tcPr>
          <w:p w:rsidR="00CB0F6A" w:rsidRPr="009130FE" w:rsidRDefault="00CB0F6A" w:rsidP="00CB0F6A">
            <w:pPr>
              <w:ind w:left="113" w:right="113"/>
              <w:jc w:val="center"/>
              <w:rPr>
                <w:sz w:val="20"/>
              </w:rPr>
            </w:pPr>
            <w:r w:rsidRPr="009130FE">
              <w:rPr>
                <w:sz w:val="20"/>
              </w:rPr>
              <w:t>Республика А</w:t>
            </w:r>
            <w:r w:rsidRPr="009130FE">
              <w:rPr>
                <w:sz w:val="20"/>
              </w:rPr>
              <w:t>р</w:t>
            </w:r>
            <w:r w:rsidRPr="009130FE">
              <w:rPr>
                <w:sz w:val="20"/>
              </w:rPr>
              <w:t>мения</w:t>
            </w:r>
          </w:p>
        </w:tc>
        <w:tc>
          <w:tcPr>
            <w:tcW w:w="634" w:type="dxa"/>
            <w:tcBorders>
              <w:bottom w:val="double" w:sz="4" w:space="0" w:color="auto"/>
            </w:tcBorders>
            <w:shd w:val="clear" w:color="auto" w:fill="auto"/>
            <w:textDirection w:val="btLr"/>
            <w:vAlign w:val="center"/>
          </w:tcPr>
          <w:p w:rsidR="00CB0F6A" w:rsidRPr="009130FE" w:rsidRDefault="00CB0F6A" w:rsidP="00CB0F6A">
            <w:pPr>
              <w:ind w:left="113" w:right="113"/>
              <w:jc w:val="center"/>
              <w:rPr>
                <w:sz w:val="20"/>
              </w:rPr>
            </w:pPr>
            <w:r w:rsidRPr="009130FE">
              <w:rPr>
                <w:sz w:val="20"/>
              </w:rPr>
              <w:t>Республика Б</w:t>
            </w:r>
            <w:r w:rsidRPr="009130FE">
              <w:rPr>
                <w:sz w:val="20"/>
              </w:rPr>
              <w:t>е</w:t>
            </w:r>
            <w:r w:rsidRPr="009130FE">
              <w:rPr>
                <w:sz w:val="20"/>
              </w:rPr>
              <w:t>ларусь</w:t>
            </w:r>
          </w:p>
        </w:tc>
        <w:tc>
          <w:tcPr>
            <w:tcW w:w="634" w:type="dxa"/>
            <w:tcBorders>
              <w:bottom w:val="double" w:sz="4" w:space="0" w:color="auto"/>
            </w:tcBorders>
            <w:shd w:val="clear" w:color="auto" w:fill="auto"/>
            <w:textDirection w:val="btLr"/>
            <w:vAlign w:val="center"/>
          </w:tcPr>
          <w:p w:rsidR="00CB0F6A" w:rsidRPr="009130FE" w:rsidRDefault="00CB0F6A" w:rsidP="00CB0F6A">
            <w:pPr>
              <w:ind w:left="113" w:right="113"/>
              <w:jc w:val="center"/>
              <w:rPr>
                <w:sz w:val="20"/>
              </w:rPr>
            </w:pPr>
            <w:r w:rsidRPr="009130FE">
              <w:rPr>
                <w:sz w:val="20"/>
              </w:rPr>
              <w:t>Республика К</w:t>
            </w:r>
            <w:r w:rsidRPr="009130FE">
              <w:rPr>
                <w:sz w:val="20"/>
              </w:rPr>
              <w:t>а</w:t>
            </w:r>
            <w:r w:rsidRPr="009130FE">
              <w:rPr>
                <w:sz w:val="20"/>
              </w:rPr>
              <w:t>захстан</w:t>
            </w:r>
          </w:p>
        </w:tc>
        <w:tc>
          <w:tcPr>
            <w:tcW w:w="634" w:type="dxa"/>
            <w:tcBorders>
              <w:bottom w:val="double" w:sz="4" w:space="0" w:color="auto"/>
            </w:tcBorders>
            <w:shd w:val="clear" w:color="auto" w:fill="auto"/>
            <w:textDirection w:val="btLr"/>
            <w:vAlign w:val="center"/>
          </w:tcPr>
          <w:p w:rsidR="00CB0F6A" w:rsidRPr="009130FE" w:rsidRDefault="00CB0F6A" w:rsidP="00CB0F6A">
            <w:pPr>
              <w:ind w:left="113" w:right="113"/>
              <w:jc w:val="center"/>
              <w:rPr>
                <w:sz w:val="20"/>
              </w:rPr>
            </w:pPr>
            <w:r w:rsidRPr="009130FE">
              <w:rPr>
                <w:sz w:val="20"/>
              </w:rPr>
              <w:t>Кыргызская Республика</w:t>
            </w:r>
          </w:p>
        </w:tc>
        <w:tc>
          <w:tcPr>
            <w:tcW w:w="634" w:type="dxa"/>
            <w:tcBorders>
              <w:bottom w:val="double" w:sz="4" w:space="0" w:color="auto"/>
            </w:tcBorders>
            <w:shd w:val="clear" w:color="auto" w:fill="auto"/>
            <w:textDirection w:val="btLr"/>
            <w:vAlign w:val="center"/>
          </w:tcPr>
          <w:p w:rsidR="00CB0F6A" w:rsidRPr="009130FE" w:rsidRDefault="00CB0F6A" w:rsidP="00CB0F6A">
            <w:pPr>
              <w:ind w:left="113" w:right="113"/>
              <w:jc w:val="center"/>
              <w:rPr>
                <w:sz w:val="20"/>
              </w:rPr>
            </w:pPr>
            <w:r w:rsidRPr="009130FE">
              <w:rPr>
                <w:sz w:val="20"/>
              </w:rPr>
              <w:t>Республика Молдова</w:t>
            </w:r>
          </w:p>
        </w:tc>
        <w:tc>
          <w:tcPr>
            <w:tcW w:w="634" w:type="dxa"/>
            <w:tcBorders>
              <w:bottom w:val="double" w:sz="4" w:space="0" w:color="auto"/>
            </w:tcBorders>
            <w:shd w:val="clear" w:color="auto" w:fill="auto"/>
            <w:textDirection w:val="btLr"/>
            <w:vAlign w:val="center"/>
          </w:tcPr>
          <w:p w:rsidR="00CB0F6A" w:rsidRPr="009130FE" w:rsidRDefault="00CB0F6A" w:rsidP="00CB0F6A">
            <w:pPr>
              <w:ind w:left="113" w:right="113"/>
              <w:jc w:val="center"/>
              <w:rPr>
                <w:sz w:val="20"/>
              </w:rPr>
            </w:pPr>
            <w:r w:rsidRPr="009130FE">
              <w:rPr>
                <w:sz w:val="20"/>
              </w:rPr>
              <w:t>Российская Ф</w:t>
            </w:r>
            <w:r w:rsidRPr="009130FE">
              <w:rPr>
                <w:sz w:val="20"/>
              </w:rPr>
              <w:t>е</w:t>
            </w:r>
            <w:r w:rsidRPr="009130FE">
              <w:rPr>
                <w:sz w:val="20"/>
              </w:rPr>
              <w:t>дерация</w:t>
            </w:r>
          </w:p>
        </w:tc>
        <w:tc>
          <w:tcPr>
            <w:tcW w:w="634" w:type="dxa"/>
            <w:tcBorders>
              <w:bottom w:val="double" w:sz="4" w:space="0" w:color="auto"/>
            </w:tcBorders>
            <w:shd w:val="clear" w:color="auto" w:fill="auto"/>
            <w:textDirection w:val="btLr"/>
            <w:vAlign w:val="center"/>
          </w:tcPr>
          <w:p w:rsidR="00CB0F6A" w:rsidRPr="009130FE" w:rsidRDefault="00CB0F6A" w:rsidP="00CB0F6A">
            <w:pPr>
              <w:ind w:left="113" w:right="113"/>
              <w:jc w:val="center"/>
              <w:rPr>
                <w:sz w:val="20"/>
              </w:rPr>
            </w:pPr>
            <w:r w:rsidRPr="009130FE">
              <w:rPr>
                <w:sz w:val="20"/>
              </w:rPr>
              <w:t>Республика Т</w:t>
            </w:r>
            <w:r w:rsidRPr="009130FE">
              <w:rPr>
                <w:sz w:val="20"/>
              </w:rPr>
              <w:t>а</w:t>
            </w:r>
            <w:r w:rsidRPr="009130FE">
              <w:rPr>
                <w:sz w:val="20"/>
              </w:rPr>
              <w:t>джикистан</w:t>
            </w:r>
          </w:p>
        </w:tc>
        <w:tc>
          <w:tcPr>
            <w:tcW w:w="634" w:type="dxa"/>
            <w:tcBorders>
              <w:bottom w:val="double" w:sz="4" w:space="0" w:color="auto"/>
            </w:tcBorders>
            <w:shd w:val="clear" w:color="auto" w:fill="auto"/>
            <w:textDirection w:val="btLr"/>
            <w:vAlign w:val="center"/>
          </w:tcPr>
          <w:p w:rsidR="00CB0F6A" w:rsidRPr="009130FE" w:rsidRDefault="00CB0F6A" w:rsidP="00CB0F6A">
            <w:pPr>
              <w:ind w:left="113" w:right="113"/>
              <w:jc w:val="center"/>
              <w:rPr>
                <w:sz w:val="20"/>
              </w:rPr>
            </w:pPr>
            <w:r w:rsidRPr="009130FE">
              <w:rPr>
                <w:sz w:val="20"/>
              </w:rPr>
              <w:t>Республика У</w:t>
            </w:r>
            <w:r w:rsidRPr="009130FE">
              <w:rPr>
                <w:sz w:val="20"/>
              </w:rPr>
              <w:t>з</w:t>
            </w:r>
            <w:r w:rsidRPr="009130FE">
              <w:rPr>
                <w:sz w:val="20"/>
              </w:rPr>
              <w:t>бекистан</w:t>
            </w:r>
          </w:p>
        </w:tc>
      </w:tr>
      <w:tr w:rsidR="00CB0F6A" w:rsidRPr="00F370EF" w:rsidTr="00EF0911">
        <w:tc>
          <w:tcPr>
            <w:tcW w:w="4033" w:type="dxa"/>
            <w:tcBorders>
              <w:top w:val="double" w:sz="4" w:space="0" w:color="auto"/>
            </w:tcBorders>
            <w:shd w:val="clear" w:color="auto" w:fill="auto"/>
          </w:tcPr>
          <w:p w:rsidR="00CB0F6A" w:rsidRPr="00F370EF" w:rsidRDefault="00CB0F6A" w:rsidP="00EF0911">
            <w:pPr>
              <w:spacing w:before="80" w:after="60" w:line="260" w:lineRule="exact"/>
              <w:rPr>
                <w:sz w:val="24"/>
                <w:szCs w:val="24"/>
              </w:rPr>
            </w:pPr>
            <w:r w:rsidRPr="00F370EF">
              <w:rPr>
                <w:sz w:val="24"/>
                <w:szCs w:val="24"/>
              </w:rPr>
              <w:t>Обязанность применять полный комплект МСФО наряду с составл</w:t>
            </w:r>
            <w:r w:rsidRPr="00F370EF">
              <w:rPr>
                <w:sz w:val="24"/>
                <w:szCs w:val="24"/>
              </w:rPr>
              <w:t>е</w:t>
            </w:r>
            <w:r w:rsidRPr="00F370EF">
              <w:rPr>
                <w:sz w:val="24"/>
                <w:szCs w:val="24"/>
              </w:rPr>
              <w:t>нием отчетности по национальным стандартам</w:t>
            </w:r>
          </w:p>
        </w:tc>
        <w:tc>
          <w:tcPr>
            <w:tcW w:w="634" w:type="dxa"/>
            <w:tcBorders>
              <w:top w:val="double" w:sz="4" w:space="0" w:color="auto"/>
            </w:tcBorders>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tcBorders>
              <w:top w:val="double" w:sz="4" w:space="0" w:color="auto"/>
            </w:tcBorders>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tcBorders>
              <w:top w:val="double" w:sz="4" w:space="0" w:color="auto"/>
            </w:tcBorders>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tcBorders>
              <w:top w:val="double" w:sz="4" w:space="0" w:color="auto"/>
            </w:tcBorders>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tcBorders>
              <w:top w:val="double" w:sz="4" w:space="0" w:color="auto"/>
            </w:tcBorders>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tcBorders>
              <w:top w:val="double" w:sz="4" w:space="0" w:color="auto"/>
            </w:tcBorders>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tcBorders>
              <w:top w:val="double" w:sz="4" w:space="0" w:color="auto"/>
            </w:tcBorders>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tcBorders>
              <w:top w:val="double" w:sz="4" w:space="0" w:color="auto"/>
            </w:tcBorders>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tcBorders>
              <w:top w:val="double" w:sz="4" w:space="0" w:color="auto"/>
            </w:tcBorders>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r>
      <w:tr w:rsidR="00CB0F6A" w:rsidRPr="00F370EF" w:rsidTr="00EF0911">
        <w:tc>
          <w:tcPr>
            <w:tcW w:w="4033" w:type="dxa"/>
            <w:shd w:val="clear" w:color="auto" w:fill="auto"/>
          </w:tcPr>
          <w:p w:rsidR="00CB0F6A" w:rsidRPr="00F370EF" w:rsidRDefault="00CB0F6A" w:rsidP="00EF0911">
            <w:pPr>
              <w:spacing w:before="80" w:after="60" w:line="260" w:lineRule="exact"/>
              <w:rPr>
                <w:sz w:val="24"/>
                <w:szCs w:val="24"/>
              </w:rPr>
            </w:pPr>
            <w:r w:rsidRPr="00F370EF">
              <w:rPr>
                <w:sz w:val="24"/>
                <w:szCs w:val="24"/>
              </w:rPr>
              <w:t>Обязанность применять полный комплект МСФО без применения национальных стандартов</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r>
      <w:tr w:rsidR="00CB0F6A" w:rsidRPr="00C54BD5" w:rsidTr="00EF0911">
        <w:tc>
          <w:tcPr>
            <w:tcW w:w="4033" w:type="dxa"/>
            <w:shd w:val="clear" w:color="auto" w:fill="auto"/>
          </w:tcPr>
          <w:p w:rsidR="00CB0F6A" w:rsidRPr="00F370EF" w:rsidRDefault="00CB0F6A" w:rsidP="00EF0911">
            <w:pPr>
              <w:spacing w:before="80" w:after="60" w:line="260" w:lineRule="exact"/>
              <w:rPr>
                <w:sz w:val="24"/>
                <w:szCs w:val="24"/>
              </w:rPr>
            </w:pPr>
            <w:r w:rsidRPr="00F370EF">
              <w:rPr>
                <w:sz w:val="24"/>
                <w:szCs w:val="24"/>
              </w:rPr>
              <w:t>Право прим</w:t>
            </w:r>
            <w:r w:rsidR="00F70358">
              <w:rPr>
                <w:sz w:val="24"/>
                <w:szCs w:val="24"/>
              </w:rPr>
              <w:t>ен</w:t>
            </w:r>
            <w:r w:rsidRPr="00F370EF">
              <w:rPr>
                <w:sz w:val="24"/>
                <w:szCs w:val="24"/>
              </w:rPr>
              <w:t>ять полный комплект МСФО с освобождением от прим</w:t>
            </w:r>
            <w:r w:rsidRPr="00F370EF">
              <w:rPr>
                <w:sz w:val="24"/>
                <w:szCs w:val="24"/>
              </w:rPr>
              <w:t>е</w:t>
            </w:r>
            <w:r w:rsidRPr="00F370EF">
              <w:rPr>
                <w:sz w:val="24"/>
                <w:szCs w:val="24"/>
              </w:rPr>
              <w:t>нения национальных стандартов</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r w:rsidRPr="00F370EF">
              <w:rPr>
                <w:sz w:val="24"/>
                <w:szCs w:val="24"/>
                <w:vertAlign w:val="superscript"/>
              </w:rPr>
              <w:t>1</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60" w:line="260" w:lineRule="exact"/>
              <w:jc w:val="center"/>
              <w:rPr>
                <w:sz w:val="24"/>
                <w:szCs w:val="24"/>
              </w:rPr>
            </w:pPr>
            <w:r w:rsidRPr="00F370EF">
              <w:rPr>
                <w:sz w:val="24"/>
                <w:szCs w:val="24"/>
              </w:rPr>
              <w:t>‒</w:t>
            </w:r>
          </w:p>
        </w:tc>
        <w:tc>
          <w:tcPr>
            <w:tcW w:w="634" w:type="dxa"/>
            <w:shd w:val="clear" w:color="auto" w:fill="auto"/>
            <w:vAlign w:val="center"/>
          </w:tcPr>
          <w:p w:rsidR="00CB0F6A" w:rsidRPr="00C54BD5" w:rsidRDefault="00CB0F6A" w:rsidP="00EF0911">
            <w:pPr>
              <w:spacing w:before="80" w:after="60" w:line="260" w:lineRule="exact"/>
              <w:jc w:val="center"/>
              <w:rPr>
                <w:sz w:val="24"/>
                <w:szCs w:val="24"/>
              </w:rPr>
            </w:pPr>
            <w:r w:rsidRPr="00C54BD5">
              <w:rPr>
                <w:sz w:val="24"/>
                <w:szCs w:val="24"/>
              </w:rPr>
              <w:t>‒</w:t>
            </w:r>
          </w:p>
        </w:tc>
      </w:tr>
      <w:tr w:rsidR="00CB0F6A" w:rsidRPr="00F370EF" w:rsidTr="00EF0911">
        <w:tc>
          <w:tcPr>
            <w:tcW w:w="4033" w:type="dxa"/>
            <w:shd w:val="clear" w:color="auto" w:fill="auto"/>
          </w:tcPr>
          <w:p w:rsidR="00CB0F6A" w:rsidRPr="00F370EF" w:rsidRDefault="00CB0F6A" w:rsidP="00EF0911">
            <w:pPr>
              <w:pageBreakBefore/>
              <w:spacing w:before="80" w:after="80" w:line="260" w:lineRule="exact"/>
              <w:rPr>
                <w:sz w:val="24"/>
                <w:szCs w:val="24"/>
              </w:rPr>
            </w:pPr>
            <w:r w:rsidRPr="00F370EF">
              <w:rPr>
                <w:sz w:val="24"/>
                <w:szCs w:val="24"/>
              </w:rPr>
              <w:lastRenderedPageBreak/>
              <w:t>Обязанность применять МСФО для МСП наряду с составлением отче</w:t>
            </w:r>
            <w:r w:rsidRPr="00F370EF">
              <w:rPr>
                <w:sz w:val="24"/>
                <w:szCs w:val="24"/>
              </w:rPr>
              <w:t>т</w:t>
            </w:r>
            <w:r w:rsidRPr="00F370EF">
              <w:rPr>
                <w:sz w:val="24"/>
                <w:szCs w:val="24"/>
              </w:rPr>
              <w:t>ности по национальным стандартам</w:t>
            </w:r>
          </w:p>
        </w:tc>
        <w:tc>
          <w:tcPr>
            <w:tcW w:w="634" w:type="dxa"/>
            <w:shd w:val="clear" w:color="auto" w:fill="auto"/>
            <w:vAlign w:val="center"/>
          </w:tcPr>
          <w:p w:rsidR="00CB0F6A" w:rsidRPr="00F370EF" w:rsidRDefault="00CB0F6A" w:rsidP="00EF0911">
            <w:pPr>
              <w:pageBreakBefore/>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pageBreakBefore/>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pageBreakBefore/>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pageBreakBefore/>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pageBreakBefore/>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pageBreakBefore/>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pageBreakBefore/>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pageBreakBefore/>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pageBreakBefore/>
              <w:spacing w:before="80" w:after="80" w:line="260" w:lineRule="exact"/>
              <w:jc w:val="center"/>
              <w:rPr>
                <w:sz w:val="24"/>
                <w:szCs w:val="24"/>
              </w:rPr>
            </w:pPr>
            <w:r w:rsidRPr="00F370EF">
              <w:rPr>
                <w:sz w:val="24"/>
                <w:szCs w:val="24"/>
              </w:rPr>
              <w:t>‒</w:t>
            </w:r>
          </w:p>
        </w:tc>
      </w:tr>
      <w:tr w:rsidR="00CB0F6A" w:rsidRPr="00F370EF" w:rsidTr="00EF0911">
        <w:tc>
          <w:tcPr>
            <w:tcW w:w="4033" w:type="dxa"/>
            <w:shd w:val="clear" w:color="auto" w:fill="auto"/>
          </w:tcPr>
          <w:p w:rsidR="00CB0F6A" w:rsidRPr="00F370EF" w:rsidRDefault="00CB0F6A" w:rsidP="00EF0911">
            <w:pPr>
              <w:spacing w:before="80" w:after="80" w:line="260" w:lineRule="exact"/>
              <w:rPr>
                <w:sz w:val="24"/>
                <w:szCs w:val="24"/>
              </w:rPr>
            </w:pPr>
            <w:r w:rsidRPr="00F370EF">
              <w:rPr>
                <w:sz w:val="24"/>
                <w:szCs w:val="24"/>
              </w:rPr>
              <w:t>Обязанность применять МСФО для МСП без применения национальных стандартов</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r w:rsidRPr="00F370EF">
              <w:rPr>
                <w:sz w:val="24"/>
                <w:szCs w:val="24"/>
                <w:vertAlign w:val="superscript"/>
              </w:rPr>
              <w:t>2</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r>
      <w:tr w:rsidR="00CB0F6A" w:rsidRPr="00F370EF" w:rsidTr="00EF0911">
        <w:tc>
          <w:tcPr>
            <w:tcW w:w="4033" w:type="dxa"/>
            <w:shd w:val="clear" w:color="auto" w:fill="auto"/>
          </w:tcPr>
          <w:p w:rsidR="00CB0F6A" w:rsidRPr="00F370EF" w:rsidRDefault="00CB0F6A" w:rsidP="00EF0911">
            <w:pPr>
              <w:spacing w:before="80" w:after="80" w:line="260" w:lineRule="exact"/>
              <w:rPr>
                <w:sz w:val="24"/>
                <w:szCs w:val="24"/>
              </w:rPr>
            </w:pPr>
            <w:r w:rsidRPr="00F370EF">
              <w:rPr>
                <w:sz w:val="24"/>
                <w:szCs w:val="24"/>
              </w:rPr>
              <w:t>Право применять МСФО для МСП с освобождением от применения национальных стандартов</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c>
          <w:tcPr>
            <w:tcW w:w="634" w:type="dxa"/>
            <w:shd w:val="clear" w:color="auto" w:fill="auto"/>
            <w:vAlign w:val="center"/>
          </w:tcPr>
          <w:p w:rsidR="00CB0F6A" w:rsidRPr="00F370EF" w:rsidRDefault="00CB0F6A" w:rsidP="00EF0911">
            <w:pPr>
              <w:spacing w:before="80" w:after="80" w:line="260" w:lineRule="exact"/>
              <w:jc w:val="center"/>
              <w:rPr>
                <w:sz w:val="24"/>
                <w:szCs w:val="24"/>
              </w:rPr>
            </w:pPr>
            <w:r w:rsidRPr="00F370EF">
              <w:rPr>
                <w:sz w:val="24"/>
                <w:szCs w:val="24"/>
              </w:rPr>
              <w:t>‒</w:t>
            </w:r>
          </w:p>
        </w:tc>
      </w:tr>
    </w:tbl>
    <w:p w:rsidR="00CB0F6A" w:rsidRPr="005143FD" w:rsidRDefault="00E30374" w:rsidP="00E30374">
      <w:pPr>
        <w:pStyle w:val="a4"/>
        <w:spacing w:before="240"/>
        <w:ind w:left="142" w:hanging="142"/>
        <w:jc w:val="both"/>
      </w:pPr>
      <w:r>
        <w:rPr>
          <w:rStyle w:val="a6"/>
        </w:rPr>
        <w:t>1</w:t>
      </w:r>
      <w:r>
        <w:t> </w:t>
      </w:r>
      <w:r w:rsidR="00CB0F6A" w:rsidRPr="005143FD">
        <w:t xml:space="preserve">В случае если в национальных стандартах бухгалтерского учета и других нормативных актах не содержатся отдельные требования, предусмотренные МСФО, поощряется применение субъектом требований МСФО до принятия их </w:t>
      </w:r>
      <w:r w:rsidR="00CB0F6A">
        <w:t>п</w:t>
      </w:r>
      <w:r w:rsidR="00CB0F6A" w:rsidRPr="005143FD">
        <w:t>равительством.</w:t>
      </w:r>
    </w:p>
    <w:p w:rsidR="00CB0F6A" w:rsidRPr="005143FD" w:rsidRDefault="00E30374" w:rsidP="00E30374">
      <w:pPr>
        <w:pStyle w:val="a4"/>
        <w:ind w:left="142" w:hanging="142"/>
        <w:jc w:val="both"/>
      </w:pPr>
      <w:r>
        <w:rPr>
          <w:rStyle w:val="a6"/>
        </w:rPr>
        <w:t>2</w:t>
      </w:r>
      <w:r>
        <w:t> </w:t>
      </w:r>
      <w:r w:rsidR="00CB0F6A" w:rsidRPr="005143FD">
        <w:t>Организациями, за исключением банков, кредитных организаций, платежно-расчетных организаций, упра</w:t>
      </w:r>
      <w:r w:rsidR="00CB0F6A" w:rsidRPr="005143FD">
        <w:t>в</w:t>
      </w:r>
      <w:r w:rsidR="00CB0F6A" w:rsidRPr="005143FD">
        <w:t>ляющих инвестиционных фондов, подотчетных эмитентов на рынке ценных бумаг, инвестиционных комп</w:t>
      </w:r>
      <w:r w:rsidR="00CB0F6A" w:rsidRPr="005143FD">
        <w:t>а</w:t>
      </w:r>
      <w:r w:rsidR="00CB0F6A" w:rsidRPr="005143FD">
        <w:t>ний, операторов регулируемого рынка, Центрального депозитария, страховых компаний, перестраховочных компании, страховых брокеров, а также субъектов, применяющих специальный регламент налогового учета.</w:t>
      </w:r>
    </w:p>
    <w:p w:rsidR="00A667D8" w:rsidRPr="003130DB" w:rsidRDefault="00E374D7" w:rsidP="00F20812">
      <w:pPr>
        <w:spacing w:before="360"/>
        <w:ind w:firstLine="709"/>
        <w:jc w:val="both"/>
      </w:pPr>
      <w:r w:rsidRPr="003130DB">
        <w:t xml:space="preserve">Бухгалтерская отчетность </w:t>
      </w:r>
      <w:r w:rsidR="00A667D8" w:rsidRPr="003130DB">
        <w:t>малы</w:t>
      </w:r>
      <w:r w:rsidRPr="003130DB">
        <w:t>х</w:t>
      </w:r>
      <w:r w:rsidR="00A667D8" w:rsidRPr="003130DB">
        <w:t xml:space="preserve"> предприяти</w:t>
      </w:r>
      <w:r w:rsidRPr="003130DB">
        <w:t>й</w:t>
      </w:r>
      <w:r w:rsidR="00A667D8" w:rsidRPr="003130DB">
        <w:t xml:space="preserve"> государств</w:t>
      </w:r>
      <w:r w:rsidR="004A43AB">
        <w:t xml:space="preserve"> – </w:t>
      </w:r>
      <w:r w:rsidR="00A667D8" w:rsidRPr="003130DB">
        <w:t xml:space="preserve">участников СНГ </w:t>
      </w:r>
      <w:r w:rsidR="007845DB" w:rsidRPr="003130DB">
        <w:t xml:space="preserve">в общем случае </w:t>
      </w:r>
      <w:r w:rsidR="00A667D8" w:rsidRPr="003130DB">
        <w:t>не подлеж</w:t>
      </w:r>
      <w:r w:rsidRPr="003130DB">
        <w:t>и</w:t>
      </w:r>
      <w:r w:rsidR="00A667D8" w:rsidRPr="003130DB">
        <w:t xml:space="preserve">т обязательному аудиту. </w:t>
      </w:r>
      <w:r w:rsidRPr="003130DB">
        <w:t xml:space="preserve">Вместе с тем </w:t>
      </w:r>
      <w:r w:rsidR="007845DB" w:rsidRPr="003130DB">
        <w:t>закон</w:t>
      </w:r>
      <w:r w:rsidR="007845DB" w:rsidRPr="003130DB">
        <w:t>о</w:t>
      </w:r>
      <w:r w:rsidR="007845DB" w:rsidRPr="003130DB">
        <w:t xml:space="preserve">дательством об аудиторской деятельности </w:t>
      </w:r>
      <w:r w:rsidRPr="003130DB">
        <w:t>государств</w:t>
      </w:r>
      <w:r w:rsidR="004A43AB">
        <w:t xml:space="preserve"> </w:t>
      </w:r>
      <w:r w:rsidR="003B337F">
        <w:t>–</w:t>
      </w:r>
      <w:r w:rsidR="004A43AB">
        <w:t xml:space="preserve"> </w:t>
      </w:r>
      <w:r w:rsidRPr="003130DB">
        <w:t xml:space="preserve">участников СНГ </w:t>
      </w:r>
      <w:r w:rsidR="007845DB" w:rsidRPr="003130DB">
        <w:t>уст</w:t>
      </w:r>
      <w:r w:rsidR="007845DB" w:rsidRPr="003130DB">
        <w:t>а</w:t>
      </w:r>
      <w:r w:rsidR="007845DB" w:rsidRPr="003130DB">
        <w:t xml:space="preserve">новлены </w:t>
      </w:r>
      <w:r w:rsidRPr="003130DB">
        <w:t xml:space="preserve">специальные </w:t>
      </w:r>
      <w:r w:rsidR="007845DB" w:rsidRPr="003130DB">
        <w:t>условия</w:t>
      </w:r>
      <w:r w:rsidR="00F17A1F" w:rsidRPr="003130DB">
        <w:t>, при которых отчетность</w:t>
      </w:r>
      <w:r w:rsidR="007845DB" w:rsidRPr="003130DB">
        <w:t xml:space="preserve"> </w:t>
      </w:r>
      <w:r w:rsidR="00F17A1F" w:rsidRPr="003130DB">
        <w:t>экономических субъе</w:t>
      </w:r>
      <w:r w:rsidR="00F17A1F" w:rsidRPr="003130DB">
        <w:t>к</w:t>
      </w:r>
      <w:r w:rsidR="00F17A1F" w:rsidRPr="003130DB">
        <w:t xml:space="preserve">тов подлежит </w:t>
      </w:r>
      <w:r w:rsidR="007845DB" w:rsidRPr="003130DB">
        <w:t>обязательно</w:t>
      </w:r>
      <w:r w:rsidR="00F17A1F" w:rsidRPr="003130DB">
        <w:t>му</w:t>
      </w:r>
      <w:r w:rsidR="007845DB" w:rsidRPr="003130DB">
        <w:t xml:space="preserve"> аудит</w:t>
      </w:r>
      <w:r w:rsidR="00F17A1F" w:rsidRPr="003130DB">
        <w:t>у</w:t>
      </w:r>
      <w:r w:rsidR="007845DB" w:rsidRPr="003130DB">
        <w:t xml:space="preserve"> (эми</w:t>
      </w:r>
      <w:r w:rsidR="00A31CAB" w:rsidRPr="003130DB">
        <w:t>ссия</w:t>
      </w:r>
      <w:r w:rsidR="007845DB" w:rsidRPr="003130DB">
        <w:t xml:space="preserve"> публично размещаемых ценных бумаг, определенный объем выручки</w:t>
      </w:r>
      <w:r w:rsidR="00A31CAB" w:rsidRPr="003130DB">
        <w:t>,</w:t>
      </w:r>
      <w:r w:rsidR="002C6F2D" w:rsidRPr="003130DB">
        <w:t xml:space="preserve"> др.).</w:t>
      </w:r>
      <w:r w:rsidR="007845DB" w:rsidRPr="003130DB">
        <w:t xml:space="preserve"> </w:t>
      </w:r>
      <w:r w:rsidR="00F12AE9">
        <w:t>Т</w:t>
      </w:r>
      <w:r w:rsidR="00F17A1F" w:rsidRPr="003130DB">
        <w:t>аки</w:t>
      </w:r>
      <w:r w:rsidR="00F12AE9">
        <w:t>м</w:t>
      </w:r>
      <w:r w:rsidR="00F17A1F" w:rsidRPr="003130DB">
        <w:t xml:space="preserve"> условия</w:t>
      </w:r>
      <w:r w:rsidR="00F12AE9">
        <w:t>м</w:t>
      </w:r>
      <w:r w:rsidR="00F17A1F" w:rsidRPr="003130DB">
        <w:t xml:space="preserve"> </w:t>
      </w:r>
      <w:r w:rsidR="007B544D" w:rsidRPr="003130DB">
        <w:t xml:space="preserve">могут </w:t>
      </w:r>
      <w:r w:rsidR="00F12AE9">
        <w:t>отвечать и</w:t>
      </w:r>
      <w:r w:rsidR="007845DB" w:rsidRPr="003130DB">
        <w:t xml:space="preserve"> субъект</w:t>
      </w:r>
      <w:r w:rsidR="00227550" w:rsidRPr="003130DB">
        <w:t xml:space="preserve">ы </w:t>
      </w:r>
      <w:r w:rsidR="007845DB" w:rsidRPr="003130DB">
        <w:t>малого предпринимательства</w:t>
      </w:r>
      <w:r w:rsidR="00A667D8" w:rsidRPr="003130DB">
        <w:t xml:space="preserve"> (таблица </w:t>
      </w:r>
      <w:r w:rsidR="002A0FE3" w:rsidRPr="003130DB">
        <w:t>9</w:t>
      </w:r>
      <w:r w:rsidR="00A667D8" w:rsidRPr="003130DB">
        <w:t>).</w:t>
      </w:r>
    </w:p>
    <w:p w:rsidR="00E30374" w:rsidRPr="009130FE" w:rsidRDefault="00E30374" w:rsidP="00F20812">
      <w:pPr>
        <w:spacing w:before="240" w:after="240"/>
        <w:jc w:val="right"/>
        <w:rPr>
          <w:sz w:val="20"/>
        </w:rPr>
      </w:pPr>
      <w:r w:rsidRPr="009130FE">
        <w:rPr>
          <w:szCs w:val="28"/>
        </w:rPr>
        <w:t>Таблица 9</w:t>
      </w:r>
    </w:p>
    <w:p w:rsidR="00E30374" w:rsidRPr="003935FD" w:rsidRDefault="00E30374" w:rsidP="00E30374">
      <w:pPr>
        <w:spacing w:after="240"/>
        <w:jc w:val="center"/>
        <w:rPr>
          <w:b/>
          <w:i/>
          <w:sz w:val="20"/>
        </w:rPr>
      </w:pPr>
      <w:r w:rsidRPr="003935FD">
        <w:rPr>
          <w:b/>
          <w:szCs w:val="28"/>
        </w:rPr>
        <w:t xml:space="preserve">Обязательный аудит </w:t>
      </w:r>
      <w:r>
        <w:rPr>
          <w:b/>
          <w:szCs w:val="28"/>
        </w:rPr>
        <w:t xml:space="preserve">бухгалтерской </w:t>
      </w:r>
      <w:r w:rsidRPr="003935FD">
        <w:rPr>
          <w:b/>
          <w:szCs w:val="28"/>
        </w:rPr>
        <w:t xml:space="preserve">отчетности </w:t>
      </w:r>
      <w:r>
        <w:rPr>
          <w:b/>
          <w:szCs w:val="28"/>
        </w:rPr>
        <w:br/>
      </w:r>
      <w:r w:rsidRPr="003935FD">
        <w:rPr>
          <w:b/>
          <w:szCs w:val="28"/>
        </w:rPr>
        <w:t>субъектов малого предпринимательства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3119"/>
        <w:gridCol w:w="3119"/>
      </w:tblGrid>
      <w:tr w:rsidR="00E30374" w:rsidRPr="00777E28" w:rsidTr="00F20812">
        <w:trPr>
          <w:trHeight w:val="1160"/>
          <w:tblHeader/>
          <w:jc w:val="center"/>
        </w:trPr>
        <w:tc>
          <w:tcPr>
            <w:tcW w:w="3401" w:type="dxa"/>
            <w:tcBorders>
              <w:bottom w:val="double" w:sz="4" w:space="0" w:color="auto"/>
            </w:tcBorders>
            <w:shd w:val="clear" w:color="auto" w:fill="auto"/>
            <w:vAlign w:val="center"/>
          </w:tcPr>
          <w:p w:rsidR="00E30374" w:rsidRPr="009130FE" w:rsidRDefault="00E30374" w:rsidP="0087205A">
            <w:pPr>
              <w:jc w:val="center"/>
              <w:rPr>
                <w:sz w:val="20"/>
              </w:rPr>
            </w:pPr>
            <w:r w:rsidRPr="009130FE">
              <w:rPr>
                <w:sz w:val="20"/>
              </w:rPr>
              <w:t>Государств</w:t>
            </w:r>
            <w:r>
              <w:rPr>
                <w:sz w:val="20"/>
              </w:rPr>
              <w:t xml:space="preserve">а </w:t>
            </w:r>
            <w:r w:rsidRPr="009130FE">
              <w:rPr>
                <w:sz w:val="20"/>
              </w:rPr>
              <w:t>‒</w:t>
            </w:r>
            <w:r>
              <w:rPr>
                <w:sz w:val="20"/>
              </w:rPr>
              <w:t xml:space="preserve"> </w:t>
            </w:r>
            <w:r w:rsidRPr="009130FE">
              <w:rPr>
                <w:sz w:val="20"/>
              </w:rPr>
              <w:t>участник</w:t>
            </w:r>
            <w:r>
              <w:rPr>
                <w:sz w:val="20"/>
              </w:rPr>
              <w:t>и</w:t>
            </w:r>
            <w:r w:rsidRPr="009130FE">
              <w:rPr>
                <w:sz w:val="20"/>
              </w:rPr>
              <w:t xml:space="preserve"> СНГ</w:t>
            </w:r>
          </w:p>
        </w:tc>
        <w:tc>
          <w:tcPr>
            <w:tcW w:w="3119" w:type="dxa"/>
            <w:tcBorders>
              <w:bottom w:val="double" w:sz="4" w:space="0" w:color="auto"/>
            </w:tcBorders>
            <w:shd w:val="clear" w:color="auto" w:fill="auto"/>
            <w:vAlign w:val="center"/>
          </w:tcPr>
          <w:p w:rsidR="00E30374" w:rsidRPr="009130FE" w:rsidRDefault="00E30374" w:rsidP="0087205A">
            <w:pPr>
              <w:jc w:val="center"/>
              <w:rPr>
                <w:sz w:val="20"/>
              </w:rPr>
            </w:pPr>
            <w:r w:rsidRPr="009130FE">
              <w:rPr>
                <w:sz w:val="20"/>
              </w:rPr>
              <w:t>Обязательный аудит</w:t>
            </w:r>
          </w:p>
          <w:p w:rsidR="00E30374" w:rsidRPr="009130FE" w:rsidRDefault="00E30374" w:rsidP="0087205A">
            <w:pPr>
              <w:jc w:val="center"/>
              <w:rPr>
                <w:sz w:val="20"/>
              </w:rPr>
            </w:pPr>
            <w:r w:rsidRPr="009130FE">
              <w:rPr>
                <w:sz w:val="20"/>
              </w:rPr>
              <w:t>бухгалтерской отчетности</w:t>
            </w:r>
          </w:p>
        </w:tc>
        <w:tc>
          <w:tcPr>
            <w:tcW w:w="3119" w:type="dxa"/>
            <w:tcBorders>
              <w:bottom w:val="double" w:sz="4" w:space="0" w:color="auto"/>
            </w:tcBorders>
            <w:shd w:val="clear" w:color="auto" w:fill="auto"/>
            <w:vAlign w:val="center"/>
          </w:tcPr>
          <w:p w:rsidR="00E30374" w:rsidRPr="009130FE" w:rsidRDefault="00E30374" w:rsidP="0087205A">
            <w:pPr>
              <w:jc w:val="center"/>
              <w:rPr>
                <w:sz w:val="20"/>
              </w:rPr>
            </w:pPr>
            <w:r w:rsidRPr="009130FE">
              <w:rPr>
                <w:sz w:val="20"/>
              </w:rPr>
              <w:t>Обязательный аудит бухгалте</w:t>
            </w:r>
            <w:r w:rsidRPr="009130FE">
              <w:rPr>
                <w:sz w:val="20"/>
              </w:rPr>
              <w:t>р</w:t>
            </w:r>
            <w:r w:rsidRPr="009130FE">
              <w:rPr>
                <w:sz w:val="20"/>
              </w:rPr>
              <w:t>ской отчетности при соблюдении дополнительных критериев</w:t>
            </w:r>
          </w:p>
        </w:tc>
      </w:tr>
      <w:tr w:rsidR="00E30374" w:rsidRPr="009130FE" w:rsidTr="00E30374">
        <w:trPr>
          <w:jc w:val="center"/>
        </w:trPr>
        <w:tc>
          <w:tcPr>
            <w:tcW w:w="3401" w:type="dxa"/>
            <w:tcBorders>
              <w:top w:val="double" w:sz="4" w:space="0" w:color="auto"/>
            </w:tcBorders>
            <w:shd w:val="clear" w:color="auto" w:fill="auto"/>
          </w:tcPr>
          <w:p w:rsidR="00E30374" w:rsidRPr="009130FE" w:rsidRDefault="00E30374" w:rsidP="00F370EF">
            <w:pPr>
              <w:tabs>
                <w:tab w:val="left" w:pos="1310"/>
              </w:tabs>
              <w:spacing w:before="80" w:after="80" w:line="280" w:lineRule="exact"/>
              <w:rPr>
                <w:sz w:val="24"/>
                <w:szCs w:val="24"/>
              </w:rPr>
            </w:pPr>
            <w:r w:rsidRPr="009130FE">
              <w:rPr>
                <w:sz w:val="24"/>
                <w:szCs w:val="24"/>
              </w:rPr>
              <w:t>Азербайджанская Республика</w:t>
            </w:r>
          </w:p>
        </w:tc>
        <w:tc>
          <w:tcPr>
            <w:tcW w:w="3119" w:type="dxa"/>
            <w:tcBorders>
              <w:top w:val="double" w:sz="4" w:space="0" w:color="auto"/>
            </w:tcBorders>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c>
          <w:tcPr>
            <w:tcW w:w="3119" w:type="dxa"/>
            <w:tcBorders>
              <w:top w:val="double" w:sz="4" w:space="0" w:color="auto"/>
            </w:tcBorders>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r w:rsidRPr="003066DB">
              <w:rPr>
                <w:sz w:val="24"/>
                <w:szCs w:val="24"/>
                <w:vertAlign w:val="superscript"/>
              </w:rPr>
              <w:t>1</w:t>
            </w:r>
          </w:p>
        </w:tc>
      </w:tr>
      <w:tr w:rsidR="00E30374" w:rsidRPr="009130FE" w:rsidTr="00E30374">
        <w:trPr>
          <w:jc w:val="center"/>
        </w:trPr>
        <w:tc>
          <w:tcPr>
            <w:tcW w:w="3401" w:type="dxa"/>
            <w:shd w:val="clear" w:color="auto" w:fill="auto"/>
          </w:tcPr>
          <w:p w:rsidR="00E30374" w:rsidRPr="009130FE" w:rsidRDefault="00E30374" w:rsidP="00F370EF">
            <w:pPr>
              <w:tabs>
                <w:tab w:val="left" w:pos="1310"/>
              </w:tabs>
              <w:spacing w:before="80" w:after="80" w:line="280" w:lineRule="exact"/>
              <w:rPr>
                <w:sz w:val="24"/>
                <w:szCs w:val="24"/>
              </w:rPr>
            </w:pPr>
            <w:r w:rsidRPr="009130FE">
              <w:rPr>
                <w:sz w:val="24"/>
                <w:szCs w:val="24"/>
              </w:rPr>
              <w:t>Республика Армения</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r>
      <w:tr w:rsidR="00E30374" w:rsidRPr="009130FE" w:rsidTr="00E30374">
        <w:trPr>
          <w:jc w:val="center"/>
        </w:trPr>
        <w:tc>
          <w:tcPr>
            <w:tcW w:w="3401" w:type="dxa"/>
            <w:shd w:val="clear" w:color="auto" w:fill="auto"/>
          </w:tcPr>
          <w:p w:rsidR="00E30374" w:rsidRPr="009130FE" w:rsidRDefault="00E30374" w:rsidP="00F370EF">
            <w:pPr>
              <w:tabs>
                <w:tab w:val="left" w:pos="1310"/>
              </w:tabs>
              <w:spacing w:before="80" w:after="80" w:line="280" w:lineRule="exact"/>
              <w:rPr>
                <w:sz w:val="24"/>
                <w:szCs w:val="24"/>
              </w:rPr>
            </w:pPr>
            <w:r w:rsidRPr="009130FE">
              <w:rPr>
                <w:sz w:val="24"/>
                <w:szCs w:val="24"/>
              </w:rPr>
              <w:t>Республика Беларусь</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r w:rsidRPr="003066DB">
              <w:rPr>
                <w:sz w:val="24"/>
                <w:szCs w:val="24"/>
                <w:vertAlign w:val="superscript"/>
              </w:rPr>
              <w:t>2</w:t>
            </w:r>
          </w:p>
        </w:tc>
      </w:tr>
      <w:tr w:rsidR="00E30374" w:rsidRPr="009130FE" w:rsidTr="00E30374">
        <w:trPr>
          <w:jc w:val="center"/>
        </w:trPr>
        <w:tc>
          <w:tcPr>
            <w:tcW w:w="3401" w:type="dxa"/>
            <w:shd w:val="clear" w:color="auto" w:fill="auto"/>
          </w:tcPr>
          <w:p w:rsidR="00E30374" w:rsidRPr="009130FE" w:rsidRDefault="00E30374" w:rsidP="00F370EF">
            <w:pPr>
              <w:tabs>
                <w:tab w:val="left" w:pos="1310"/>
              </w:tabs>
              <w:spacing w:before="80" w:after="80" w:line="280" w:lineRule="exact"/>
              <w:rPr>
                <w:sz w:val="24"/>
                <w:szCs w:val="24"/>
              </w:rPr>
            </w:pPr>
            <w:r w:rsidRPr="009130FE">
              <w:rPr>
                <w:sz w:val="24"/>
                <w:szCs w:val="24"/>
              </w:rPr>
              <w:t>Республика Казахстан</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r>
      <w:tr w:rsidR="00E30374" w:rsidRPr="009130FE" w:rsidTr="00E30374">
        <w:trPr>
          <w:jc w:val="center"/>
        </w:trPr>
        <w:tc>
          <w:tcPr>
            <w:tcW w:w="3401" w:type="dxa"/>
            <w:shd w:val="clear" w:color="auto" w:fill="auto"/>
          </w:tcPr>
          <w:p w:rsidR="00E30374" w:rsidRPr="009130FE" w:rsidRDefault="00E30374" w:rsidP="00F370EF">
            <w:pPr>
              <w:tabs>
                <w:tab w:val="left" w:pos="1310"/>
              </w:tabs>
              <w:spacing w:before="80" w:after="80" w:line="280" w:lineRule="exact"/>
              <w:rPr>
                <w:sz w:val="24"/>
                <w:szCs w:val="24"/>
              </w:rPr>
            </w:pPr>
            <w:r w:rsidRPr="009130FE">
              <w:rPr>
                <w:sz w:val="24"/>
                <w:szCs w:val="24"/>
              </w:rPr>
              <w:lastRenderedPageBreak/>
              <w:t>Кыргызская Республика</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r>
      <w:tr w:rsidR="00E30374" w:rsidRPr="009130FE" w:rsidTr="00E30374">
        <w:trPr>
          <w:jc w:val="center"/>
        </w:trPr>
        <w:tc>
          <w:tcPr>
            <w:tcW w:w="3401" w:type="dxa"/>
            <w:shd w:val="clear" w:color="auto" w:fill="auto"/>
          </w:tcPr>
          <w:p w:rsidR="00E30374" w:rsidRPr="009130FE" w:rsidRDefault="00E30374" w:rsidP="00F370EF">
            <w:pPr>
              <w:tabs>
                <w:tab w:val="left" w:pos="1310"/>
              </w:tabs>
              <w:spacing w:before="80" w:after="80" w:line="280" w:lineRule="exact"/>
              <w:rPr>
                <w:sz w:val="24"/>
                <w:szCs w:val="24"/>
              </w:rPr>
            </w:pPr>
            <w:r w:rsidRPr="009130FE">
              <w:rPr>
                <w:sz w:val="24"/>
                <w:szCs w:val="24"/>
              </w:rPr>
              <w:t>Республика Молдова</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r>
      <w:tr w:rsidR="00E30374" w:rsidRPr="009130FE" w:rsidTr="00E30374">
        <w:trPr>
          <w:jc w:val="center"/>
        </w:trPr>
        <w:tc>
          <w:tcPr>
            <w:tcW w:w="3401" w:type="dxa"/>
            <w:shd w:val="clear" w:color="auto" w:fill="auto"/>
          </w:tcPr>
          <w:p w:rsidR="00E30374" w:rsidRPr="009130FE" w:rsidRDefault="00E30374" w:rsidP="00F370EF">
            <w:pPr>
              <w:tabs>
                <w:tab w:val="left" w:pos="1310"/>
              </w:tabs>
              <w:spacing w:before="80" w:after="80" w:line="280" w:lineRule="exact"/>
              <w:rPr>
                <w:sz w:val="24"/>
                <w:szCs w:val="24"/>
              </w:rPr>
            </w:pPr>
            <w:r w:rsidRPr="009130FE">
              <w:rPr>
                <w:sz w:val="24"/>
                <w:szCs w:val="24"/>
              </w:rPr>
              <w:t>Российская Федерация</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r w:rsidRPr="003066DB">
              <w:rPr>
                <w:sz w:val="24"/>
                <w:szCs w:val="24"/>
                <w:vertAlign w:val="superscript"/>
              </w:rPr>
              <w:t>3</w:t>
            </w:r>
          </w:p>
        </w:tc>
      </w:tr>
      <w:tr w:rsidR="00E30374" w:rsidRPr="009130FE" w:rsidTr="00E30374">
        <w:trPr>
          <w:jc w:val="center"/>
        </w:trPr>
        <w:tc>
          <w:tcPr>
            <w:tcW w:w="3401" w:type="dxa"/>
            <w:shd w:val="clear" w:color="auto" w:fill="auto"/>
          </w:tcPr>
          <w:p w:rsidR="00E30374" w:rsidRPr="009130FE" w:rsidRDefault="00E30374" w:rsidP="00F370EF">
            <w:pPr>
              <w:tabs>
                <w:tab w:val="left" w:pos="1310"/>
              </w:tabs>
              <w:spacing w:before="80" w:after="80" w:line="280" w:lineRule="exact"/>
              <w:rPr>
                <w:sz w:val="24"/>
                <w:szCs w:val="24"/>
              </w:rPr>
            </w:pPr>
            <w:r w:rsidRPr="009130FE">
              <w:rPr>
                <w:sz w:val="24"/>
                <w:szCs w:val="24"/>
              </w:rPr>
              <w:t>Республика Таджикистан</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r>
      <w:tr w:rsidR="00E30374" w:rsidRPr="009130FE" w:rsidTr="00E30374">
        <w:trPr>
          <w:jc w:val="center"/>
        </w:trPr>
        <w:tc>
          <w:tcPr>
            <w:tcW w:w="3401" w:type="dxa"/>
            <w:shd w:val="clear" w:color="auto" w:fill="auto"/>
          </w:tcPr>
          <w:p w:rsidR="00E30374" w:rsidRPr="009130FE" w:rsidRDefault="00E30374" w:rsidP="00F370EF">
            <w:pPr>
              <w:tabs>
                <w:tab w:val="left" w:pos="1310"/>
              </w:tabs>
              <w:spacing w:before="80" w:after="80" w:line="280" w:lineRule="exact"/>
              <w:rPr>
                <w:sz w:val="24"/>
                <w:szCs w:val="24"/>
              </w:rPr>
            </w:pPr>
            <w:r w:rsidRPr="009130FE">
              <w:rPr>
                <w:sz w:val="24"/>
                <w:szCs w:val="24"/>
              </w:rPr>
              <w:t>Республика Узбекистан</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p>
        </w:tc>
        <w:tc>
          <w:tcPr>
            <w:tcW w:w="3119" w:type="dxa"/>
            <w:shd w:val="clear" w:color="auto" w:fill="auto"/>
          </w:tcPr>
          <w:p w:rsidR="00E30374" w:rsidRPr="009130FE" w:rsidRDefault="00E30374" w:rsidP="00F370EF">
            <w:pPr>
              <w:spacing w:before="80" w:after="80" w:line="280" w:lineRule="exact"/>
              <w:jc w:val="center"/>
              <w:rPr>
                <w:sz w:val="24"/>
                <w:szCs w:val="24"/>
              </w:rPr>
            </w:pPr>
            <w:r w:rsidRPr="009130FE">
              <w:rPr>
                <w:sz w:val="24"/>
                <w:szCs w:val="24"/>
              </w:rPr>
              <w:t>+</w:t>
            </w:r>
            <w:r w:rsidRPr="003066DB">
              <w:rPr>
                <w:sz w:val="24"/>
                <w:szCs w:val="24"/>
                <w:vertAlign w:val="superscript"/>
              </w:rPr>
              <w:t>4</w:t>
            </w:r>
          </w:p>
        </w:tc>
      </w:tr>
    </w:tbl>
    <w:p w:rsidR="00E30374" w:rsidRPr="005143FD" w:rsidRDefault="00E30374" w:rsidP="00E30374">
      <w:pPr>
        <w:pStyle w:val="a4"/>
        <w:spacing w:before="240"/>
        <w:ind w:left="142" w:hanging="142"/>
        <w:jc w:val="both"/>
      </w:pPr>
      <w:r>
        <w:rPr>
          <w:rStyle w:val="a6"/>
        </w:rPr>
        <w:t>1</w:t>
      </w:r>
      <w:r>
        <w:t> </w:t>
      </w:r>
      <w:r w:rsidRPr="005143FD">
        <w:t>Если субъекты малого предпринимательства являются публичными организациями (их ценные бумаги обр</w:t>
      </w:r>
      <w:r w:rsidRPr="005143FD">
        <w:t>а</w:t>
      </w:r>
      <w:r w:rsidRPr="005143FD">
        <w:t>щаются на организованных торгах).</w:t>
      </w:r>
    </w:p>
    <w:p w:rsidR="00E30374" w:rsidRPr="005143FD" w:rsidRDefault="00E30374" w:rsidP="00E30374">
      <w:pPr>
        <w:pStyle w:val="a4"/>
        <w:ind w:left="142" w:hanging="142"/>
      </w:pPr>
      <w:r>
        <w:rPr>
          <w:rStyle w:val="a6"/>
        </w:rPr>
        <w:t>2</w:t>
      </w:r>
      <w:r>
        <w:t> </w:t>
      </w:r>
      <w:r w:rsidRPr="005143FD">
        <w:t>Если объем выручки от реализации товаров (выполнения работ, оказания услуг) за предыдущий отчетный год составил более 5 млн евро.</w:t>
      </w:r>
    </w:p>
    <w:p w:rsidR="00E30374" w:rsidRPr="005143FD" w:rsidRDefault="00E30374" w:rsidP="00E30374">
      <w:pPr>
        <w:pStyle w:val="a4"/>
        <w:ind w:left="142" w:hanging="142"/>
        <w:jc w:val="both"/>
      </w:pPr>
      <w:r>
        <w:rPr>
          <w:rStyle w:val="a6"/>
        </w:rPr>
        <w:t>3</w:t>
      </w:r>
      <w:r>
        <w:t> </w:t>
      </w:r>
      <w:r w:rsidRPr="005143FD">
        <w:t>Если организация имеет организационно-правовую форму открытого акционерного общества;  является кр</w:t>
      </w:r>
      <w:r w:rsidRPr="005143FD">
        <w:t>е</w:t>
      </w:r>
      <w:r w:rsidRPr="005143FD">
        <w:t>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товарной, валютной или фондовой биржей,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w:t>
      </w:r>
      <w:r w:rsidRPr="005143FD">
        <w:t>и</w:t>
      </w:r>
      <w:r w:rsidRPr="005143FD">
        <w:t>ционного фонда или негосударственного пенсионного фонда (за исключением государственных внебюдже</w:t>
      </w:r>
      <w:r w:rsidRPr="005143FD">
        <w:t>т</w:t>
      </w:r>
      <w:r w:rsidRPr="005143FD">
        <w:t>ных фондов); если организация (за исключением органа государственной власти, органа местного самоупра</w:t>
      </w:r>
      <w:r w:rsidRPr="005143FD">
        <w:t>в</w:t>
      </w:r>
      <w:r w:rsidRPr="005143FD">
        <w:t>ления, государственного внебюджетного фонда, а также государственного и муниципального учреждения) представляет и (или) публикует сводную (консолидированную) бухгалтерскую (финансовую) отчетность.</w:t>
      </w:r>
    </w:p>
    <w:p w:rsidR="00E30374" w:rsidRPr="005143FD" w:rsidRDefault="00E30374" w:rsidP="00E30374">
      <w:pPr>
        <w:pStyle w:val="a4"/>
        <w:ind w:left="142" w:hanging="142"/>
        <w:jc w:val="both"/>
      </w:pPr>
      <w:r>
        <w:rPr>
          <w:rStyle w:val="a6"/>
        </w:rPr>
        <w:t>4</w:t>
      </w:r>
      <w:r>
        <w:t> </w:t>
      </w:r>
      <w:r w:rsidRPr="005143FD">
        <w:t xml:space="preserve">Если субъекты малого предпринимательства относятся к категории субъектов, подлежащих обязательной аудиторской проверке, согласно Закону «Об аудиторской деятельности».  </w:t>
      </w:r>
    </w:p>
    <w:p w:rsidR="00010AC3" w:rsidRPr="004A43AB" w:rsidRDefault="00010AC3" w:rsidP="00187057">
      <w:pPr>
        <w:pStyle w:val="1"/>
      </w:pPr>
      <w:bookmarkStart w:id="10" w:name="_Toc471996996"/>
      <w:r w:rsidRPr="004A43AB">
        <w:t>Совершенствование упрощенной системы бухгалтерского</w:t>
      </w:r>
      <w:r w:rsidR="0035490B">
        <w:br/>
      </w:r>
      <w:r w:rsidRPr="004A43AB">
        <w:t xml:space="preserve">учета </w:t>
      </w:r>
      <w:r w:rsidR="005C059A" w:rsidRPr="004A43AB">
        <w:t xml:space="preserve">и отчетности </w:t>
      </w:r>
      <w:r w:rsidRPr="004A43AB">
        <w:t>для субъектов малого предпринимательства</w:t>
      </w:r>
      <w:r w:rsidR="004A43AB">
        <w:br/>
      </w:r>
      <w:r w:rsidR="001D05E9" w:rsidRPr="004A43AB">
        <w:t>в государствах – участниках СНГ</w:t>
      </w:r>
      <w:bookmarkEnd w:id="10"/>
    </w:p>
    <w:p w:rsidR="00AE19A0" w:rsidRDefault="00F12AE9" w:rsidP="00187057">
      <w:pPr>
        <w:ind w:firstLine="709"/>
        <w:jc w:val="both"/>
        <w:rPr>
          <w:szCs w:val="28"/>
        </w:rPr>
      </w:pPr>
      <w:r>
        <w:rPr>
          <w:szCs w:val="28"/>
        </w:rPr>
        <w:t>С точки зрения</w:t>
      </w:r>
      <w:r w:rsidR="00010AC3">
        <w:rPr>
          <w:szCs w:val="28"/>
        </w:rPr>
        <w:t xml:space="preserve"> </w:t>
      </w:r>
      <w:r w:rsidR="002F1090">
        <w:rPr>
          <w:szCs w:val="28"/>
        </w:rPr>
        <w:t xml:space="preserve">перспектив </w:t>
      </w:r>
      <w:r w:rsidR="00010AC3">
        <w:rPr>
          <w:szCs w:val="28"/>
        </w:rPr>
        <w:t xml:space="preserve">развития </w:t>
      </w:r>
      <w:r w:rsidR="00C54537">
        <w:rPr>
          <w:szCs w:val="28"/>
        </w:rPr>
        <w:t>упрощенно</w:t>
      </w:r>
      <w:r w:rsidR="004268A4">
        <w:rPr>
          <w:szCs w:val="28"/>
        </w:rPr>
        <w:t>й</w:t>
      </w:r>
      <w:r w:rsidR="00010AC3">
        <w:rPr>
          <w:szCs w:val="28"/>
        </w:rPr>
        <w:t xml:space="preserve"> </w:t>
      </w:r>
      <w:r w:rsidR="00C54537" w:rsidRPr="00C54537">
        <w:rPr>
          <w:szCs w:val="28"/>
        </w:rPr>
        <w:t xml:space="preserve">системы </w:t>
      </w:r>
      <w:r w:rsidR="00010AC3">
        <w:rPr>
          <w:szCs w:val="28"/>
        </w:rPr>
        <w:t>бухгалтерск</w:t>
      </w:r>
      <w:r w:rsidR="00010AC3">
        <w:rPr>
          <w:szCs w:val="28"/>
        </w:rPr>
        <w:t>о</w:t>
      </w:r>
      <w:r w:rsidR="00010AC3">
        <w:rPr>
          <w:szCs w:val="28"/>
        </w:rPr>
        <w:t xml:space="preserve">го учета </w:t>
      </w:r>
      <w:r w:rsidR="005C059A">
        <w:rPr>
          <w:szCs w:val="28"/>
        </w:rPr>
        <w:t>и отчетности</w:t>
      </w:r>
      <w:r w:rsidR="006C7C9D">
        <w:rPr>
          <w:szCs w:val="28"/>
        </w:rPr>
        <w:t>,</w:t>
      </w:r>
      <w:r w:rsidR="005C059A">
        <w:rPr>
          <w:szCs w:val="28"/>
        </w:rPr>
        <w:t xml:space="preserve"> </w:t>
      </w:r>
      <w:r w:rsidR="00010AC3">
        <w:rPr>
          <w:szCs w:val="28"/>
        </w:rPr>
        <w:t>для субъектов малого предпринимательства государства</w:t>
      </w:r>
      <w:r w:rsidR="004A43AB">
        <w:rPr>
          <w:szCs w:val="28"/>
        </w:rPr>
        <w:t xml:space="preserve"> </w:t>
      </w:r>
      <w:r w:rsidR="00010AC3">
        <w:rPr>
          <w:szCs w:val="28"/>
        </w:rPr>
        <w:t>–</w:t>
      </w:r>
      <w:r w:rsidR="004A43AB">
        <w:rPr>
          <w:szCs w:val="28"/>
        </w:rPr>
        <w:t xml:space="preserve"> </w:t>
      </w:r>
      <w:r w:rsidR="00010AC3">
        <w:rPr>
          <w:szCs w:val="28"/>
        </w:rPr>
        <w:t xml:space="preserve">участники СНГ </w:t>
      </w:r>
      <w:r w:rsidR="00430BC9">
        <w:rPr>
          <w:szCs w:val="28"/>
        </w:rPr>
        <w:t xml:space="preserve">можно </w:t>
      </w:r>
      <w:r w:rsidR="00A833FE" w:rsidRPr="00A833FE">
        <w:rPr>
          <w:szCs w:val="28"/>
        </w:rPr>
        <w:t xml:space="preserve">условно </w:t>
      </w:r>
      <w:r w:rsidR="00430BC9">
        <w:rPr>
          <w:szCs w:val="28"/>
        </w:rPr>
        <w:t xml:space="preserve">разделить </w:t>
      </w:r>
      <w:r w:rsidR="00010AC3">
        <w:rPr>
          <w:szCs w:val="28"/>
        </w:rPr>
        <w:t xml:space="preserve">на </w:t>
      </w:r>
      <w:r w:rsidR="007F4534">
        <w:rPr>
          <w:szCs w:val="28"/>
        </w:rPr>
        <w:t>две</w:t>
      </w:r>
      <w:r w:rsidR="00010AC3">
        <w:rPr>
          <w:szCs w:val="28"/>
        </w:rPr>
        <w:t xml:space="preserve"> группы</w:t>
      </w:r>
      <w:r w:rsidR="002459DE">
        <w:rPr>
          <w:szCs w:val="28"/>
        </w:rPr>
        <w:t xml:space="preserve"> </w:t>
      </w:r>
      <w:r w:rsidR="0035490B">
        <w:rPr>
          <w:szCs w:val="28"/>
        </w:rPr>
        <w:br/>
      </w:r>
      <w:r w:rsidR="002459DE">
        <w:rPr>
          <w:szCs w:val="28"/>
        </w:rPr>
        <w:t>(таблица 10)</w:t>
      </w:r>
      <w:r w:rsidR="00010AC3">
        <w:rPr>
          <w:szCs w:val="28"/>
        </w:rPr>
        <w:t xml:space="preserve">: </w:t>
      </w:r>
    </w:p>
    <w:p w:rsidR="00AE19A0" w:rsidRDefault="006C7C9D" w:rsidP="00187057">
      <w:pPr>
        <w:ind w:firstLine="709"/>
        <w:jc w:val="both"/>
        <w:rPr>
          <w:szCs w:val="28"/>
        </w:rPr>
      </w:pPr>
      <w:r>
        <w:rPr>
          <w:szCs w:val="28"/>
        </w:rPr>
        <w:t>1)</w:t>
      </w:r>
      <w:r w:rsidR="007F2906">
        <w:rPr>
          <w:szCs w:val="28"/>
        </w:rPr>
        <w:t> </w:t>
      </w:r>
      <w:r w:rsidR="00010AC3">
        <w:rPr>
          <w:szCs w:val="28"/>
        </w:rPr>
        <w:t>государства, в которых упрощен</w:t>
      </w:r>
      <w:r w:rsidR="00F12AE9">
        <w:rPr>
          <w:szCs w:val="28"/>
        </w:rPr>
        <w:t>ные способы ведения</w:t>
      </w:r>
      <w:r w:rsidR="00010AC3">
        <w:rPr>
          <w:szCs w:val="28"/>
        </w:rPr>
        <w:t xml:space="preserve"> бухгалтерского учета считаются достаточными (Азербайджанская Республика, Кыргызская Республика, Республика Молдова, Республика Узбекистан)</w:t>
      </w:r>
      <w:r w:rsidR="00AE19A0">
        <w:rPr>
          <w:szCs w:val="28"/>
        </w:rPr>
        <w:t>;</w:t>
      </w:r>
    </w:p>
    <w:p w:rsidR="00AE19A0" w:rsidRDefault="006C7C9D" w:rsidP="00187057">
      <w:pPr>
        <w:ind w:firstLine="709"/>
        <w:jc w:val="both"/>
        <w:rPr>
          <w:szCs w:val="28"/>
        </w:rPr>
      </w:pPr>
      <w:r>
        <w:rPr>
          <w:szCs w:val="28"/>
        </w:rPr>
        <w:t>2)</w:t>
      </w:r>
      <w:r w:rsidR="007F2906">
        <w:rPr>
          <w:szCs w:val="28"/>
        </w:rPr>
        <w:t> </w:t>
      </w:r>
      <w:r w:rsidR="00AE19A0">
        <w:rPr>
          <w:szCs w:val="28"/>
        </w:rPr>
        <w:t>г</w:t>
      </w:r>
      <w:r w:rsidR="00010AC3">
        <w:rPr>
          <w:szCs w:val="28"/>
        </w:rPr>
        <w:t>осударства</w:t>
      </w:r>
      <w:r w:rsidR="007C6E5C">
        <w:rPr>
          <w:szCs w:val="28"/>
        </w:rPr>
        <w:t>, которые признают недостато</w:t>
      </w:r>
      <w:r w:rsidR="00F12AE9">
        <w:rPr>
          <w:szCs w:val="28"/>
        </w:rPr>
        <w:t>чность принятых</w:t>
      </w:r>
      <w:r w:rsidR="00D72541">
        <w:rPr>
          <w:szCs w:val="28"/>
        </w:rPr>
        <w:t xml:space="preserve"> </w:t>
      </w:r>
      <w:r w:rsidR="007C6E5C">
        <w:rPr>
          <w:szCs w:val="28"/>
        </w:rPr>
        <w:t>упроще</w:t>
      </w:r>
      <w:r w:rsidR="007C6E5C">
        <w:rPr>
          <w:szCs w:val="28"/>
        </w:rPr>
        <w:t>н</w:t>
      </w:r>
      <w:r w:rsidR="002C6F2D">
        <w:rPr>
          <w:szCs w:val="28"/>
        </w:rPr>
        <w:t>ных способов</w:t>
      </w:r>
      <w:r w:rsidR="00F12AE9">
        <w:rPr>
          <w:szCs w:val="28"/>
        </w:rPr>
        <w:t xml:space="preserve"> ведения</w:t>
      </w:r>
      <w:r w:rsidR="002C6F2D">
        <w:rPr>
          <w:szCs w:val="28"/>
        </w:rPr>
        <w:t xml:space="preserve"> </w:t>
      </w:r>
      <w:r w:rsidR="007C6E5C">
        <w:rPr>
          <w:szCs w:val="28"/>
        </w:rPr>
        <w:t>бухгалтерского учета (Республика Беларусь, Республика Казахстан</w:t>
      </w:r>
      <w:r w:rsidR="007F4534">
        <w:rPr>
          <w:szCs w:val="28"/>
        </w:rPr>
        <w:t>,</w:t>
      </w:r>
      <w:r w:rsidR="007C6E5C">
        <w:rPr>
          <w:szCs w:val="28"/>
        </w:rPr>
        <w:t xml:space="preserve"> Российская Федерация</w:t>
      </w:r>
      <w:r w:rsidR="007F4534">
        <w:rPr>
          <w:szCs w:val="28"/>
        </w:rPr>
        <w:t>, Республика Таджикистан</w:t>
      </w:r>
      <w:r w:rsidR="007C6E5C">
        <w:rPr>
          <w:szCs w:val="28"/>
        </w:rPr>
        <w:t>)</w:t>
      </w:r>
      <w:r w:rsidR="007F4534">
        <w:rPr>
          <w:szCs w:val="28"/>
        </w:rPr>
        <w:t xml:space="preserve">. </w:t>
      </w:r>
    </w:p>
    <w:p w:rsidR="00E30374" w:rsidRPr="009130FE" w:rsidRDefault="0074281E" w:rsidP="00E30374">
      <w:pPr>
        <w:spacing w:before="480" w:after="240"/>
        <w:jc w:val="right"/>
        <w:rPr>
          <w:szCs w:val="28"/>
        </w:rPr>
      </w:pPr>
      <w:r>
        <w:rPr>
          <w:szCs w:val="28"/>
        </w:rPr>
        <w:br w:type="page"/>
      </w:r>
      <w:r w:rsidR="00E30374" w:rsidRPr="009130FE">
        <w:rPr>
          <w:szCs w:val="28"/>
        </w:rPr>
        <w:lastRenderedPageBreak/>
        <w:t>Таблица 10</w:t>
      </w:r>
    </w:p>
    <w:p w:rsidR="00E30374" w:rsidRDefault="00E30374" w:rsidP="00E30374">
      <w:pPr>
        <w:spacing w:after="240"/>
        <w:jc w:val="center"/>
        <w:rPr>
          <w:szCs w:val="28"/>
        </w:rPr>
      </w:pPr>
      <w:r w:rsidRPr="003935FD">
        <w:rPr>
          <w:b/>
          <w:szCs w:val="28"/>
        </w:rPr>
        <w:t xml:space="preserve">Совершенствование упрощенной системы бухгалтерского учета </w:t>
      </w:r>
      <w:r>
        <w:rPr>
          <w:b/>
          <w:szCs w:val="28"/>
        </w:rPr>
        <w:br/>
        <w:t xml:space="preserve">и отчетности </w:t>
      </w:r>
      <w:r w:rsidRPr="003935FD">
        <w:rPr>
          <w:b/>
          <w:szCs w:val="28"/>
        </w:rPr>
        <w:t>для субъектов малого предпринимательства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928"/>
        <w:gridCol w:w="1928"/>
        <w:gridCol w:w="1928"/>
        <w:gridCol w:w="1927"/>
      </w:tblGrid>
      <w:tr w:rsidR="00E30374" w:rsidRPr="009F32F7" w:rsidTr="00E30374">
        <w:trPr>
          <w:cantSplit/>
          <w:tblHeader/>
        </w:trPr>
        <w:tc>
          <w:tcPr>
            <w:tcW w:w="1928" w:type="dxa"/>
            <w:tcBorders>
              <w:bottom w:val="double" w:sz="4" w:space="0" w:color="auto"/>
            </w:tcBorders>
            <w:shd w:val="clear" w:color="auto" w:fill="auto"/>
            <w:vAlign w:val="center"/>
          </w:tcPr>
          <w:p w:rsidR="00E30374" w:rsidRPr="009F32F7" w:rsidRDefault="00E30374" w:rsidP="0092689D">
            <w:pPr>
              <w:spacing w:before="40" w:after="40" w:line="200" w:lineRule="exact"/>
              <w:ind w:left="-57" w:right="-57"/>
              <w:jc w:val="center"/>
              <w:rPr>
                <w:spacing w:val="-4"/>
                <w:szCs w:val="28"/>
              </w:rPr>
            </w:pPr>
            <w:r w:rsidRPr="009F32F7">
              <w:rPr>
                <w:spacing w:val="-4"/>
                <w:sz w:val="20"/>
                <w:szCs w:val="28"/>
              </w:rPr>
              <w:t>Государств</w:t>
            </w:r>
            <w:r w:rsidR="0092689D">
              <w:rPr>
                <w:spacing w:val="-4"/>
                <w:sz w:val="20"/>
                <w:szCs w:val="28"/>
              </w:rPr>
              <w:t>а</w:t>
            </w:r>
            <w:r w:rsidRPr="009F32F7">
              <w:rPr>
                <w:spacing w:val="-4"/>
                <w:sz w:val="20"/>
                <w:szCs w:val="28"/>
              </w:rPr>
              <w:t xml:space="preserve"> – учас</w:t>
            </w:r>
            <w:r w:rsidRPr="009F32F7">
              <w:rPr>
                <w:spacing w:val="-4"/>
                <w:sz w:val="20"/>
                <w:szCs w:val="28"/>
              </w:rPr>
              <w:t>т</w:t>
            </w:r>
            <w:r w:rsidRPr="009F32F7">
              <w:rPr>
                <w:spacing w:val="-4"/>
                <w:sz w:val="20"/>
                <w:szCs w:val="28"/>
              </w:rPr>
              <w:t>ник</w:t>
            </w:r>
            <w:r w:rsidR="0092689D">
              <w:rPr>
                <w:spacing w:val="-4"/>
                <w:sz w:val="20"/>
                <w:szCs w:val="28"/>
              </w:rPr>
              <w:t>и</w:t>
            </w:r>
            <w:r w:rsidRPr="009F32F7">
              <w:rPr>
                <w:spacing w:val="-4"/>
                <w:sz w:val="20"/>
                <w:szCs w:val="28"/>
              </w:rPr>
              <w:t xml:space="preserve"> СНГ</w:t>
            </w:r>
          </w:p>
        </w:tc>
        <w:tc>
          <w:tcPr>
            <w:tcW w:w="1928" w:type="dxa"/>
            <w:tcBorders>
              <w:bottom w:val="double" w:sz="4" w:space="0" w:color="auto"/>
            </w:tcBorders>
            <w:shd w:val="clear" w:color="auto" w:fill="auto"/>
            <w:vAlign w:val="center"/>
          </w:tcPr>
          <w:p w:rsidR="00E30374" w:rsidRPr="009F32F7" w:rsidRDefault="00E30374" w:rsidP="0087205A">
            <w:pPr>
              <w:spacing w:before="40" w:after="40" w:line="200" w:lineRule="exact"/>
              <w:ind w:left="-57" w:right="-57"/>
              <w:jc w:val="center"/>
              <w:rPr>
                <w:spacing w:val="-4"/>
                <w:sz w:val="20"/>
                <w:szCs w:val="28"/>
              </w:rPr>
            </w:pPr>
            <w:r w:rsidRPr="009F32F7">
              <w:rPr>
                <w:spacing w:val="-4"/>
                <w:sz w:val="20"/>
                <w:szCs w:val="28"/>
              </w:rPr>
              <w:t>Являются ли упр</w:t>
            </w:r>
            <w:r w:rsidRPr="009F32F7">
              <w:rPr>
                <w:spacing w:val="-4"/>
                <w:sz w:val="20"/>
                <w:szCs w:val="28"/>
              </w:rPr>
              <w:t>о</w:t>
            </w:r>
            <w:r w:rsidRPr="009F32F7">
              <w:rPr>
                <w:spacing w:val="-4"/>
                <w:sz w:val="20"/>
                <w:szCs w:val="28"/>
              </w:rPr>
              <w:t>щенные способы ведения бухгалте</w:t>
            </w:r>
            <w:r w:rsidRPr="009F32F7">
              <w:rPr>
                <w:spacing w:val="-4"/>
                <w:sz w:val="20"/>
                <w:szCs w:val="28"/>
              </w:rPr>
              <w:t>р</w:t>
            </w:r>
            <w:r w:rsidRPr="009F32F7">
              <w:rPr>
                <w:spacing w:val="-4"/>
                <w:sz w:val="20"/>
                <w:szCs w:val="28"/>
              </w:rPr>
              <w:t>ского учета для суб</w:t>
            </w:r>
            <w:r w:rsidRPr="009F32F7">
              <w:rPr>
                <w:spacing w:val="-4"/>
                <w:sz w:val="20"/>
                <w:szCs w:val="28"/>
              </w:rPr>
              <w:t>ъ</w:t>
            </w:r>
            <w:r w:rsidRPr="009F32F7">
              <w:rPr>
                <w:spacing w:val="-4"/>
                <w:sz w:val="20"/>
                <w:szCs w:val="28"/>
              </w:rPr>
              <w:t>ектов малого пре</w:t>
            </w:r>
            <w:r w:rsidRPr="009F32F7">
              <w:rPr>
                <w:spacing w:val="-4"/>
                <w:sz w:val="20"/>
                <w:szCs w:val="28"/>
              </w:rPr>
              <w:t>д</w:t>
            </w:r>
            <w:r w:rsidRPr="009F32F7">
              <w:rPr>
                <w:spacing w:val="-4"/>
                <w:sz w:val="20"/>
                <w:szCs w:val="28"/>
              </w:rPr>
              <w:t>принимательства достаточными</w:t>
            </w:r>
          </w:p>
        </w:tc>
        <w:tc>
          <w:tcPr>
            <w:tcW w:w="1928" w:type="dxa"/>
            <w:tcBorders>
              <w:bottom w:val="double" w:sz="4" w:space="0" w:color="auto"/>
            </w:tcBorders>
            <w:shd w:val="clear" w:color="auto" w:fill="auto"/>
            <w:vAlign w:val="center"/>
          </w:tcPr>
          <w:p w:rsidR="00E30374" w:rsidRPr="009F32F7" w:rsidRDefault="00E30374" w:rsidP="0087205A">
            <w:pPr>
              <w:spacing w:before="40" w:after="40" w:line="200" w:lineRule="exact"/>
              <w:ind w:left="-57" w:right="-57"/>
              <w:jc w:val="center"/>
              <w:rPr>
                <w:spacing w:val="-4"/>
                <w:sz w:val="20"/>
                <w:szCs w:val="28"/>
              </w:rPr>
            </w:pPr>
            <w:r w:rsidRPr="009F32F7">
              <w:rPr>
                <w:spacing w:val="-4"/>
                <w:sz w:val="20"/>
                <w:szCs w:val="28"/>
              </w:rPr>
              <w:t>Планируется ли ув</w:t>
            </w:r>
            <w:r w:rsidRPr="009F32F7">
              <w:rPr>
                <w:spacing w:val="-4"/>
                <w:sz w:val="20"/>
                <w:szCs w:val="28"/>
              </w:rPr>
              <w:t>е</w:t>
            </w:r>
            <w:r w:rsidRPr="009F32F7">
              <w:rPr>
                <w:spacing w:val="-4"/>
                <w:sz w:val="20"/>
                <w:szCs w:val="28"/>
              </w:rPr>
              <w:t>личение/сокращение числа упрощенных способов ведения бухгалтерского учета</w:t>
            </w:r>
          </w:p>
        </w:tc>
        <w:tc>
          <w:tcPr>
            <w:tcW w:w="1928" w:type="dxa"/>
            <w:tcBorders>
              <w:bottom w:val="double" w:sz="4" w:space="0" w:color="auto"/>
            </w:tcBorders>
            <w:shd w:val="clear" w:color="auto" w:fill="auto"/>
            <w:vAlign w:val="center"/>
          </w:tcPr>
          <w:p w:rsidR="00E30374" w:rsidRPr="009F32F7" w:rsidRDefault="00E30374" w:rsidP="0087205A">
            <w:pPr>
              <w:spacing w:before="40" w:after="40" w:line="200" w:lineRule="exact"/>
              <w:ind w:left="-57" w:right="-57"/>
              <w:jc w:val="center"/>
              <w:rPr>
                <w:spacing w:val="-4"/>
                <w:sz w:val="20"/>
                <w:szCs w:val="28"/>
              </w:rPr>
            </w:pPr>
            <w:r w:rsidRPr="009F32F7">
              <w:rPr>
                <w:spacing w:val="-4"/>
                <w:sz w:val="20"/>
                <w:szCs w:val="28"/>
              </w:rPr>
              <w:t>Имеются ли упр</w:t>
            </w:r>
            <w:r w:rsidRPr="009F32F7">
              <w:rPr>
                <w:spacing w:val="-4"/>
                <w:sz w:val="20"/>
                <w:szCs w:val="28"/>
              </w:rPr>
              <w:t>о</w:t>
            </w:r>
            <w:r w:rsidRPr="009F32F7">
              <w:rPr>
                <w:spacing w:val="-4"/>
                <w:sz w:val="20"/>
                <w:szCs w:val="28"/>
              </w:rPr>
              <w:t>щенные способы ведения бухгалте</w:t>
            </w:r>
            <w:r w:rsidRPr="009F32F7">
              <w:rPr>
                <w:spacing w:val="-4"/>
                <w:sz w:val="20"/>
                <w:szCs w:val="28"/>
              </w:rPr>
              <w:t>р</w:t>
            </w:r>
            <w:r w:rsidRPr="009F32F7">
              <w:rPr>
                <w:spacing w:val="-4"/>
                <w:sz w:val="20"/>
                <w:szCs w:val="28"/>
              </w:rPr>
              <w:t>ского учета, не пр</w:t>
            </w:r>
            <w:r w:rsidRPr="009F32F7">
              <w:rPr>
                <w:spacing w:val="-4"/>
                <w:sz w:val="20"/>
                <w:szCs w:val="28"/>
              </w:rPr>
              <w:t>и</w:t>
            </w:r>
            <w:r w:rsidRPr="009F32F7">
              <w:rPr>
                <w:spacing w:val="-4"/>
                <w:sz w:val="20"/>
                <w:szCs w:val="28"/>
              </w:rPr>
              <w:t>меняемые в насто</w:t>
            </w:r>
            <w:r w:rsidRPr="009F32F7">
              <w:rPr>
                <w:spacing w:val="-4"/>
                <w:sz w:val="20"/>
                <w:szCs w:val="28"/>
              </w:rPr>
              <w:t>я</w:t>
            </w:r>
            <w:r w:rsidRPr="009F32F7">
              <w:rPr>
                <w:spacing w:val="-4"/>
                <w:sz w:val="20"/>
                <w:szCs w:val="28"/>
              </w:rPr>
              <w:t>щее время, но ра</w:t>
            </w:r>
            <w:r w:rsidRPr="009F32F7">
              <w:rPr>
                <w:spacing w:val="-4"/>
                <w:sz w:val="20"/>
                <w:szCs w:val="28"/>
              </w:rPr>
              <w:t>с</w:t>
            </w:r>
            <w:r w:rsidRPr="009F32F7">
              <w:rPr>
                <w:spacing w:val="-4"/>
                <w:sz w:val="20"/>
                <w:szCs w:val="28"/>
              </w:rPr>
              <w:t>сматриваемые для применения в буд</w:t>
            </w:r>
            <w:r w:rsidRPr="009F32F7">
              <w:rPr>
                <w:spacing w:val="-4"/>
                <w:sz w:val="20"/>
                <w:szCs w:val="28"/>
              </w:rPr>
              <w:t>у</w:t>
            </w:r>
            <w:r w:rsidRPr="009F32F7">
              <w:rPr>
                <w:spacing w:val="-4"/>
                <w:sz w:val="20"/>
                <w:szCs w:val="28"/>
              </w:rPr>
              <w:t>щем</w:t>
            </w:r>
          </w:p>
        </w:tc>
        <w:tc>
          <w:tcPr>
            <w:tcW w:w="1927" w:type="dxa"/>
            <w:tcBorders>
              <w:bottom w:val="double" w:sz="4" w:space="0" w:color="auto"/>
            </w:tcBorders>
            <w:shd w:val="clear" w:color="auto" w:fill="auto"/>
            <w:vAlign w:val="center"/>
          </w:tcPr>
          <w:p w:rsidR="00E30374" w:rsidRPr="009F32F7" w:rsidRDefault="00E30374" w:rsidP="0087205A">
            <w:pPr>
              <w:spacing w:before="40" w:after="40" w:line="200" w:lineRule="exact"/>
              <w:ind w:left="-57" w:right="-57"/>
              <w:jc w:val="center"/>
              <w:rPr>
                <w:spacing w:val="-4"/>
                <w:sz w:val="20"/>
                <w:szCs w:val="28"/>
              </w:rPr>
            </w:pPr>
            <w:r w:rsidRPr="009F32F7">
              <w:rPr>
                <w:spacing w:val="-4"/>
                <w:sz w:val="20"/>
                <w:szCs w:val="28"/>
              </w:rPr>
              <w:t>Имеются ли пробл</w:t>
            </w:r>
            <w:r w:rsidRPr="009F32F7">
              <w:rPr>
                <w:spacing w:val="-4"/>
                <w:sz w:val="20"/>
                <w:szCs w:val="28"/>
              </w:rPr>
              <w:t>е</w:t>
            </w:r>
            <w:r w:rsidRPr="009F32F7">
              <w:rPr>
                <w:spacing w:val="-4"/>
                <w:sz w:val="20"/>
                <w:szCs w:val="28"/>
              </w:rPr>
              <w:t>мы применения упрощенных систем бухгалтерского учета и отчетности для субъектов малого предпринимательства</w:t>
            </w:r>
          </w:p>
        </w:tc>
      </w:tr>
      <w:tr w:rsidR="00E30374" w:rsidRPr="009F32F7" w:rsidTr="00E30374">
        <w:trPr>
          <w:cantSplit/>
        </w:trPr>
        <w:tc>
          <w:tcPr>
            <w:tcW w:w="1928" w:type="dxa"/>
            <w:tcBorders>
              <w:top w:val="double" w:sz="4" w:space="0" w:color="auto"/>
            </w:tcBorders>
            <w:shd w:val="clear" w:color="auto" w:fill="auto"/>
          </w:tcPr>
          <w:p w:rsidR="00E30374" w:rsidRPr="009F32F7" w:rsidRDefault="00E30374" w:rsidP="00F370EF">
            <w:pPr>
              <w:tabs>
                <w:tab w:val="left" w:pos="1310"/>
              </w:tabs>
              <w:spacing w:before="80" w:after="80" w:line="260" w:lineRule="exact"/>
              <w:ind w:left="-57" w:right="-57"/>
              <w:rPr>
                <w:sz w:val="24"/>
                <w:szCs w:val="24"/>
              </w:rPr>
            </w:pPr>
            <w:r w:rsidRPr="009F32F7">
              <w:rPr>
                <w:sz w:val="24"/>
                <w:szCs w:val="24"/>
              </w:rPr>
              <w:t>Азербайджанская Республика</w:t>
            </w:r>
          </w:p>
        </w:tc>
        <w:tc>
          <w:tcPr>
            <w:tcW w:w="1928" w:type="dxa"/>
            <w:tcBorders>
              <w:top w:val="double" w:sz="4" w:space="0" w:color="auto"/>
            </w:tcBorders>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Да</w:t>
            </w:r>
          </w:p>
        </w:tc>
        <w:tc>
          <w:tcPr>
            <w:tcW w:w="1928" w:type="dxa"/>
            <w:tcBorders>
              <w:top w:val="double" w:sz="4" w:space="0" w:color="auto"/>
            </w:tcBorders>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8" w:type="dxa"/>
            <w:tcBorders>
              <w:top w:val="double" w:sz="4" w:space="0" w:color="auto"/>
            </w:tcBorders>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7" w:type="dxa"/>
            <w:tcBorders>
              <w:top w:val="double" w:sz="4" w:space="0" w:color="auto"/>
            </w:tcBorders>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r>
      <w:tr w:rsidR="00E30374" w:rsidRPr="009F32F7" w:rsidTr="00E30374">
        <w:trPr>
          <w:cantSplit/>
        </w:trPr>
        <w:tc>
          <w:tcPr>
            <w:tcW w:w="1928" w:type="dxa"/>
            <w:shd w:val="clear" w:color="auto" w:fill="auto"/>
          </w:tcPr>
          <w:p w:rsidR="00E30374" w:rsidRPr="009F32F7" w:rsidRDefault="00E30374" w:rsidP="00F370EF">
            <w:pPr>
              <w:tabs>
                <w:tab w:val="left" w:pos="1310"/>
              </w:tabs>
              <w:spacing w:before="80" w:after="80" w:line="260" w:lineRule="exact"/>
              <w:ind w:left="-57" w:right="-57"/>
              <w:rPr>
                <w:sz w:val="24"/>
                <w:szCs w:val="24"/>
              </w:rPr>
            </w:pPr>
            <w:r w:rsidRPr="009F32F7">
              <w:rPr>
                <w:sz w:val="24"/>
                <w:szCs w:val="24"/>
              </w:rPr>
              <w:t>Республика А</w:t>
            </w:r>
            <w:r w:rsidRPr="009F32F7">
              <w:rPr>
                <w:sz w:val="24"/>
                <w:szCs w:val="24"/>
              </w:rPr>
              <w:t>р</w:t>
            </w:r>
            <w:r w:rsidRPr="009F32F7">
              <w:rPr>
                <w:sz w:val="24"/>
                <w:szCs w:val="24"/>
              </w:rPr>
              <w:t>мения</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х</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х</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х</w:t>
            </w:r>
          </w:p>
        </w:tc>
        <w:tc>
          <w:tcPr>
            <w:tcW w:w="1927"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х</w:t>
            </w:r>
          </w:p>
        </w:tc>
      </w:tr>
      <w:tr w:rsidR="00E30374" w:rsidRPr="009F32F7" w:rsidTr="00E30374">
        <w:trPr>
          <w:cantSplit/>
        </w:trPr>
        <w:tc>
          <w:tcPr>
            <w:tcW w:w="1928" w:type="dxa"/>
            <w:shd w:val="clear" w:color="auto" w:fill="auto"/>
          </w:tcPr>
          <w:p w:rsidR="00E30374" w:rsidRPr="009F32F7" w:rsidRDefault="00E30374" w:rsidP="00F370EF">
            <w:pPr>
              <w:tabs>
                <w:tab w:val="left" w:pos="1310"/>
              </w:tabs>
              <w:spacing w:before="80" w:after="80" w:line="260" w:lineRule="exact"/>
              <w:ind w:left="-57" w:right="-57"/>
              <w:rPr>
                <w:sz w:val="24"/>
                <w:szCs w:val="24"/>
              </w:rPr>
            </w:pPr>
            <w:r w:rsidRPr="009F32F7">
              <w:rPr>
                <w:sz w:val="24"/>
                <w:szCs w:val="24"/>
              </w:rPr>
              <w:t>Республика Б</w:t>
            </w:r>
            <w:r w:rsidRPr="009F32F7">
              <w:rPr>
                <w:sz w:val="24"/>
                <w:szCs w:val="24"/>
              </w:rPr>
              <w:t>е</w:t>
            </w:r>
            <w:r w:rsidRPr="009F32F7">
              <w:rPr>
                <w:sz w:val="24"/>
                <w:szCs w:val="24"/>
              </w:rPr>
              <w:t>ларусь</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Увеличение</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Снижение треб</w:t>
            </w:r>
            <w:r w:rsidRPr="009F32F7">
              <w:rPr>
                <w:sz w:val="24"/>
                <w:szCs w:val="24"/>
              </w:rPr>
              <w:t>о</w:t>
            </w:r>
            <w:r w:rsidRPr="009F32F7">
              <w:rPr>
                <w:sz w:val="24"/>
                <w:szCs w:val="24"/>
              </w:rPr>
              <w:t>ваний к раскр</w:t>
            </w:r>
            <w:r w:rsidRPr="009F32F7">
              <w:rPr>
                <w:sz w:val="24"/>
                <w:szCs w:val="24"/>
              </w:rPr>
              <w:t>ы</w:t>
            </w:r>
            <w:r w:rsidRPr="009F32F7">
              <w:rPr>
                <w:sz w:val="24"/>
                <w:szCs w:val="24"/>
              </w:rPr>
              <w:t>тию информации в бухгалтерской отчетности</w:t>
            </w:r>
          </w:p>
        </w:tc>
        <w:tc>
          <w:tcPr>
            <w:tcW w:w="1927"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r>
      <w:tr w:rsidR="00E30374" w:rsidRPr="009F32F7" w:rsidTr="00E30374">
        <w:trPr>
          <w:cantSplit/>
        </w:trPr>
        <w:tc>
          <w:tcPr>
            <w:tcW w:w="1928" w:type="dxa"/>
            <w:shd w:val="clear" w:color="auto" w:fill="auto"/>
          </w:tcPr>
          <w:p w:rsidR="00E30374" w:rsidRPr="009F32F7" w:rsidRDefault="00E30374" w:rsidP="00F370EF">
            <w:pPr>
              <w:tabs>
                <w:tab w:val="left" w:pos="1310"/>
              </w:tabs>
              <w:spacing w:before="80" w:after="80" w:line="260" w:lineRule="exact"/>
              <w:ind w:left="-57" w:right="-57"/>
              <w:rPr>
                <w:sz w:val="24"/>
                <w:szCs w:val="24"/>
              </w:rPr>
            </w:pPr>
            <w:r w:rsidRPr="009F32F7">
              <w:rPr>
                <w:sz w:val="24"/>
                <w:szCs w:val="24"/>
              </w:rPr>
              <w:t>Республика К</w:t>
            </w:r>
            <w:r w:rsidRPr="009F32F7">
              <w:rPr>
                <w:sz w:val="24"/>
                <w:szCs w:val="24"/>
              </w:rPr>
              <w:t>а</w:t>
            </w:r>
            <w:r w:rsidRPr="009F32F7">
              <w:rPr>
                <w:sz w:val="24"/>
                <w:szCs w:val="24"/>
              </w:rPr>
              <w:t>захстан</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7"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r>
      <w:tr w:rsidR="00E30374" w:rsidRPr="009F32F7" w:rsidTr="00E30374">
        <w:trPr>
          <w:cantSplit/>
        </w:trPr>
        <w:tc>
          <w:tcPr>
            <w:tcW w:w="1928" w:type="dxa"/>
            <w:shd w:val="clear" w:color="auto" w:fill="auto"/>
          </w:tcPr>
          <w:p w:rsidR="00E30374" w:rsidRPr="009F32F7" w:rsidRDefault="00E30374" w:rsidP="00F370EF">
            <w:pPr>
              <w:tabs>
                <w:tab w:val="left" w:pos="1310"/>
              </w:tabs>
              <w:spacing w:before="80" w:after="80" w:line="260" w:lineRule="exact"/>
              <w:ind w:left="-57" w:right="-57"/>
              <w:rPr>
                <w:sz w:val="24"/>
                <w:szCs w:val="24"/>
              </w:rPr>
            </w:pPr>
            <w:r w:rsidRPr="009F32F7">
              <w:rPr>
                <w:sz w:val="24"/>
                <w:szCs w:val="24"/>
              </w:rPr>
              <w:t>Кыргызская Ре</w:t>
            </w:r>
            <w:r w:rsidRPr="009F32F7">
              <w:rPr>
                <w:sz w:val="24"/>
                <w:szCs w:val="24"/>
              </w:rPr>
              <w:t>с</w:t>
            </w:r>
            <w:r w:rsidRPr="009F32F7">
              <w:rPr>
                <w:sz w:val="24"/>
                <w:szCs w:val="24"/>
              </w:rPr>
              <w:t>публика</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Да</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7"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r>
      <w:tr w:rsidR="00E30374" w:rsidRPr="009F32F7" w:rsidTr="00E30374">
        <w:trPr>
          <w:cantSplit/>
        </w:trPr>
        <w:tc>
          <w:tcPr>
            <w:tcW w:w="1928" w:type="dxa"/>
            <w:shd w:val="clear" w:color="auto" w:fill="auto"/>
          </w:tcPr>
          <w:p w:rsidR="00E30374" w:rsidRPr="009F32F7" w:rsidRDefault="00E30374" w:rsidP="00F370EF">
            <w:pPr>
              <w:tabs>
                <w:tab w:val="left" w:pos="1310"/>
              </w:tabs>
              <w:spacing w:before="80" w:after="80" w:line="260" w:lineRule="exact"/>
              <w:ind w:left="-57" w:right="-57"/>
              <w:rPr>
                <w:sz w:val="24"/>
                <w:szCs w:val="24"/>
              </w:rPr>
            </w:pPr>
            <w:r w:rsidRPr="009F32F7">
              <w:rPr>
                <w:sz w:val="24"/>
                <w:szCs w:val="24"/>
              </w:rPr>
              <w:t>Республика Мо</w:t>
            </w:r>
            <w:r w:rsidRPr="009F32F7">
              <w:rPr>
                <w:sz w:val="24"/>
                <w:szCs w:val="24"/>
              </w:rPr>
              <w:t>л</w:t>
            </w:r>
            <w:r w:rsidRPr="009F32F7">
              <w:rPr>
                <w:sz w:val="24"/>
                <w:szCs w:val="24"/>
              </w:rPr>
              <w:t>дова</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Да</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Увеличение</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7"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r>
      <w:tr w:rsidR="00E30374" w:rsidRPr="009F32F7" w:rsidTr="00E30374">
        <w:trPr>
          <w:cantSplit/>
        </w:trPr>
        <w:tc>
          <w:tcPr>
            <w:tcW w:w="1928" w:type="dxa"/>
            <w:shd w:val="clear" w:color="auto" w:fill="auto"/>
          </w:tcPr>
          <w:p w:rsidR="00E30374" w:rsidRPr="009F32F7" w:rsidRDefault="00E30374" w:rsidP="00F370EF">
            <w:pPr>
              <w:tabs>
                <w:tab w:val="left" w:pos="1310"/>
              </w:tabs>
              <w:spacing w:before="80" w:after="80" w:line="260" w:lineRule="exact"/>
              <w:ind w:left="-57" w:right="-57"/>
              <w:rPr>
                <w:sz w:val="24"/>
                <w:szCs w:val="24"/>
              </w:rPr>
            </w:pPr>
            <w:r w:rsidRPr="009F32F7">
              <w:rPr>
                <w:sz w:val="24"/>
                <w:szCs w:val="24"/>
              </w:rPr>
              <w:t>Российская Ф</w:t>
            </w:r>
            <w:r w:rsidRPr="009F32F7">
              <w:rPr>
                <w:sz w:val="24"/>
                <w:szCs w:val="24"/>
              </w:rPr>
              <w:t>е</w:t>
            </w:r>
            <w:r w:rsidRPr="009F32F7">
              <w:rPr>
                <w:sz w:val="24"/>
                <w:szCs w:val="24"/>
              </w:rPr>
              <w:t>дерация</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Увеличение</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Да</w:t>
            </w:r>
          </w:p>
        </w:tc>
        <w:tc>
          <w:tcPr>
            <w:tcW w:w="1927"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r>
      <w:tr w:rsidR="00E30374" w:rsidRPr="009F32F7" w:rsidTr="00E30374">
        <w:trPr>
          <w:cantSplit/>
        </w:trPr>
        <w:tc>
          <w:tcPr>
            <w:tcW w:w="1928" w:type="dxa"/>
            <w:shd w:val="clear" w:color="auto" w:fill="auto"/>
          </w:tcPr>
          <w:p w:rsidR="00E30374" w:rsidRPr="009F32F7" w:rsidRDefault="00E30374" w:rsidP="00F370EF">
            <w:pPr>
              <w:tabs>
                <w:tab w:val="left" w:pos="1310"/>
              </w:tabs>
              <w:spacing w:before="80" w:after="80" w:line="260" w:lineRule="exact"/>
              <w:ind w:left="-57" w:right="-57"/>
              <w:rPr>
                <w:sz w:val="24"/>
                <w:szCs w:val="24"/>
              </w:rPr>
            </w:pPr>
            <w:r w:rsidRPr="009F32F7">
              <w:rPr>
                <w:sz w:val="24"/>
                <w:szCs w:val="24"/>
              </w:rPr>
              <w:t>Республика Т</w:t>
            </w:r>
            <w:r w:rsidRPr="009F32F7">
              <w:rPr>
                <w:sz w:val="24"/>
                <w:szCs w:val="24"/>
              </w:rPr>
              <w:t>а</w:t>
            </w:r>
            <w:r w:rsidRPr="009F32F7">
              <w:rPr>
                <w:sz w:val="24"/>
                <w:szCs w:val="24"/>
              </w:rPr>
              <w:t>джикистан</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7"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В отношении учета доходов и расходов в целях налогообложения</w:t>
            </w:r>
          </w:p>
        </w:tc>
      </w:tr>
      <w:tr w:rsidR="00E30374" w:rsidRPr="009F32F7" w:rsidTr="00E30374">
        <w:trPr>
          <w:cantSplit/>
        </w:trPr>
        <w:tc>
          <w:tcPr>
            <w:tcW w:w="1928" w:type="dxa"/>
            <w:shd w:val="clear" w:color="auto" w:fill="auto"/>
          </w:tcPr>
          <w:p w:rsidR="00E30374" w:rsidRPr="009F32F7" w:rsidRDefault="00E30374" w:rsidP="00F370EF">
            <w:pPr>
              <w:tabs>
                <w:tab w:val="left" w:pos="1310"/>
              </w:tabs>
              <w:spacing w:before="80" w:after="80" w:line="260" w:lineRule="exact"/>
              <w:ind w:left="-57" w:right="-57"/>
              <w:rPr>
                <w:sz w:val="24"/>
                <w:szCs w:val="24"/>
              </w:rPr>
            </w:pPr>
            <w:r w:rsidRPr="009F32F7">
              <w:rPr>
                <w:sz w:val="24"/>
                <w:szCs w:val="24"/>
              </w:rPr>
              <w:t>Республика У</w:t>
            </w:r>
            <w:r w:rsidRPr="009F32F7">
              <w:rPr>
                <w:sz w:val="24"/>
                <w:szCs w:val="24"/>
              </w:rPr>
              <w:t>з</w:t>
            </w:r>
            <w:r w:rsidRPr="009F32F7">
              <w:rPr>
                <w:sz w:val="24"/>
                <w:szCs w:val="24"/>
              </w:rPr>
              <w:t>бекистан</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Да</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8"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Нет</w:t>
            </w:r>
          </w:p>
        </w:tc>
        <w:tc>
          <w:tcPr>
            <w:tcW w:w="1927" w:type="dxa"/>
            <w:shd w:val="clear" w:color="auto" w:fill="auto"/>
            <w:vAlign w:val="center"/>
          </w:tcPr>
          <w:p w:rsidR="00E30374" w:rsidRPr="009F32F7" w:rsidRDefault="00E30374" w:rsidP="00F370EF">
            <w:pPr>
              <w:spacing w:before="80" w:after="80" w:line="260" w:lineRule="exact"/>
              <w:ind w:left="-57" w:right="-57"/>
              <w:jc w:val="center"/>
              <w:rPr>
                <w:sz w:val="24"/>
                <w:szCs w:val="24"/>
              </w:rPr>
            </w:pPr>
            <w:r w:rsidRPr="009F32F7">
              <w:rPr>
                <w:sz w:val="24"/>
                <w:szCs w:val="24"/>
              </w:rPr>
              <w:t>Снижение и</w:t>
            </w:r>
            <w:r w:rsidRPr="009F32F7">
              <w:rPr>
                <w:sz w:val="24"/>
                <w:szCs w:val="24"/>
              </w:rPr>
              <w:t>н</w:t>
            </w:r>
            <w:r w:rsidRPr="009F32F7">
              <w:rPr>
                <w:sz w:val="24"/>
                <w:szCs w:val="24"/>
              </w:rPr>
              <w:t>формативности и прозрачности бухгалтерской отчетности, п</w:t>
            </w:r>
            <w:r w:rsidRPr="009F32F7">
              <w:rPr>
                <w:sz w:val="24"/>
                <w:szCs w:val="24"/>
              </w:rPr>
              <w:t>о</w:t>
            </w:r>
            <w:r w:rsidRPr="009F32F7">
              <w:rPr>
                <w:sz w:val="24"/>
                <w:szCs w:val="24"/>
              </w:rPr>
              <w:t>теря некоторой детализирова</w:t>
            </w:r>
            <w:r w:rsidRPr="009F32F7">
              <w:rPr>
                <w:sz w:val="24"/>
                <w:szCs w:val="24"/>
              </w:rPr>
              <w:t>н</w:t>
            </w:r>
            <w:r w:rsidRPr="009F32F7">
              <w:rPr>
                <w:sz w:val="24"/>
                <w:szCs w:val="24"/>
              </w:rPr>
              <w:t>ной информации для принятия управленческих решений</w:t>
            </w:r>
          </w:p>
        </w:tc>
      </w:tr>
    </w:tbl>
    <w:p w:rsidR="002C6F2D" w:rsidRPr="008B3A31" w:rsidRDefault="004468E7" w:rsidP="00E30374">
      <w:pPr>
        <w:spacing w:before="480"/>
        <w:ind w:firstLine="709"/>
        <w:jc w:val="both"/>
        <w:rPr>
          <w:szCs w:val="28"/>
        </w:rPr>
      </w:pPr>
      <w:r w:rsidRPr="008B3A31">
        <w:rPr>
          <w:szCs w:val="28"/>
        </w:rPr>
        <w:lastRenderedPageBreak/>
        <w:t>В</w:t>
      </w:r>
      <w:r w:rsidR="007F4534" w:rsidRPr="008B3A31">
        <w:rPr>
          <w:szCs w:val="28"/>
        </w:rPr>
        <w:t xml:space="preserve"> </w:t>
      </w:r>
      <w:r w:rsidR="006B66B9">
        <w:rPr>
          <w:szCs w:val="28"/>
        </w:rPr>
        <w:t>ряде из них</w:t>
      </w:r>
      <w:r w:rsidRPr="008B3A31">
        <w:rPr>
          <w:szCs w:val="28"/>
        </w:rPr>
        <w:t xml:space="preserve"> планируется увеличение </w:t>
      </w:r>
      <w:r w:rsidR="002C6F2D" w:rsidRPr="008B3A31">
        <w:rPr>
          <w:szCs w:val="28"/>
        </w:rPr>
        <w:t xml:space="preserve">числа </w:t>
      </w:r>
      <w:r w:rsidR="00F12AE9">
        <w:rPr>
          <w:szCs w:val="28"/>
        </w:rPr>
        <w:t xml:space="preserve">допустимых </w:t>
      </w:r>
      <w:r w:rsidR="002C6F2D" w:rsidRPr="008B3A31">
        <w:rPr>
          <w:szCs w:val="28"/>
        </w:rPr>
        <w:t xml:space="preserve">упрощенных способов </w:t>
      </w:r>
      <w:r w:rsidR="00FE7ECE">
        <w:rPr>
          <w:szCs w:val="28"/>
        </w:rPr>
        <w:t xml:space="preserve">ведения </w:t>
      </w:r>
      <w:r w:rsidRPr="008B3A31">
        <w:rPr>
          <w:szCs w:val="28"/>
        </w:rPr>
        <w:t>бухгалтерского учета для субъектов малого предприним</w:t>
      </w:r>
      <w:r w:rsidRPr="008B3A31">
        <w:rPr>
          <w:szCs w:val="28"/>
        </w:rPr>
        <w:t>а</w:t>
      </w:r>
      <w:r w:rsidRPr="008B3A31">
        <w:rPr>
          <w:szCs w:val="28"/>
        </w:rPr>
        <w:t>тельства</w:t>
      </w:r>
      <w:r w:rsidR="00430BC9" w:rsidRPr="008B3A31">
        <w:rPr>
          <w:szCs w:val="28"/>
        </w:rPr>
        <w:t xml:space="preserve">. </w:t>
      </w:r>
      <w:r w:rsidR="00F12AE9">
        <w:rPr>
          <w:szCs w:val="28"/>
        </w:rPr>
        <w:t>При этом</w:t>
      </w:r>
      <w:r w:rsidRPr="008B3A31">
        <w:rPr>
          <w:szCs w:val="28"/>
        </w:rPr>
        <w:t xml:space="preserve"> в Республике Беларусь и Российской Федерации </w:t>
      </w:r>
      <w:r w:rsidR="00F12AE9">
        <w:rPr>
          <w:szCs w:val="28"/>
        </w:rPr>
        <w:t>определ</w:t>
      </w:r>
      <w:r w:rsidR="00F12AE9">
        <w:rPr>
          <w:szCs w:val="28"/>
        </w:rPr>
        <w:t>е</w:t>
      </w:r>
      <w:r w:rsidR="00F12AE9">
        <w:rPr>
          <w:szCs w:val="28"/>
        </w:rPr>
        <w:t>ны</w:t>
      </w:r>
      <w:r w:rsidR="002C6F2D" w:rsidRPr="008B3A31">
        <w:rPr>
          <w:szCs w:val="28"/>
        </w:rPr>
        <w:t xml:space="preserve"> дополнительные упрощенные способы, которые предлагается ввести в б</w:t>
      </w:r>
      <w:r w:rsidR="002C6F2D" w:rsidRPr="008B3A31">
        <w:rPr>
          <w:szCs w:val="28"/>
        </w:rPr>
        <w:t>у</w:t>
      </w:r>
      <w:r w:rsidR="002C6F2D" w:rsidRPr="008B3A31">
        <w:rPr>
          <w:szCs w:val="28"/>
        </w:rPr>
        <w:t>дущем.</w:t>
      </w:r>
    </w:p>
    <w:p w:rsidR="006B66B9" w:rsidRDefault="00417481" w:rsidP="00187057">
      <w:pPr>
        <w:ind w:firstLine="709"/>
        <w:jc w:val="both"/>
        <w:rPr>
          <w:szCs w:val="28"/>
        </w:rPr>
      </w:pPr>
      <w:r>
        <w:rPr>
          <w:szCs w:val="28"/>
        </w:rPr>
        <w:t>В большинстве</w:t>
      </w:r>
      <w:r w:rsidR="00AE19A0" w:rsidRPr="008B3A31">
        <w:rPr>
          <w:szCs w:val="28"/>
        </w:rPr>
        <w:t xml:space="preserve"> </w:t>
      </w:r>
      <w:r w:rsidR="003B337F">
        <w:rPr>
          <w:szCs w:val="28"/>
        </w:rPr>
        <w:t>государств</w:t>
      </w:r>
      <w:r w:rsidR="004A43AB">
        <w:rPr>
          <w:szCs w:val="28"/>
        </w:rPr>
        <w:t xml:space="preserve"> </w:t>
      </w:r>
      <w:r>
        <w:rPr>
          <w:szCs w:val="28"/>
        </w:rPr>
        <w:t>отсутствуют</w:t>
      </w:r>
      <w:r w:rsidR="00347344" w:rsidRPr="008B3A31">
        <w:rPr>
          <w:szCs w:val="28"/>
        </w:rPr>
        <w:t xml:space="preserve"> </w:t>
      </w:r>
      <w:r w:rsidR="00FE7ECE">
        <w:rPr>
          <w:szCs w:val="28"/>
        </w:rPr>
        <w:t xml:space="preserve">какие-либо </w:t>
      </w:r>
      <w:r>
        <w:rPr>
          <w:szCs w:val="28"/>
        </w:rPr>
        <w:t xml:space="preserve">существенные </w:t>
      </w:r>
      <w:r w:rsidR="00347344" w:rsidRPr="008B3A31">
        <w:rPr>
          <w:szCs w:val="28"/>
        </w:rPr>
        <w:t>пр</w:t>
      </w:r>
      <w:r w:rsidR="00347344" w:rsidRPr="008B3A31">
        <w:rPr>
          <w:szCs w:val="28"/>
        </w:rPr>
        <w:t>о</w:t>
      </w:r>
      <w:r w:rsidR="00347344" w:rsidRPr="008B3A31">
        <w:rPr>
          <w:szCs w:val="28"/>
        </w:rPr>
        <w:t>блем</w:t>
      </w:r>
      <w:r w:rsidR="00FE7ECE">
        <w:rPr>
          <w:szCs w:val="28"/>
        </w:rPr>
        <w:t>ы</w:t>
      </w:r>
      <w:r>
        <w:rPr>
          <w:szCs w:val="28"/>
        </w:rPr>
        <w:t xml:space="preserve"> п</w:t>
      </w:r>
      <w:r w:rsidR="002C6F2D" w:rsidRPr="008B3A31">
        <w:rPr>
          <w:szCs w:val="28"/>
        </w:rPr>
        <w:t>рименени</w:t>
      </w:r>
      <w:r>
        <w:rPr>
          <w:szCs w:val="28"/>
        </w:rPr>
        <w:t>я</w:t>
      </w:r>
      <w:r w:rsidR="002C6F2D" w:rsidRPr="008B3A31">
        <w:rPr>
          <w:szCs w:val="28"/>
        </w:rPr>
        <w:t xml:space="preserve"> </w:t>
      </w:r>
      <w:r w:rsidR="00AE19A0" w:rsidRPr="008B3A31">
        <w:rPr>
          <w:szCs w:val="28"/>
        </w:rPr>
        <w:t>субъект</w:t>
      </w:r>
      <w:r w:rsidR="002C6F2D" w:rsidRPr="008B3A31">
        <w:rPr>
          <w:szCs w:val="28"/>
        </w:rPr>
        <w:t>ами</w:t>
      </w:r>
      <w:r w:rsidR="00AE19A0" w:rsidRPr="008B3A31">
        <w:rPr>
          <w:szCs w:val="28"/>
        </w:rPr>
        <w:t xml:space="preserve"> малого предпринимательства</w:t>
      </w:r>
      <w:r w:rsidR="002C6F2D" w:rsidRPr="008B3A31">
        <w:rPr>
          <w:szCs w:val="28"/>
        </w:rPr>
        <w:t xml:space="preserve"> упрощенных способов</w:t>
      </w:r>
      <w:r w:rsidR="00FE7ECE">
        <w:rPr>
          <w:szCs w:val="28"/>
        </w:rPr>
        <w:t xml:space="preserve"> ведения</w:t>
      </w:r>
      <w:r w:rsidR="002C6F2D" w:rsidRPr="008B3A31">
        <w:rPr>
          <w:szCs w:val="28"/>
        </w:rPr>
        <w:t xml:space="preserve"> бухгалтерского учета</w:t>
      </w:r>
      <w:r w:rsidR="00FE7ECE">
        <w:rPr>
          <w:szCs w:val="28"/>
        </w:rPr>
        <w:t xml:space="preserve">. </w:t>
      </w:r>
      <w:r>
        <w:rPr>
          <w:szCs w:val="28"/>
        </w:rPr>
        <w:t>Вместе с тем</w:t>
      </w:r>
      <w:r w:rsidR="00FE7ECE" w:rsidRPr="00FE7ECE">
        <w:rPr>
          <w:szCs w:val="28"/>
        </w:rPr>
        <w:t xml:space="preserve"> в </w:t>
      </w:r>
      <w:r w:rsidR="00FE7ECE">
        <w:rPr>
          <w:szCs w:val="28"/>
        </w:rPr>
        <w:t xml:space="preserve">некоторых </w:t>
      </w:r>
      <w:r w:rsidR="006B66B9">
        <w:rPr>
          <w:szCs w:val="28"/>
        </w:rPr>
        <w:t>странах</w:t>
      </w:r>
      <w:r w:rsidR="00FE7ECE" w:rsidRPr="00FE7ECE">
        <w:rPr>
          <w:szCs w:val="28"/>
        </w:rPr>
        <w:t xml:space="preserve"> </w:t>
      </w:r>
      <w:r>
        <w:rPr>
          <w:szCs w:val="28"/>
        </w:rPr>
        <w:t>отмеча</w:t>
      </w:r>
      <w:r w:rsidR="006C7C9D">
        <w:rPr>
          <w:szCs w:val="28"/>
        </w:rPr>
        <w:t>ю</w:t>
      </w:r>
      <w:r>
        <w:rPr>
          <w:szCs w:val="28"/>
        </w:rPr>
        <w:t>тся</w:t>
      </w:r>
      <w:r w:rsidR="00FE7ECE" w:rsidRPr="00FE7ECE">
        <w:rPr>
          <w:szCs w:val="28"/>
        </w:rPr>
        <w:t xml:space="preserve"> </w:t>
      </w:r>
      <w:r>
        <w:rPr>
          <w:szCs w:val="28"/>
        </w:rPr>
        <w:t xml:space="preserve">определенное </w:t>
      </w:r>
      <w:r w:rsidR="00FE7ECE" w:rsidRPr="00FE7ECE">
        <w:rPr>
          <w:szCs w:val="28"/>
        </w:rPr>
        <w:t>снижени</w:t>
      </w:r>
      <w:r>
        <w:rPr>
          <w:szCs w:val="28"/>
        </w:rPr>
        <w:t>е</w:t>
      </w:r>
      <w:r w:rsidR="00FE7ECE" w:rsidRPr="00FE7ECE">
        <w:rPr>
          <w:szCs w:val="28"/>
        </w:rPr>
        <w:t xml:space="preserve"> информативности и прозрачности бухгалте</w:t>
      </w:r>
      <w:r w:rsidR="00FE7ECE" w:rsidRPr="00FE7ECE">
        <w:rPr>
          <w:szCs w:val="28"/>
        </w:rPr>
        <w:t>р</w:t>
      </w:r>
      <w:r w:rsidR="00FE7ECE" w:rsidRPr="00FE7ECE">
        <w:rPr>
          <w:szCs w:val="28"/>
        </w:rPr>
        <w:t>ской отчетности, потер</w:t>
      </w:r>
      <w:r>
        <w:rPr>
          <w:szCs w:val="28"/>
        </w:rPr>
        <w:t>я</w:t>
      </w:r>
      <w:r w:rsidR="00FE7ECE" w:rsidRPr="00FE7ECE">
        <w:rPr>
          <w:szCs w:val="28"/>
        </w:rPr>
        <w:t xml:space="preserve"> детализированной информации для принятия упра</w:t>
      </w:r>
      <w:r w:rsidR="00FE7ECE" w:rsidRPr="00FE7ECE">
        <w:rPr>
          <w:szCs w:val="28"/>
        </w:rPr>
        <w:t>в</w:t>
      </w:r>
      <w:r w:rsidR="00FE7ECE" w:rsidRPr="00FE7ECE">
        <w:rPr>
          <w:szCs w:val="28"/>
        </w:rPr>
        <w:t>ленческих решений</w:t>
      </w:r>
      <w:r w:rsidR="006B66B9">
        <w:rPr>
          <w:szCs w:val="28"/>
        </w:rPr>
        <w:t xml:space="preserve"> при ведении упрощенного бухгалтерского учета</w:t>
      </w:r>
      <w:r w:rsidR="00FE7ECE" w:rsidRPr="00FE7ECE">
        <w:rPr>
          <w:szCs w:val="28"/>
        </w:rPr>
        <w:t>.</w:t>
      </w:r>
    </w:p>
    <w:p w:rsidR="00AE19A0" w:rsidRPr="004A43AB" w:rsidRDefault="006B66B9" w:rsidP="00187057">
      <w:pPr>
        <w:pStyle w:val="1"/>
      </w:pPr>
      <w:bookmarkStart w:id="11" w:name="_Toc471996997"/>
      <w:r>
        <w:t>В</w:t>
      </w:r>
      <w:r w:rsidR="00EA1376" w:rsidRPr="004A43AB">
        <w:t>ыводы и р</w:t>
      </w:r>
      <w:r w:rsidR="00AE19A0" w:rsidRPr="004A43AB">
        <w:t>екомендации</w:t>
      </w:r>
      <w:bookmarkEnd w:id="11"/>
    </w:p>
    <w:p w:rsidR="00EA1376" w:rsidRDefault="003B337F" w:rsidP="00E30374">
      <w:pPr>
        <w:keepNext/>
        <w:ind w:firstLine="709"/>
        <w:jc w:val="both"/>
      </w:pPr>
      <w:r>
        <w:t>В государствах</w:t>
      </w:r>
      <w:r w:rsidR="004A43AB">
        <w:t xml:space="preserve"> </w:t>
      </w:r>
      <w:r w:rsidR="00CA38D1" w:rsidRPr="00CA38D1">
        <w:t>–</w:t>
      </w:r>
      <w:r w:rsidR="004A43AB">
        <w:t xml:space="preserve"> </w:t>
      </w:r>
      <w:r w:rsidR="00CA38D1" w:rsidRPr="00CA38D1">
        <w:t xml:space="preserve">участниках СНГ </w:t>
      </w:r>
      <w:r w:rsidR="00EA1376">
        <w:t xml:space="preserve">большинство </w:t>
      </w:r>
      <w:r w:rsidR="00CA38D1" w:rsidRPr="00CA38D1">
        <w:t>субъект</w:t>
      </w:r>
      <w:r w:rsidR="00EA1376">
        <w:t>ов</w:t>
      </w:r>
      <w:r w:rsidR="00CA38D1" w:rsidRPr="00CA38D1">
        <w:t xml:space="preserve"> малого предпринимательства применя</w:t>
      </w:r>
      <w:r w:rsidR="00F70358">
        <w:t>ю</w:t>
      </w:r>
      <w:r w:rsidR="00CA38D1" w:rsidRPr="00CA38D1">
        <w:t>т упрощенные системы бухгалтерского учета и о</w:t>
      </w:r>
      <w:r w:rsidR="00CA38D1" w:rsidRPr="00CA38D1">
        <w:t>т</w:t>
      </w:r>
      <w:r w:rsidR="00CA38D1" w:rsidRPr="00CA38D1">
        <w:t xml:space="preserve">четности. </w:t>
      </w:r>
      <w:r w:rsidR="00C54537">
        <w:t xml:space="preserve">Эти системы сформированы путем установления в </w:t>
      </w:r>
      <w:r w:rsidR="006B66B9">
        <w:t xml:space="preserve">общих </w:t>
      </w:r>
      <w:r w:rsidR="00C54537">
        <w:t>правилах</w:t>
      </w:r>
      <w:r w:rsidR="00F562F7">
        <w:t xml:space="preserve"> ведения бухгалтерского учета </w:t>
      </w:r>
      <w:r w:rsidR="00C54537">
        <w:t>государств</w:t>
      </w:r>
      <w:r w:rsidR="004A1BD3">
        <w:t xml:space="preserve"> </w:t>
      </w:r>
      <w:r>
        <w:t>–</w:t>
      </w:r>
      <w:r w:rsidR="004A1BD3">
        <w:t xml:space="preserve"> </w:t>
      </w:r>
      <w:r w:rsidR="00C54537">
        <w:t>участников СНГ особенностей пр</w:t>
      </w:r>
      <w:r w:rsidR="00C54537">
        <w:t>и</w:t>
      </w:r>
      <w:r w:rsidR="00C54537">
        <w:t>менения</w:t>
      </w:r>
      <w:r w:rsidR="00417481" w:rsidRPr="00417481">
        <w:t xml:space="preserve"> их</w:t>
      </w:r>
      <w:r w:rsidR="00C54537">
        <w:t xml:space="preserve"> субъектами малого предпринимательства. </w:t>
      </w:r>
    </w:p>
    <w:p w:rsidR="00E130B5" w:rsidRPr="00E130B5" w:rsidRDefault="006B66B9" w:rsidP="00E30374">
      <w:pPr>
        <w:keepNext/>
        <w:spacing w:before="120"/>
        <w:ind w:firstLine="709"/>
        <w:jc w:val="both"/>
      </w:pPr>
      <w:r>
        <w:t>П</w:t>
      </w:r>
      <w:r w:rsidR="00E130B5" w:rsidRPr="00E130B5">
        <w:t>ри разработке и установлении упрощенных способов ведения бухга</w:t>
      </w:r>
      <w:r w:rsidR="00E130B5" w:rsidRPr="00E130B5">
        <w:t>л</w:t>
      </w:r>
      <w:r w:rsidR="00E130B5" w:rsidRPr="00E130B5">
        <w:t xml:space="preserve">терского учета субъектами малого предпринимательства </w:t>
      </w:r>
      <w:r w:rsidR="00CE6BA5">
        <w:t xml:space="preserve">могут быть </w:t>
      </w:r>
      <w:r w:rsidR="00E130B5">
        <w:t>рекоме</w:t>
      </w:r>
      <w:r w:rsidR="00E130B5">
        <w:t>н</w:t>
      </w:r>
      <w:r w:rsidR="00E130B5">
        <w:t>д</w:t>
      </w:r>
      <w:r w:rsidR="00CE6BA5">
        <w:t>ованы</w:t>
      </w:r>
      <w:r w:rsidR="00141703">
        <w:t xml:space="preserve"> следующ</w:t>
      </w:r>
      <w:r w:rsidR="003F50A3">
        <w:t>и</w:t>
      </w:r>
      <w:r w:rsidR="00CE6BA5">
        <w:t>е основные</w:t>
      </w:r>
      <w:r w:rsidR="00E130B5" w:rsidRPr="00E130B5">
        <w:t xml:space="preserve"> принцип</w:t>
      </w:r>
      <w:r w:rsidR="00CE6BA5">
        <w:t>ы</w:t>
      </w:r>
      <w:r w:rsidR="00E130B5" w:rsidRPr="00E130B5">
        <w:t>:</w:t>
      </w:r>
    </w:p>
    <w:p w:rsidR="00E130B5" w:rsidRPr="00E130B5" w:rsidRDefault="00E130B5" w:rsidP="00187057">
      <w:pPr>
        <w:ind w:firstLine="709"/>
        <w:jc w:val="both"/>
      </w:pPr>
      <w:r w:rsidRPr="00E130B5">
        <w:t>1) соответствие способов ведения бухгалтерского учета размеру, масшт</w:t>
      </w:r>
      <w:r w:rsidRPr="00E130B5">
        <w:t>а</w:t>
      </w:r>
      <w:r w:rsidRPr="00E130B5">
        <w:t xml:space="preserve">бам и общественной значимости деятельности экономического субъекта; </w:t>
      </w:r>
    </w:p>
    <w:p w:rsidR="00E130B5" w:rsidRPr="00E130B5" w:rsidRDefault="00E130B5" w:rsidP="00187057">
      <w:pPr>
        <w:ind w:firstLine="709"/>
        <w:jc w:val="both"/>
      </w:pPr>
      <w:r w:rsidRPr="00E130B5">
        <w:t>2) единство методологических основ упрощенных способов ведения бу</w:t>
      </w:r>
      <w:r w:rsidRPr="00E130B5">
        <w:t>х</w:t>
      </w:r>
      <w:r w:rsidRPr="00E130B5">
        <w:t>галтерского учета, установленных для субъектов малого предпринимательства, и способов ведения бухгалтерского учета, установленных для всех экономич</w:t>
      </w:r>
      <w:r w:rsidRPr="00E130B5">
        <w:t>е</w:t>
      </w:r>
      <w:r w:rsidRPr="00E130B5">
        <w:t xml:space="preserve">ских субъектов; </w:t>
      </w:r>
    </w:p>
    <w:p w:rsidR="00E130B5" w:rsidRPr="00E130B5" w:rsidRDefault="00E130B5" w:rsidP="00187057">
      <w:pPr>
        <w:ind w:firstLine="709"/>
        <w:jc w:val="both"/>
      </w:pPr>
      <w:r w:rsidRPr="00E130B5">
        <w:t>3) приоритет информационной функции бухгалтерского учета над его контрольной функцией;</w:t>
      </w:r>
    </w:p>
    <w:p w:rsidR="00E130B5" w:rsidRPr="00E130B5" w:rsidRDefault="00E130B5" w:rsidP="00187057">
      <w:pPr>
        <w:ind w:firstLine="709"/>
        <w:jc w:val="both"/>
      </w:pPr>
      <w:r w:rsidRPr="00E130B5">
        <w:t>4) обеспечение качества и надежности формируемой в бухгалтерском учете информации, ценности ее для заинтересованных пользователей при применении упрощенных способов ведения бухгалтерского учета субъектами м</w:t>
      </w:r>
      <w:r w:rsidRPr="00E130B5">
        <w:t>а</w:t>
      </w:r>
      <w:r w:rsidRPr="00E130B5">
        <w:t>лого предпринимательства;</w:t>
      </w:r>
    </w:p>
    <w:p w:rsidR="00E130B5" w:rsidRPr="00E130B5" w:rsidRDefault="00E130B5" w:rsidP="00187057">
      <w:pPr>
        <w:ind w:firstLine="709"/>
        <w:jc w:val="both"/>
      </w:pPr>
      <w:r w:rsidRPr="00E130B5">
        <w:t>5) исключение рисков злоупотреблений и мошенничества при примен</w:t>
      </w:r>
      <w:r w:rsidRPr="00E130B5">
        <w:t>е</w:t>
      </w:r>
      <w:r w:rsidRPr="00E130B5">
        <w:t>нии упрощенных способов ведения бухгалтерского учета субъектами малого предпринимательства;</w:t>
      </w:r>
    </w:p>
    <w:p w:rsidR="00E130B5" w:rsidRPr="00E130B5" w:rsidRDefault="00E130B5" w:rsidP="00187057">
      <w:pPr>
        <w:ind w:firstLine="709"/>
        <w:jc w:val="both"/>
      </w:pPr>
      <w:r w:rsidRPr="00E130B5">
        <w:t>6) сопоставимость финансовой информации, сформированной упроще</w:t>
      </w:r>
      <w:r w:rsidRPr="00E130B5">
        <w:t>н</w:t>
      </w:r>
      <w:r w:rsidRPr="00E130B5">
        <w:t>ными способами ведения бухгалтерского учета, с финансовой информацией, сформированной общими способами ведения бухгалтерского учета.</w:t>
      </w:r>
    </w:p>
    <w:p w:rsidR="00C132CC" w:rsidRPr="00C132CC" w:rsidRDefault="00EA1376" w:rsidP="00187057">
      <w:pPr>
        <w:keepNext/>
        <w:spacing w:before="120"/>
        <w:ind w:firstLine="709"/>
        <w:jc w:val="both"/>
      </w:pPr>
      <w:r>
        <w:lastRenderedPageBreak/>
        <w:t xml:space="preserve">На основе </w:t>
      </w:r>
      <w:r w:rsidR="00C132CC" w:rsidRPr="00C132CC">
        <w:t>опыт</w:t>
      </w:r>
      <w:r>
        <w:t>а</w:t>
      </w:r>
      <w:r w:rsidR="00C132CC" w:rsidRPr="00C132CC">
        <w:t xml:space="preserve"> государств</w:t>
      </w:r>
      <w:r w:rsidR="004A1BD3">
        <w:t xml:space="preserve"> </w:t>
      </w:r>
      <w:r w:rsidR="003B337F">
        <w:t>–</w:t>
      </w:r>
      <w:r w:rsidR="004A1BD3">
        <w:t xml:space="preserve"> </w:t>
      </w:r>
      <w:r w:rsidR="00C132CC" w:rsidRPr="00C132CC">
        <w:t>участников СНГ</w:t>
      </w:r>
      <w:r>
        <w:t xml:space="preserve"> по</w:t>
      </w:r>
      <w:r w:rsidR="00F562F7" w:rsidRPr="00F562F7">
        <w:t xml:space="preserve"> упрощени</w:t>
      </w:r>
      <w:r>
        <w:t>ю</w:t>
      </w:r>
      <w:r w:rsidR="00F562F7" w:rsidRPr="00F562F7">
        <w:t xml:space="preserve"> ведения бухгалтерского учета субъект</w:t>
      </w:r>
      <w:r>
        <w:t>ами</w:t>
      </w:r>
      <w:r w:rsidR="00F562F7" w:rsidRPr="00F562F7">
        <w:t xml:space="preserve"> малого предпринимательства</w:t>
      </w:r>
      <w:r w:rsidR="00C132CC" w:rsidRPr="00C132CC">
        <w:t xml:space="preserve"> </w:t>
      </w:r>
      <w:r>
        <w:t>могут быть в</w:t>
      </w:r>
      <w:r>
        <w:t>ы</w:t>
      </w:r>
      <w:r>
        <w:t xml:space="preserve">делены следующие важнейшие элементы </w:t>
      </w:r>
      <w:r w:rsidR="00417481">
        <w:t>упрощенной системы бухгалтерского учета и отчетности</w:t>
      </w:r>
      <w:r w:rsidR="00CE6BA5">
        <w:t>:</w:t>
      </w:r>
    </w:p>
    <w:p w:rsidR="00870BDA" w:rsidRDefault="00C132CC" w:rsidP="00187057">
      <w:pPr>
        <w:ind w:firstLine="709"/>
        <w:jc w:val="both"/>
      </w:pPr>
      <w:r w:rsidRPr="00C132CC">
        <w:t>1</w:t>
      </w:r>
      <w:r w:rsidR="00CE6BA5">
        <w:t>) о</w:t>
      </w:r>
      <w:r w:rsidR="00870BDA">
        <w:t>бязанность субъектов малого предпринимательства вести бухгалте</w:t>
      </w:r>
      <w:r w:rsidR="00870BDA">
        <w:t>р</w:t>
      </w:r>
      <w:r w:rsidR="00870BDA">
        <w:t>ский учет и сост</w:t>
      </w:r>
      <w:r w:rsidR="00CE6BA5">
        <w:t>авлять отчетность;</w:t>
      </w:r>
    </w:p>
    <w:p w:rsidR="00870BDA" w:rsidRPr="00870BDA" w:rsidRDefault="00870BDA" w:rsidP="00187057">
      <w:pPr>
        <w:ind w:firstLine="709"/>
        <w:jc w:val="both"/>
      </w:pPr>
      <w:r>
        <w:t>2</w:t>
      </w:r>
      <w:r w:rsidR="00CE6BA5">
        <w:t>) д</w:t>
      </w:r>
      <w:r w:rsidRPr="00870BDA">
        <w:t>ифференцированный подход к определению круга субъектов, име</w:t>
      </w:r>
      <w:r w:rsidRPr="00870BDA">
        <w:t>ю</w:t>
      </w:r>
      <w:r w:rsidRPr="00870BDA">
        <w:t>щих право применять упрощенную систему бухгалтерского учета и отчетности</w:t>
      </w:r>
      <w:r w:rsidR="001F63F3">
        <w:t>,</w:t>
      </w:r>
      <w:r w:rsidRPr="00870BDA">
        <w:t xml:space="preserve"> исходя из общественной значимости информации об их деятельности на основе четких количест</w:t>
      </w:r>
      <w:r w:rsidR="00CE6BA5">
        <w:t>венных и качественных критериев;</w:t>
      </w:r>
    </w:p>
    <w:p w:rsidR="00C132CC" w:rsidRDefault="00870BDA" w:rsidP="00187057">
      <w:pPr>
        <w:ind w:firstLine="709"/>
        <w:jc w:val="both"/>
      </w:pPr>
      <w:r>
        <w:t>3</w:t>
      </w:r>
      <w:r w:rsidR="00CE6BA5">
        <w:t>) п</w:t>
      </w:r>
      <w:r w:rsidR="00C471A4" w:rsidRPr="00C471A4">
        <w:t>р</w:t>
      </w:r>
      <w:r w:rsidR="00F562F7">
        <w:t>ав</w:t>
      </w:r>
      <w:r w:rsidR="00E158FA">
        <w:t>о</w:t>
      </w:r>
      <w:r w:rsidR="00C471A4" w:rsidRPr="00C471A4">
        <w:t xml:space="preserve"> </w:t>
      </w:r>
      <w:r w:rsidR="00C471A4">
        <w:t>субъекта малого предпринимательства самостоятельно прин</w:t>
      </w:r>
      <w:r w:rsidR="00C471A4">
        <w:t>и</w:t>
      </w:r>
      <w:r w:rsidR="00C471A4">
        <w:t>мать решение о применении упрощенной</w:t>
      </w:r>
      <w:r w:rsidR="00417481">
        <w:t xml:space="preserve"> либо общей</w:t>
      </w:r>
      <w:r w:rsidR="00C471A4">
        <w:t xml:space="preserve"> системы бухгалтерского учета</w:t>
      </w:r>
      <w:r w:rsidR="00F562F7">
        <w:t xml:space="preserve"> и отчетности</w:t>
      </w:r>
      <w:r w:rsidR="00CE6BA5">
        <w:t>;</w:t>
      </w:r>
    </w:p>
    <w:p w:rsidR="00870BDA" w:rsidRDefault="00CE6BA5" w:rsidP="00187057">
      <w:pPr>
        <w:ind w:firstLine="709"/>
        <w:jc w:val="both"/>
      </w:pPr>
      <w:r>
        <w:t>4) ф</w:t>
      </w:r>
      <w:r w:rsidR="00870BDA" w:rsidRPr="00870BDA">
        <w:t>ормирование учетной политики субъекта малого предпринимател</w:t>
      </w:r>
      <w:r w:rsidR="00870BDA" w:rsidRPr="00870BDA">
        <w:t>ь</w:t>
      </w:r>
      <w:r w:rsidR="00870BDA" w:rsidRPr="00870BDA">
        <w:t>ства исходя из требования рациональности ведения бухгалтерского учета, уч</w:t>
      </w:r>
      <w:r w:rsidR="00870BDA" w:rsidRPr="00870BDA">
        <w:t>и</w:t>
      </w:r>
      <w:r w:rsidR="00870BDA" w:rsidRPr="00870BDA">
        <w:t>тывающего условия хозяйстве</w:t>
      </w:r>
      <w:r>
        <w:t>нной деятельности и ее масштабы;</w:t>
      </w:r>
    </w:p>
    <w:p w:rsidR="00870BDA" w:rsidRDefault="00CE6BA5" w:rsidP="00187057">
      <w:pPr>
        <w:ind w:firstLine="709"/>
        <w:jc w:val="both"/>
      </w:pPr>
      <w:r>
        <w:t>5) д</w:t>
      </w:r>
      <w:r w:rsidR="00870BDA">
        <w:t>опустимость применения субъектами малого предпринимательства только тех упрощенных способов ведения бухгалтерского учета, которые не приводят к снижению качества и достоверности бухгалтерской отчетности, п</w:t>
      </w:r>
      <w:r w:rsidR="00870BDA">
        <w:t>о</w:t>
      </w:r>
      <w:r w:rsidR="00870BDA">
        <w:t>тере инфор</w:t>
      </w:r>
      <w:r>
        <w:t>мативности бухгалтерского учета;</w:t>
      </w:r>
    </w:p>
    <w:p w:rsidR="00870BDA" w:rsidRDefault="00870BDA" w:rsidP="00187057">
      <w:pPr>
        <w:ind w:firstLine="709"/>
        <w:jc w:val="both"/>
      </w:pPr>
      <w:r>
        <w:t>6</w:t>
      </w:r>
      <w:r w:rsidR="00CE6BA5">
        <w:t>) в</w:t>
      </w:r>
      <w:r w:rsidRPr="00870BDA">
        <w:t>ыбор упрощенных способов ведения бухгалтерского учета субъектами малого предпринимательства исходя из баланса материальных затрат на их внедрение</w:t>
      </w:r>
      <w:r w:rsidR="00CE6BA5">
        <w:t xml:space="preserve"> и выгоды от их использования;</w:t>
      </w:r>
    </w:p>
    <w:p w:rsidR="00870BDA" w:rsidRPr="00870BDA" w:rsidRDefault="00870BDA" w:rsidP="00187057">
      <w:pPr>
        <w:ind w:firstLine="709"/>
        <w:jc w:val="both"/>
      </w:pPr>
      <w:r>
        <w:t>7</w:t>
      </w:r>
      <w:r w:rsidR="00CE6BA5">
        <w:t>) п</w:t>
      </w:r>
      <w:r w:rsidRPr="00870BDA">
        <w:t>раво субъекта малого предпринимательства самостоятельно опред</w:t>
      </w:r>
      <w:r w:rsidRPr="00870BDA">
        <w:t>е</w:t>
      </w:r>
      <w:r w:rsidRPr="00870BDA">
        <w:t>лять, кто ведет бухгалтерский учет: руководитель, штатный бухгалтер, специ</w:t>
      </w:r>
      <w:r w:rsidRPr="00870BDA">
        <w:t>а</w:t>
      </w:r>
      <w:r w:rsidRPr="00870BDA">
        <w:t>лизированная организация, бухгалтер-специалист (на основании догов</w:t>
      </w:r>
      <w:r w:rsidR="00CE6BA5">
        <w:t>ора во</w:t>
      </w:r>
      <w:r w:rsidR="00CE6BA5">
        <w:t>з</w:t>
      </w:r>
      <w:r w:rsidR="00CE6BA5">
        <w:t>мездного оказания услуг);</w:t>
      </w:r>
    </w:p>
    <w:p w:rsidR="00C471A4" w:rsidRDefault="00870BDA" w:rsidP="00187057">
      <w:pPr>
        <w:ind w:firstLine="709"/>
        <w:jc w:val="both"/>
      </w:pPr>
      <w:r>
        <w:t>8</w:t>
      </w:r>
      <w:r w:rsidR="00CE6BA5">
        <w:t>) в</w:t>
      </w:r>
      <w:r w:rsidR="00C471A4">
        <w:t>озможност</w:t>
      </w:r>
      <w:r w:rsidR="00E158FA">
        <w:t>ь</w:t>
      </w:r>
      <w:r w:rsidR="00C471A4">
        <w:t xml:space="preserve"> избирательного применения </w:t>
      </w:r>
      <w:r w:rsidR="00C471A4" w:rsidRPr="00C471A4">
        <w:t>субъект</w:t>
      </w:r>
      <w:r w:rsidR="00430BC9">
        <w:t>ом</w:t>
      </w:r>
      <w:r w:rsidR="00C471A4" w:rsidRPr="00C471A4">
        <w:t xml:space="preserve"> малого предпр</w:t>
      </w:r>
      <w:r w:rsidR="00C471A4" w:rsidRPr="00C471A4">
        <w:t>и</w:t>
      </w:r>
      <w:r w:rsidR="00C471A4" w:rsidRPr="00C471A4">
        <w:t xml:space="preserve">нимательства </w:t>
      </w:r>
      <w:r w:rsidR="00C471A4">
        <w:t>отдельных упрощен</w:t>
      </w:r>
      <w:r w:rsidR="002C6F2D">
        <w:t>ных способов</w:t>
      </w:r>
      <w:r w:rsidR="00C471A4">
        <w:t xml:space="preserve"> </w:t>
      </w:r>
      <w:r w:rsidR="00F562F7">
        <w:t xml:space="preserve">ведения </w:t>
      </w:r>
      <w:r w:rsidR="00C471A4">
        <w:t xml:space="preserve">бухгалтерского учета, </w:t>
      </w:r>
      <w:r w:rsidR="00F562F7">
        <w:t>независимо от применения других способов ведения бухгалтерского учета</w:t>
      </w:r>
      <w:r w:rsidR="00CE6BA5">
        <w:t>;</w:t>
      </w:r>
    </w:p>
    <w:p w:rsidR="00F227CF" w:rsidRDefault="00EA1376" w:rsidP="00187057">
      <w:pPr>
        <w:ind w:firstLine="709"/>
        <w:jc w:val="both"/>
      </w:pPr>
      <w:r>
        <w:t>9</w:t>
      </w:r>
      <w:r w:rsidR="00CE6BA5">
        <w:t>) р</w:t>
      </w:r>
      <w:r w:rsidR="007B544D" w:rsidRPr="0071530D">
        <w:t>егулярн</w:t>
      </w:r>
      <w:r w:rsidR="00870BDA">
        <w:t>ая</w:t>
      </w:r>
      <w:r w:rsidR="007B544D" w:rsidRPr="0071530D">
        <w:t xml:space="preserve"> о</w:t>
      </w:r>
      <w:r w:rsidR="00D42424" w:rsidRPr="0071530D">
        <w:t>ценк</w:t>
      </w:r>
      <w:r w:rsidR="00870BDA">
        <w:t>а</w:t>
      </w:r>
      <w:r w:rsidR="00EE0433" w:rsidRPr="0071530D">
        <w:t xml:space="preserve"> государствами</w:t>
      </w:r>
      <w:r w:rsidR="004A1BD3">
        <w:t xml:space="preserve"> </w:t>
      </w:r>
      <w:r w:rsidR="00EE0433" w:rsidRPr="0071530D">
        <w:t>–</w:t>
      </w:r>
      <w:r w:rsidR="004A1BD3">
        <w:t xml:space="preserve"> </w:t>
      </w:r>
      <w:r w:rsidR="00EE0433" w:rsidRPr="0071530D">
        <w:t>участниками СНГ</w:t>
      </w:r>
      <w:r w:rsidR="00D42424" w:rsidRPr="0071530D">
        <w:t xml:space="preserve"> </w:t>
      </w:r>
      <w:r w:rsidR="00F227CF" w:rsidRPr="0071530D">
        <w:t>достаточности</w:t>
      </w:r>
      <w:r>
        <w:t xml:space="preserve"> и адекватности</w:t>
      </w:r>
      <w:r w:rsidR="00F227CF" w:rsidRPr="0071530D">
        <w:t xml:space="preserve"> упрощен</w:t>
      </w:r>
      <w:r w:rsidR="002C6F2D" w:rsidRPr="0071530D">
        <w:t>ных способов</w:t>
      </w:r>
      <w:r w:rsidR="00DA63F9" w:rsidRPr="0071530D">
        <w:t xml:space="preserve"> ведения</w:t>
      </w:r>
      <w:r w:rsidR="00F227CF" w:rsidRPr="0071530D">
        <w:t xml:space="preserve"> бухгалтерского учета для субъе</w:t>
      </w:r>
      <w:r w:rsidR="00F227CF" w:rsidRPr="0071530D">
        <w:t>к</w:t>
      </w:r>
      <w:r w:rsidR="00F227CF" w:rsidRPr="0071530D">
        <w:t>то</w:t>
      </w:r>
      <w:r w:rsidR="00CE6BA5">
        <w:t>в малого предпринимательства;</w:t>
      </w:r>
    </w:p>
    <w:p w:rsidR="00870BDA" w:rsidRPr="0071530D" w:rsidRDefault="00870BDA" w:rsidP="00187057">
      <w:pPr>
        <w:ind w:firstLine="709"/>
        <w:jc w:val="both"/>
      </w:pPr>
      <w:r>
        <w:t>10</w:t>
      </w:r>
      <w:r w:rsidR="00CE6BA5">
        <w:t>) с</w:t>
      </w:r>
      <w:r>
        <w:t>истематическая популяризация и информ</w:t>
      </w:r>
      <w:r w:rsidR="00EA1376">
        <w:t>ационно</w:t>
      </w:r>
      <w:r>
        <w:t>-разъяснительная работа в отношении применения субъектами малого предпринимательства упрощенных способов ведения бухгалтерского учета и отчетности.</w:t>
      </w:r>
    </w:p>
    <w:p w:rsidR="00F44CEB" w:rsidRDefault="00CE6BA5" w:rsidP="00187057">
      <w:pPr>
        <w:spacing w:before="120"/>
        <w:ind w:firstLine="709"/>
        <w:jc w:val="both"/>
      </w:pPr>
      <w:r>
        <w:t>Допустимыми</w:t>
      </w:r>
      <w:r w:rsidR="00F44CEB">
        <w:t xml:space="preserve"> упрощенными способами ведения бухгалтерского учета </w:t>
      </w:r>
      <w:r w:rsidR="00F44CEB" w:rsidRPr="00F44CEB">
        <w:t>субъект</w:t>
      </w:r>
      <w:r w:rsidR="00F44CEB">
        <w:t>ами</w:t>
      </w:r>
      <w:r w:rsidR="00F44CEB" w:rsidRPr="00F44CEB">
        <w:t xml:space="preserve"> малого предпринимательства </w:t>
      </w:r>
      <w:r w:rsidR="00F44CEB">
        <w:t xml:space="preserve">могут </w:t>
      </w:r>
      <w:r>
        <w:t>быть</w:t>
      </w:r>
      <w:r w:rsidR="003B337F">
        <w:t>:</w:t>
      </w:r>
    </w:p>
    <w:p w:rsidR="009B7CED" w:rsidRDefault="00D501CD" w:rsidP="00187057">
      <w:pPr>
        <w:ind w:firstLine="709"/>
        <w:jc w:val="both"/>
      </w:pPr>
      <w:r>
        <w:t>1) в</w:t>
      </w:r>
      <w:r w:rsidR="000262C7" w:rsidRPr="000262C7">
        <w:t>едение бухгалтерского учета по простой системе (без применения двойной записи)</w:t>
      </w:r>
      <w:r>
        <w:t>;</w:t>
      </w:r>
    </w:p>
    <w:p w:rsidR="00AC776A" w:rsidRDefault="00D501CD" w:rsidP="00187057">
      <w:pPr>
        <w:ind w:firstLine="709"/>
        <w:jc w:val="both"/>
      </w:pPr>
      <w:r>
        <w:t>2) п</w:t>
      </w:r>
      <w:r w:rsidR="000262C7" w:rsidRPr="000262C7">
        <w:t>рименение упрощенного плана счетов бухгалтерского учета</w:t>
      </w:r>
      <w:r>
        <w:t>;</w:t>
      </w:r>
    </w:p>
    <w:p w:rsidR="009B7CED" w:rsidRDefault="00D501CD" w:rsidP="00187057">
      <w:pPr>
        <w:ind w:firstLine="709"/>
        <w:jc w:val="both"/>
      </w:pPr>
      <w:r>
        <w:lastRenderedPageBreak/>
        <w:t>3) п</w:t>
      </w:r>
      <w:r w:rsidR="009B7CED" w:rsidRPr="009B7CED">
        <w:t>ринятие упрощенной системы регистров (упрощенной формы) бухгалтерского учета или ведение бухгалтерского учета без использования рег</w:t>
      </w:r>
      <w:r w:rsidR="009B7CED" w:rsidRPr="009B7CED">
        <w:t>и</w:t>
      </w:r>
      <w:r w:rsidR="009B7CED" w:rsidRPr="009B7CED">
        <w:t xml:space="preserve">стров бухгалтерского </w:t>
      </w:r>
      <w:r>
        <w:t>учета имущества (простая форма);</w:t>
      </w:r>
    </w:p>
    <w:p w:rsidR="009B7CED" w:rsidRPr="009B7CED" w:rsidRDefault="00D501CD" w:rsidP="00187057">
      <w:pPr>
        <w:ind w:firstLine="709"/>
        <w:jc w:val="both"/>
      </w:pPr>
      <w:r>
        <w:t>4) </w:t>
      </w:r>
      <w:r w:rsidR="009B7CED" w:rsidRPr="009B7CED">
        <w:t>применени</w:t>
      </w:r>
      <w:r>
        <w:t>е</w:t>
      </w:r>
      <w:r w:rsidR="009B7CED" w:rsidRPr="009B7CED">
        <w:t xml:space="preserve"> кассового </w:t>
      </w:r>
      <w:r>
        <w:t>метода учета доходов и расходов;</w:t>
      </w:r>
    </w:p>
    <w:p w:rsidR="00AA658A" w:rsidRDefault="00D501CD" w:rsidP="00187057">
      <w:pPr>
        <w:ind w:firstLine="709"/>
        <w:jc w:val="both"/>
        <w:rPr>
          <w:iCs/>
        </w:rPr>
      </w:pPr>
      <w:r>
        <w:t>5) </w:t>
      </w:r>
      <w:r w:rsidR="00DB508B">
        <w:t>первоначальн</w:t>
      </w:r>
      <w:r>
        <w:t>ая</w:t>
      </w:r>
      <w:r w:rsidR="00DB508B">
        <w:t xml:space="preserve"> </w:t>
      </w:r>
      <w:r>
        <w:t>оценка</w:t>
      </w:r>
      <w:r w:rsidR="00AA658A">
        <w:t xml:space="preserve"> активов </w:t>
      </w:r>
      <w:r w:rsidR="00DB508B">
        <w:t>только по цене поставщика (стоимости работ подрядчика) без включения других</w:t>
      </w:r>
      <w:r w:rsidR="00AA658A">
        <w:t xml:space="preserve"> фактических затрат</w:t>
      </w:r>
      <w:r w:rsidR="00DB508B">
        <w:t>, связанных с их приобретением (созданием)</w:t>
      </w:r>
      <w:r>
        <w:rPr>
          <w:iCs/>
        </w:rPr>
        <w:t>;</w:t>
      </w:r>
    </w:p>
    <w:p w:rsidR="00DB508B" w:rsidRPr="00DB508B" w:rsidRDefault="00D501CD" w:rsidP="00187057">
      <w:pPr>
        <w:ind w:firstLine="709"/>
        <w:jc w:val="both"/>
        <w:rPr>
          <w:iCs/>
        </w:rPr>
      </w:pPr>
      <w:r>
        <w:t>6) п</w:t>
      </w:r>
      <w:r w:rsidR="00DB508B" w:rsidRPr="00DB508B">
        <w:rPr>
          <w:iCs/>
        </w:rPr>
        <w:t>ризнание расходов на приобретение (создание) нематериальных акт</w:t>
      </w:r>
      <w:r w:rsidR="00DB508B" w:rsidRPr="00DB508B">
        <w:rPr>
          <w:iCs/>
        </w:rPr>
        <w:t>и</w:t>
      </w:r>
      <w:r w:rsidR="00DB508B" w:rsidRPr="00DB508B">
        <w:rPr>
          <w:iCs/>
        </w:rPr>
        <w:t>вов, а также расходов по научно-исследовательским, опытно-конструкторским и технологическим работам в полной</w:t>
      </w:r>
      <w:r>
        <w:rPr>
          <w:iCs/>
        </w:rPr>
        <w:t xml:space="preserve"> сумме по мере их осуществления;</w:t>
      </w:r>
    </w:p>
    <w:p w:rsidR="00DB508B" w:rsidRPr="00DB508B" w:rsidRDefault="00D501CD" w:rsidP="00187057">
      <w:pPr>
        <w:tabs>
          <w:tab w:val="left" w:pos="2149"/>
        </w:tabs>
        <w:ind w:firstLine="709"/>
        <w:jc w:val="both"/>
        <w:rPr>
          <w:iCs/>
        </w:rPr>
      </w:pPr>
      <w:r>
        <w:t>7) е</w:t>
      </w:r>
      <w:r w:rsidR="00DB508B" w:rsidRPr="00DB508B">
        <w:rPr>
          <w:iCs/>
        </w:rPr>
        <w:t>диновременное начисление</w:t>
      </w:r>
      <w:r w:rsidR="00DB508B" w:rsidRPr="00DB508B">
        <w:t xml:space="preserve"> </w:t>
      </w:r>
      <w:r w:rsidR="00DB508B" w:rsidRPr="00DB508B">
        <w:rPr>
          <w:iCs/>
        </w:rPr>
        <w:t>амортизации при принятии к бухгалте</w:t>
      </w:r>
      <w:r w:rsidR="00DB508B" w:rsidRPr="00DB508B">
        <w:rPr>
          <w:iCs/>
        </w:rPr>
        <w:t>р</w:t>
      </w:r>
      <w:r w:rsidR="00DB508B" w:rsidRPr="00DB508B">
        <w:rPr>
          <w:iCs/>
        </w:rPr>
        <w:t>скому учету производственного и хозяйственного инвентаря в размер</w:t>
      </w:r>
      <w:r>
        <w:rPr>
          <w:iCs/>
        </w:rPr>
        <w:t>е его пе</w:t>
      </w:r>
      <w:r>
        <w:rPr>
          <w:iCs/>
        </w:rPr>
        <w:t>р</w:t>
      </w:r>
      <w:r>
        <w:rPr>
          <w:iCs/>
        </w:rPr>
        <w:t>воначальной стоимости;</w:t>
      </w:r>
    </w:p>
    <w:p w:rsidR="00DB508B" w:rsidRDefault="00D501CD" w:rsidP="00187057">
      <w:pPr>
        <w:tabs>
          <w:tab w:val="left" w:pos="2149"/>
        </w:tabs>
        <w:ind w:firstLine="709"/>
        <w:jc w:val="both"/>
        <w:rPr>
          <w:iCs/>
        </w:rPr>
      </w:pPr>
      <w:r>
        <w:t>8) о</w:t>
      </w:r>
      <w:r w:rsidR="00DB508B" w:rsidRPr="00DB508B">
        <w:rPr>
          <w:iCs/>
        </w:rPr>
        <w:t>траж</w:t>
      </w:r>
      <w:r>
        <w:rPr>
          <w:iCs/>
        </w:rPr>
        <w:t>ение</w:t>
      </w:r>
      <w:r w:rsidR="00DB508B" w:rsidRPr="00DB508B">
        <w:rPr>
          <w:iCs/>
        </w:rPr>
        <w:t xml:space="preserve"> в бухгалтерском учете сумм</w:t>
      </w:r>
      <w:r>
        <w:rPr>
          <w:iCs/>
        </w:rPr>
        <w:t>ы</w:t>
      </w:r>
      <w:r w:rsidR="00DB508B" w:rsidRPr="00DB508B">
        <w:rPr>
          <w:iCs/>
        </w:rPr>
        <w:t xml:space="preserve"> амортизации, исчисленн</w:t>
      </w:r>
      <w:r>
        <w:rPr>
          <w:iCs/>
        </w:rPr>
        <w:t>ой</w:t>
      </w:r>
      <w:r w:rsidR="00DB508B" w:rsidRPr="00DB508B">
        <w:rPr>
          <w:iCs/>
        </w:rPr>
        <w:t xml:space="preserve"> по правилам, установл</w:t>
      </w:r>
      <w:r>
        <w:rPr>
          <w:iCs/>
        </w:rPr>
        <w:t>енным для целей налогообложения;</w:t>
      </w:r>
    </w:p>
    <w:p w:rsidR="00DB508B" w:rsidRPr="00DB508B" w:rsidRDefault="00D501CD" w:rsidP="00187057">
      <w:pPr>
        <w:tabs>
          <w:tab w:val="left" w:pos="2149"/>
        </w:tabs>
        <w:ind w:firstLine="709"/>
        <w:jc w:val="both"/>
        <w:rPr>
          <w:iCs/>
        </w:rPr>
      </w:pPr>
      <w:r>
        <w:rPr>
          <w:iCs/>
        </w:rPr>
        <w:t>9) </w:t>
      </w:r>
      <w:r w:rsidR="00DB508B" w:rsidRPr="00DB508B">
        <w:rPr>
          <w:iCs/>
        </w:rPr>
        <w:t>начисл</w:t>
      </w:r>
      <w:r>
        <w:rPr>
          <w:iCs/>
        </w:rPr>
        <w:t>ение</w:t>
      </w:r>
      <w:r w:rsidR="00DB508B" w:rsidRPr="00DB508B">
        <w:rPr>
          <w:iCs/>
        </w:rPr>
        <w:t xml:space="preserve"> амортизаци</w:t>
      </w:r>
      <w:r>
        <w:rPr>
          <w:iCs/>
        </w:rPr>
        <w:t>и</w:t>
      </w:r>
      <w:r w:rsidR="00DB508B" w:rsidRPr="00DB508B">
        <w:rPr>
          <w:iCs/>
        </w:rPr>
        <w:t xml:space="preserve"> объектов основных средств один раз в год</w:t>
      </w:r>
      <w:r>
        <w:rPr>
          <w:iCs/>
        </w:rPr>
        <w:t>;</w:t>
      </w:r>
    </w:p>
    <w:p w:rsidR="00DB508B" w:rsidRDefault="00DB508B" w:rsidP="00187057">
      <w:pPr>
        <w:tabs>
          <w:tab w:val="left" w:pos="2149"/>
        </w:tabs>
        <w:ind w:firstLine="709"/>
        <w:jc w:val="both"/>
      </w:pPr>
      <w:r>
        <w:t>1</w:t>
      </w:r>
      <w:r w:rsidR="00D501CD">
        <w:t>0) исключение</w:t>
      </w:r>
      <w:r w:rsidRPr="00DB508B">
        <w:rPr>
          <w:iCs/>
        </w:rPr>
        <w:t xml:space="preserve"> отраж</w:t>
      </w:r>
      <w:r w:rsidR="00D501CD">
        <w:rPr>
          <w:iCs/>
        </w:rPr>
        <w:t>ения</w:t>
      </w:r>
      <w:r w:rsidRPr="00DB508B">
        <w:rPr>
          <w:iCs/>
        </w:rPr>
        <w:t xml:space="preserve"> обесценени</w:t>
      </w:r>
      <w:r w:rsidR="00D501CD">
        <w:rPr>
          <w:iCs/>
        </w:rPr>
        <w:t>я активов;</w:t>
      </w:r>
    </w:p>
    <w:p w:rsidR="00C527A4" w:rsidRDefault="00DB508B" w:rsidP="00187057">
      <w:pPr>
        <w:ind w:firstLine="709"/>
        <w:jc w:val="both"/>
      </w:pPr>
      <w:r>
        <w:t>1</w:t>
      </w:r>
      <w:r w:rsidR="00D501CD">
        <w:t>1)</w:t>
      </w:r>
      <w:r>
        <w:t> </w:t>
      </w:r>
      <w:r w:rsidR="00D501CD">
        <w:t>п</w:t>
      </w:r>
      <w:r w:rsidR="00C527A4" w:rsidRPr="00C527A4">
        <w:t>ризна</w:t>
      </w:r>
      <w:r w:rsidR="00C527A4">
        <w:t xml:space="preserve">ние </w:t>
      </w:r>
      <w:r w:rsidR="00C527A4" w:rsidRPr="00C527A4">
        <w:t xml:space="preserve">затрат на производство продукции в составе расходов в полной сумме по мере </w:t>
      </w:r>
      <w:r w:rsidR="00D501CD">
        <w:t>их приобретения (осуществления);</w:t>
      </w:r>
    </w:p>
    <w:p w:rsidR="0007149B" w:rsidRDefault="00DB508B" w:rsidP="00187057">
      <w:pPr>
        <w:ind w:firstLine="709"/>
        <w:jc w:val="both"/>
      </w:pPr>
      <w:r>
        <w:rPr>
          <w:iCs/>
        </w:rPr>
        <w:t>1</w:t>
      </w:r>
      <w:r w:rsidR="00D501CD">
        <w:rPr>
          <w:iCs/>
        </w:rPr>
        <w:t>2)</w:t>
      </w:r>
      <w:r>
        <w:rPr>
          <w:iCs/>
        </w:rPr>
        <w:t> </w:t>
      </w:r>
      <w:r w:rsidR="00D501CD">
        <w:rPr>
          <w:iCs/>
        </w:rPr>
        <w:t>п</w:t>
      </w:r>
      <w:r w:rsidR="0007149B" w:rsidRPr="0007149B">
        <w:rPr>
          <w:iCs/>
        </w:rPr>
        <w:t>ризнание всех расходов по займам расходами текущего периода</w:t>
      </w:r>
      <w:r w:rsidR="00D501CD">
        <w:rPr>
          <w:iCs/>
        </w:rPr>
        <w:t>;</w:t>
      </w:r>
    </w:p>
    <w:p w:rsidR="00DB508B" w:rsidRDefault="00F56926" w:rsidP="00187057">
      <w:pPr>
        <w:ind w:firstLine="709"/>
        <w:jc w:val="both"/>
        <w:rPr>
          <w:iCs/>
        </w:rPr>
      </w:pPr>
      <w:r>
        <w:rPr>
          <w:iCs/>
        </w:rPr>
        <w:t>1</w:t>
      </w:r>
      <w:r w:rsidR="00D501CD">
        <w:rPr>
          <w:iCs/>
        </w:rPr>
        <w:t>3)</w:t>
      </w:r>
      <w:r w:rsidR="00103C2E" w:rsidRPr="00103C2E">
        <w:rPr>
          <w:iCs/>
        </w:rPr>
        <w:t> </w:t>
      </w:r>
      <w:r w:rsidR="00D501CD">
        <w:rPr>
          <w:iCs/>
        </w:rPr>
        <w:t>исключение</w:t>
      </w:r>
      <w:r w:rsidR="00DB508B" w:rsidRPr="00DB508B">
        <w:rPr>
          <w:iCs/>
        </w:rPr>
        <w:t xml:space="preserve"> признания отложенного налога на прибыл</w:t>
      </w:r>
      <w:r w:rsidR="00D501CD">
        <w:rPr>
          <w:iCs/>
        </w:rPr>
        <w:t>ь;</w:t>
      </w:r>
    </w:p>
    <w:p w:rsidR="00D423EA" w:rsidRDefault="00046928" w:rsidP="00187057">
      <w:pPr>
        <w:ind w:firstLine="709"/>
        <w:jc w:val="both"/>
        <w:rPr>
          <w:iCs/>
        </w:rPr>
      </w:pPr>
      <w:r>
        <w:rPr>
          <w:iCs/>
        </w:rPr>
        <w:t>1</w:t>
      </w:r>
      <w:r w:rsidR="00D501CD">
        <w:rPr>
          <w:iCs/>
        </w:rPr>
        <w:t>4)</w:t>
      </w:r>
      <w:r w:rsidR="007C028D">
        <w:rPr>
          <w:iCs/>
        </w:rPr>
        <w:t> </w:t>
      </w:r>
      <w:r w:rsidR="00D501CD">
        <w:rPr>
          <w:iCs/>
        </w:rPr>
        <w:t>исключение</w:t>
      </w:r>
      <w:r w:rsidR="00D423EA">
        <w:rPr>
          <w:iCs/>
        </w:rPr>
        <w:t xml:space="preserve"> переоцен</w:t>
      </w:r>
      <w:r w:rsidR="00D501CD">
        <w:rPr>
          <w:iCs/>
        </w:rPr>
        <w:t>ки</w:t>
      </w:r>
      <w:r w:rsidR="00D423EA">
        <w:rPr>
          <w:iCs/>
        </w:rPr>
        <w:t xml:space="preserve"> </w:t>
      </w:r>
      <w:r w:rsidR="00D423EA" w:rsidRPr="00D423EA">
        <w:rPr>
          <w:iCs/>
        </w:rPr>
        <w:t>финансовы</w:t>
      </w:r>
      <w:r w:rsidR="00D501CD">
        <w:rPr>
          <w:iCs/>
        </w:rPr>
        <w:t>х</w:t>
      </w:r>
      <w:r w:rsidR="00D423EA">
        <w:rPr>
          <w:iCs/>
        </w:rPr>
        <w:t xml:space="preserve"> вложени</w:t>
      </w:r>
      <w:r w:rsidR="00D501CD">
        <w:rPr>
          <w:iCs/>
        </w:rPr>
        <w:t>й</w:t>
      </w:r>
      <w:r w:rsidR="00D423EA">
        <w:rPr>
          <w:iCs/>
        </w:rPr>
        <w:t xml:space="preserve"> по рыночной стоим</w:t>
      </w:r>
      <w:r w:rsidR="00D423EA">
        <w:rPr>
          <w:iCs/>
        </w:rPr>
        <w:t>о</w:t>
      </w:r>
      <w:r w:rsidR="00D423EA">
        <w:rPr>
          <w:iCs/>
        </w:rPr>
        <w:t>сти</w:t>
      </w:r>
      <w:r w:rsidR="00D501CD">
        <w:rPr>
          <w:iCs/>
        </w:rPr>
        <w:t>;</w:t>
      </w:r>
    </w:p>
    <w:p w:rsidR="00DB508B" w:rsidRDefault="00F44CEB" w:rsidP="00187057">
      <w:pPr>
        <w:ind w:firstLine="709"/>
        <w:jc w:val="both"/>
        <w:rPr>
          <w:iCs/>
        </w:rPr>
      </w:pPr>
      <w:r>
        <w:rPr>
          <w:iCs/>
        </w:rPr>
        <w:t>1</w:t>
      </w:r>
      <w:r w:rsidR="00D501CD">
        <w:rPr>
          <w:iCs/>
        </w:rPr>
        <w:t>5)</w:t>
      </w:r>
      <w:r w:rsidR="00DB508B">
        <w:rPr>
          <w:iCs/>
        </w:rPr>
        <w:t> </w:t>
      </w:r>
      <w:r w:rsidR="00D501CD">
        <w:rPr>
          <w:iCs/>
        </w:rPr>
        <w:t>исключение</w:t>
      </w:r>
      <w:r w:rsidR="00DB508B" w:rsidRPr="00DB508B">
        <w:rPr>
          <w:iCs/>
        </w:rPr>
        <w:t xml:space="preserve"> оценок, основанных на суждениях (переоценка внеоб</w:t>
      </w:r>
      <w:r w:rsidR="00DB508B" w:rsidRPr="00DB508B">
        <w:rPr>
          <w:iCs/>
        </w:rPr>
        <w:t>о</w:t>
      </w:r>
      <w:r w:rsidR="00DB508B" w:rsidRPr="00DB508B">
        <w:rPr>
          <w:iCs/>
        </w:rPr>
        <w:t>ротных активов, создание резервов, признан</w:t>
      </w:r>
      <w:r w:rsidR="00D501CD">
        <w:rPr>
          <w:iCs/>
        </w:rPr>
        <w:t>ие оценочных обязательств, др.)</w:t>
      </w:r>
      <w:r w:rsidR="00AC776A">
        <w:rPr>
          <w:iCs/>
        </w:rPr>
        <w:t>.</w:t>
      </w:r>
    </w:p>
    <w:p w:rsidR="00AC776A" w:rsidRPr="00AC776A" w:rsidRDefault="00AC776A" w:rsidP="00187057">
      <w:pPr>
        <w:spacing w:before="120"/>
        <w:ind w:firstLine="709"/>
        <w:jc w:val="both"/>
        <w:rPr>
          <w:iCs/>
        </w:rPr>
      </w:pPr>
      <w:r w:rsidRPr="00AC776A">
        <w:rPr>
          <w:iCs/>
        </w:rPr>
        <w:t>Допустимыми упрощенными способами составления бухгалтерской о</w:t>
      </w:r>
      <w:r w:rsidRPr="00AC776A">
        <w:rPr>
          <w:iCs/>
        </w:rPr>
        <w:t>т</w:t>
      </w:r>
      <w:r w:rsidRPr="00AC776A">
        <w:rPr>
          <w:iCs/>
        </w:rPr>
        <w:t>четности субъектами малого предпринимательства могут быть:</w:t>
      </w:r>
    </w:p>
    <w:p w:rsidR="00DB508B" w:rsidRDefault="00646B21" w:rsidP="00187057">
      <w:pPr>
        <w:ind w:firstLine="709"/>
        <w:jc w:val="both"/>
        <w:rPr>
          <w:iCs/>
        </w:rPr>
      </w:pPr>
      <w:r>
        <w:rPr>
          <w:iCs/>
        </w:rPr>
        <w:t>1</w:t>
      </w:r>
      <w:r w:rsidR="00D501CD">
        <w:rPr>
          <w:iCs/>
        </w:rPr>
        <w:t>) исключение</w:t>
      </w:r>
      <w:r w:rsidR="00DB508B" w:rsidRPr="00DB508B">
        <w:rPr>
          <w:iCs/>
        </w:rPr>
        <w:t xml:space="preserve"> составления промежуточной бухгалтерской отчетности</w:t>
      </w:r>
      <w:r w:rsidR="00D501CD">
        <w:rPr>
          <w:iCs/>
        </w:rPr>
        <w:t>;</w:t>
      </w:r>
    </w:p>
    <w:p w:rsidR="00DB508B" w:rsidRPr="00DB508B" w:rsidRDefault="00AC776A" w:rsidP="00187057">
      <w:pPr>
        <w:ind w:firstLine="709"/>
        <w:jc w:val="both"/>
        <w:rPr>
          <w:iCs/>
        </w:rPr>
      </w:pPr>
      <w:r>
        <w:rPr>
          <w:iCs/>
        </w:rPr>
        <w:t>2</w:t>
      </w:r>
      <w:r w:rsidR="00D501CD">
        <w:rPr>
          <w:iCs/>
        </w:rPr>
        <w:t>)</w:t>
      </w:r>
      <w:r w:rsidR="00DB508B">
        <w:rPr>
          <w:iCs/>
        </w:rPr>
        <w:t> </w:t>
      </w:r>
      <w:r w:rsidR="00D501CD">
        <w:rPr>
          <w:iCs/>
        </w:rPr>
        <w:t>о</w:t>
      </w:r>
      <w:r w:rsidR="00DB508B" w:rsidRPr="00DB508B">
        <w:rPr>
          <w:iCs/>
        </w:rPr>
        <w:t>граничение состава бухгалтерской отчетности бухгалтерским бала</w:t>
      </w:r>
      <w:r w:rsidR="00DB508B" w:rsidRPr="00DB508B">
        <w:rPr>
          <w:iCs/>
        </w:rPr>
        <w:t>н</w:t>
      </w:r>
      <w:r w:rsidR="00DB508B" w:rsidRPr="00DB508B">
        <w:rPr>
          <w:iCs/>
        </w:rPr>
        <w:t>сом и отчетом о финансовых результатах</w:t>
      </w:r>
      <w:r w:rsidR="00D501CD">
        <w:rPr>
          <w:iCs/>
        </w:rPr>
        <w:t>;</w:t>
      </w:r>
    </w:p>
    <w:p w:rsidR="00DB508B" w:rsidRPr="00DB508B" w:rsidRDefault="00AC776A" w:rsidP="00187057">
      <w:pPr>
        <w:ind w:firstLine="709"/>
        <w:jc w:val="both"/>
        <w:rPr>
          <w:iCs/>
        </w:rPr>
      </w:pPr>
      <w:r>
        <w:rPr>
          <w:iCs/>
        </w:rPr>
        <w:t>3</w:t>
      </w:r>
      <w:r w:rsidR="00D501CD">
        <w:rPr>
          <w:iCs/>
        </w:rPr>
        <w:t>)</w:t>
      </w:r>
      <w:r w:rsidR="00DB508B">
        <w:rPr>
          <w:iCs/>
        </w:rPr>
        <w:t> </w:t>
      </w:r>
      <w:r w:rsidR="00D501CD">
        <w:rPr>
          <w:iCs/>
        </w:rPr>
        <w:t>р</w:t>
      </w:r>
      <w:r w:rsidR="00DB508B" w:rsidRPr="00DB508B">
        <w:rPr>
          <w:iCs/>
        </w:rPr>
        <w:t>аскрытие в бухгалтерской отчетности меньшего объема информации по сравнению с объемом, преду</w:t>
      </w:r>
      <w:r w:rsidR="00D501CD">
        <w:rPr>
          <w:iCs/>
        </w:rPr>
        <w:t>смотренным для иных организаций;</w:t>
      </w:r>
    </w:p>
    <w:p w:rsidR="00DB508B" w:rsidRPr="00DB508B" w:rsidRDefault="00AC776A" w:rsidP="00187057">
      <w:pPr>
        <w:ind w:firstLine="709"/>
        <w:jc w:val="both"/>
        <w:rPr>
          <w:iCs/>
        </w:rPr>
      </w:pPr>
      <w:r>
        <w:rPr>
          <w:iCs/>
        </w:rPr>
        <w:t>4</w:t>
      </w:r>
      <w:r w:rsidR="00D501CD">
        <w:rPr>
          <w:iCs/>
        </w:rPr>
        <w:t>)</w:t>
      </w:r>
      <w:r w:rsidR="00DB508B">
        <w:rPr>
          <w:iCs/>
        </w:rPr>
        <w:t> </w:t>
      </w:r>
      <w:r w:rsidR="00D501CD">
        <w:rPr>
          <w:iCs/>
        </w:rPr>
        <w:t>с</w:t>
      </w:r>
      <w:r w:rsidR="00DB508B" w:rsidRPr="00DB508B">
        <w:rPr>
          <w:iCs/>
        </w:rPr>
        <w:t>оставление бухгалтерской отчетности без сравнительных данных</w:t>
      </w:r>
      <w:r w:rsidR="00D501CD">
        <w:rPr>
          <w:iCs/>
        </w:rPr>
        <w:t>;</w:t>
      </w:r>
    </w:p>
    <w:p w:rsidR="00C527A4" w:rsidRDefault="00AC776A" w:rsidP="00187057">
      <w:pPr>
        <w:ind w:firstLine="709"/>
        <w:jc w:val="both"/>
        <w:rPr>
          <w:iCs/>
        </w:rPr>
      </w:pPr>
      <w:r>
        <w:rPr>
          <w:iCs/>
        </w:rPr>
        <w:t>5</w:t>
      </w:r>
      <w:r w:rsidR="00D501CD">
        <w:rPr>
          <w:iCs/>
        </w:rPr>
        <w:t>)</w:t>
      </w:r>
      <w:r w:rsidR="00DB508B">
        <w:rPr>
          <w:iCs/>
        </w:rPr>
        <w:t> </w:t>
      </w:r>
      <w:r w:rsidR="003B337F">
        <w:rPr>
          <w:iCs/>
        </w:rPr>
        <w:t>с</w:t>
      </w:r>
      <w:r w:rsidR="00646B21" w:rsidRPr="00646B21">
        <w:rPr>
          <w:iCs/>
        </w:rPr>
        <w:t>амостоятельн</w:t>
      </w:r>
      <w:r w:rsidR="00646B21">
        <w:rPr>
          <w:iCs/>
        </w:rPr>
        <w:t xml:space="preserve">ая </w:t>
      </w:r>
      <w:r w:rsidR="00646B21" w:rsidRPr="00646B21">
        <w:rPr>
          <w:iCs/>
        </w:rPr>
        <w:t>разраб</w:t>
      </w:r>
      <w:r w:rsidR="00646B21">
        <w:rPr>
          <w:iCs/>
        </w:rPr>
        <w:t>отка</w:t>
      </w:r>
      <w:r w:rsidR="007C028D" w:rsidRPr="007C028D">
        <w:t xml:space="preserve"> </w:t>
      </w:r>
      <w:r w:rsidR="00646B21" w:rsidRPr="00646B21">
        <w:rPr>
          <w:iCs/>
        </w:rPr>
        <w:t>форм бухгалтерской отчетности</w:t>
      </w:r>
      <w:r w:rsidR="00646B21">
        <w:rPr>
          <w:iCs/>
        </w:rPr>
        <w:t xml:space="preserve">, </w:t>
      </w:r>
      <w:r w:rsidR="00646B21" w:rsidRPr="00646B21">
        <w:rPr>
          <w:iCs/>
        </w:rPr>
        <w:t>испол</w:t>
      </w:r>
      <w:r w:rsidR="00646B21" w:rsidRPr="00646B21">
        <w:rPr>
          <w:iCs/>
        </w:rPr>
        <w:t>ь</w:t>
      </w:r>
      <w:r w:rsidR="00646B21" w:rsidRPr="00646B21">
        <w:rPr>
          <w:iCs/>
        </w:rPr>
        <w:t>зова</w:t>
      </w:r>
      <w:r w:rsidR="00646B21">
        <w:rPr>
          <w:iCs/>
        </w:rPr>
        <w:t>ние</w:t>
      </w:r>
      <w:r w:rsidR="00646B21" w:rsidRPr="00646B21">
        <w:rPr>
          <w:iCs/>
        </w:rPr>
        <w:t xml:space="preserve"> упрощенны</w:t>
      </w:r>
      <w:r w:rsidR="00646B21">
        <w:rPr>
          <w:iCs/>
        </w:rPr>
        <w:t>х</w:t>
      </w:r>
      <w:r w:rsidR="00646B21" w:rsidRPr="00646B21">
        <w:rPr>
          <w:iCs/>
        </w:rPr>
        <w:t xml:space="preserve"> форм</w:t>
      </w:r>
      <w:r w:rsidR="003B337F">
        <w:rPr>
          <w:iCs/>
        </w:rPr>
        <w:t>;</w:t>
      </w:r>
    </w:p>
    <w:p w:rsidR="00F56926" w:rsidRPr="00F56926" w:rsidRDefault="00AC776A" w:rsidP="00187057">
      <w:pPr>
        <w:ind w:firstLine="709"/>
        <w:jc w:val="both"/>
        <w:rPr>
          <w:iCs/>
        </w:rPr>
      </w:pPr>
      <w:r>
        <w:rPr>
          <w:iCs/>
        </w:rPr>
        <w:t>6</w:t>
      </w:r>
      <w:r w:rsidR="003B337F">
        <w:rPr>
          <w:iCs/>
        </w:rPr>
        <w:t>)</w:t>
      </w:r>
      <w:r w:rsidR="00F56926">
        <w:rPr>
          <w:iCs/>
        </w:rPr>
        <w:t> </w:t>
      </w:r>
      <w:r w:rsidR="003B337F">
        <w:rPr>
          <w:iCs/>
        </w:rPr>
        <w:t>в</w:t>
      </w:r>
      <w:r w:rsidR="00F56926" w:rsidRPr="00F56926">
        <w:rPr>
          <w:iCs/>
        </w:rPr>
        <w:t>ключение в бухгалтерский баланс и отчет о финансовых результатах показателей по группам статей (без детализации показателей по статьям)</w:t>
      </w:r>
      <w:r w:rsidR="003B337F">
        <w:rPr>
          <w:iCs/>
        </w:rPr>
        <w:t>;</w:t>
      </w:r>
    </w:p>
    <w:p w:rsidR="001D05E9" w:rsidRDefault="00AC776A" w:rsidP="00187057">
      <w:pPr>
        <w:ind w:firstLine="709"/>
        <w:jc w:val="both"/>
        <w:rPr>
          <w:iCs/>
        </w:rPr>
      </w:pPr>
      <w:r>
        <w:rPr>
          <w:iCs/>
        </w:rPr>
        <w:t>7</w:t>
      </w:r>
      <w:r w:rsidR="003B337F">
        <w:rPr>
          <w:iCs/>
        </w:rPr>
        <w:t>)</w:t>
      </w:r>
      <w:r w:rsidR="00646B21">
        <w:rPr>
          <w:iCs/>
        </w:rPr>
        <w:t> </w:t>
      </w:r>
      <w:r w:rsidR="003B337F">
        <w:rPr>
          <w:iCs/>
        </w:rPr>
        <w:t>исключение</w:t>
      </w:r>
      <w:r w:rsidR="00646B21">
        <w:rPr>
          <w:iCs/>
        </w:rPr>
        <w:t xml:space="preserve"> ретроспективного пересчета показателей при исправлении ошибок</w:t>
      </w:r>
      <w:r w:rsidR="003B337F">
        <w:rPr>
          <w:iCs/>
        </w:rPr>
        <w:t>;</w:t>
      </w:r>
    </w:p>
    <w:p w:rsidR="00751E30" w:rsidRDefault="00AC776A" w:rsidP="00187057">
      <w:pPr>
        <w:ind w:firstLine="709"/>
        <w:jc w:val="both"/>
        <w:rPr>
          <w:iCs/>
        </w:rPr>
      </w:pPr>
      <w:r>
        <w:rPr>
          <w:iCs/>
        </w:rPr>
        <w:t>8</w:t>
      </w:r>
      <w:r w:rsidR="003B337F">
        <w:rPr>
          <w:iCs/>
        </w:rPr>
        <w:t xml:space="preserve">) исключение </w:t>
      </w:r>
      <w:r w:rsidR="00646B21">
        <w:rPr>
          <w:iCs/>
        </w:rPr>
        <w:t>ретроспективного отражени</w:t>
      </w:r>
      <w:r w:rsidR="007C028D">
        <w:rPr>
          <w:iCs/>
        </w:rPr>
        <w:t>я</w:t>
      </w:r>
      <w:r w:rsidR="00646B21">
        <w:rPr>
          <w:iCs/>
        </w:rPr>
        <w:t xml:space="preserve"> последствий изменений учетной политики.</w:t>
      </w:r>
    </w:p>
    <w:p w:rsidR="005A02F1" w:rsidRPr="00751E30" w:rsidRDefault="00751E30" w:rsidP="00F370EF">
      <w:pPr>
        <w:spacing w:after="360"/>
        <w:jc w:val="center"/>
        <w:rPr>
          <w:b/>
        </w:rPr>
      </w:pPr>
      <w:r>
        <w:rPr>
          <w:iCs/>
        </w:rPr>
        <w:br w:type="page"/>
      </w:r>
      <w:bookmarkStart w:id="12" w:name="_Toc471996998"/>
      <w:r w:rsidR="00B46BB6" w:rsidRPr="00751E30">
        <w:rPr>
          <w:b/>
        </w:rPr>
        <w:lastRenderedPageBreak/>
        <w:t>Заключение</w:t>
      </w:r>
      <w:bookmarkEnd w:id="12"/>
    </w:p>
    <w:p w:rsidR="005B5057" w:rsidRPr="004F7944" w:rsidRDefault="00B46BB6" w:rsidP="00187057">
      <w:pPr>
        <w:keepLines/>
        <w:ind w:firstLine="709"/>
        <w:jc w:val="both"/>
        <w:rPr>
          <w:iCs/>
        </w:rPr>
      </w:pPr>
      <w:r>
        <w:rPr>
          <w:iCs/>
        </w:rPr>
        <w:t>На основ</w:t>
      </w:r>
      <w:r w:rsidR="0092689D">
        <w:rPr>
          <w:iCs/>
        </w:rPr>
        <w:t>е</w:t>
      </w:r>
      <w:r>
        <w:rPr>
          <w:iCs/>
        </w:rPr>
        <w:t xml:space="preserve"> анализа и обобщения существующих в государствах – учас</w:t>
      </w:r>
      <w:r>
        <w:rPr>
          <w:iCs/>
        </w:rPr>
        <w:t>т</w:t>
      </w:r>
      <w:r>
        <w:rPr>
          <w:iCs/>
        </w:rPr>
        <w:t xml:space="preserve">никах СНГ </w:t>
      </w:r>
      <w:r>
        <w:t>особенностей применения</w:t>
      </w:r>
      <w:r w:rsidRPr="00417481">
        <w:t xml:space="preserve"> </w:t>
      </w:r>
      <w:r w:rsidRPr="00CA38D1">
        <w:t>упрощенн</w:t>
      </w:r>
      <w:r>
        <w:t>ой</w:t>
      </w:r>
      <w:r w:rsidRPr="00CA38D1">
        <w:t xml:space="preserve"> системы бухгалтерского учета и отчетности </w:t>
      </w:r>
      <w:r>
        <w:t xml:space="preserve">для </w:t>
      </w:r>
      <w:r w:rsidRPr="00CA38D1">
        <w:t>субъект</w:t>
      </w:r>
      <w:r>
        <w:t>ов</w:t>
      </w:r>
      <w:r w:rsidRPr="00CA38D1">
        <w:t xml:space="preserve"> малого предпринимательства</w:t>
      </w:r>
      <w:r w:rsidR="005B5057">
        <w:t xml:space="preserve"> сформулиров</w:t>
      </w:r>
      <w:r w:rsidR="005B5057">
        <w:t>а</w:t>
      </w:r>
      <w:r w:rsidR="005B5057">
        <w:t>н</w:t>
      </w:r>
      <w:r w:rsidR="007F130E">
        <w:t>ы</w:t>
      </w:r>
      <w:r w:rsidR="005B5057">
        <w:t xml:space="preserve"> </w:t>
      </w:r>
      <w:r w:rsidR="005B5057" w:rsidRPr="00CA21E2">
        <w:rPr>
          <w:szCs w:val="28"/>
        </w:rPr>
        <w:t>основны</w:t>
      </w:r>
      <w:r w:rsidR="007F130E">
        <w:rPr>
          <w:szCs w:val="28"/>
        </w:rPr>
        <w:t>е</w:t>
      </w:r>
      <w:r w:rsidR="005B5057" w:rsidRPr="00CA21E2">
        <w:rPr>
          <w:szCs w:val="28"/>
        </w:rPr>
        <w:t xml:space="preserve"> принцип</w:t>
      </w:r>
      <w:r w:rsidR="007F130E">
        <w:rPr>
          <w:szCs w:val="28"/>
        </w:rPr>
        <w:t>ы, обеспечивающие</w:t>
      </w:r>
      <w:r w:rsidR="005B5057" w:rsidRPr="00CA21E2">
        <w:rPr>
          <w:szCs w:val="28"/>
        </w:rPr>
        <w:t xml:space="preserve"> системн</w:t>
      </w:r>
      <w:r w:rsidR="007F130E">
        <w:rPr>
          <w:szCs w:val="28"/>
        </w:rPr>
        <w:t>ый</w:t>
      </w:r>
      <w:r w:rsidR="005B5057" w:rsidRPr="00CA21E2">
        <w:rPr>
          <w:szCs w:val="28"/>
        </w:rPr>
        <w:t xml:space="preserve"> подход при разработке и установлении упрощенных способов </w:t>
      </w:r>
      <w:r w:rsidR="005B5057" w:rsidRPr="004F7944">
        <w:rPr>
          <w:iCs/>
        </w:rPr>
        <w:t>ведения бухгалтерского учета субъектами малого предпринимательства, выделены важнейшие элементы и допустимые упрощенные способы ведения бухгалтерского учета и составления бухгалте</w:t>
      </w:r>
      <w:r w:rsidR="005B5057" w:rsidRPr="004F7944">
        <w:rPr>
          <w:iCs/>
        </w:rPr>
        <w:t>р</w:t>
      </w:r>
      <w:r w:rsidR="005B5057" w:rsidRPr="004F7944">
        <w:rPr>
          <w:iCs/>
        </w:rPr>
        <w:t>ской отчетности.</w:t>
      </w:r>
    </w:p>
    <w:p w:rsidR="004F7944" w:rsidRDefault="004F7944" w:rsidP="00187057">
      <w:pPr>
        <w:ind w:firstLine="709"/>
        <w:jc w:val="both"/>
        <w:rPr>
          <w:iCs/>
        </w:rPr>
      </w:pPr>
      <w:r w:rsidRPr="004F7944">
        <w:rPr>
          <w:iCs/>
        </w:rPr>
        <w:t>Результаты проведенного анализа могут быть использованы государств</w:t>
      </w:r>
      <w:r w:rsidRPr="004F7944">
        <w:rPr>
          <w:iCs/>
        </w:rPr>
        <w:t>а</w:t>
      </w:r>
      <w:r w:rsidRPr="004F7944">
        <w:rPr>
          <w:iCs/>
        </w:rPr>
        <w:t>ми – участниками СНГ для совершенствования национальных систем бухга</w:t>
      </w:r>
      <w:r w:rsidRPr="004F7944">
        <w:rPr>
          <w:iCs/>
        </w:rPr>
        <w:t>л</w:t>
      </w:r>
      <w:r w:rsidRPr="004F7944">
        <w:rPr>
          <w:iCs/>
        </w:rPr>
        <w:t>терского учета.</w:t>
      </w:r>
    </w:p>
    <w:p w:rsidR="004F7944" w:rsidRPr="000442F3" w:rsidRDefault="004F7944" w:rsidP="00187057">
      <w:pPr>
        <w:ind w:firstLine="709"/>
        <w:jc w:val="both"/>
        <w:rPr>
          <w:iCs/>
        </w:rPr>
      </w:pPr>
      <w:r w:rsidRPr="000442F3">
        <w:rPr>
          <w:iCs/>
        </w:rPr>
        <w:t xml:space="preserve">В целях </w:t>
      </w:r>
      <w:r w:rsidR="006B00B0">
        <w:rPr>
          <w:iCs/>
        </w:rPr>
        <w:t>п</w:t>
      </w:r>
      <w:r w:rsidR="006B00B0" w:rsidRPr="006B00B0">
        <w:rPr>
          <w:iCs/>
        </w:rPr>
        <w:t>овышени</w:t>
      </w:r>
      <w:r w:rsidR="006B00B0">
        <w:rPr>
          <w:iCs/>
        </w:rPr>
        <w:t>я</w:t>
      </w:r>
      <w:r w:rsidR="006B00B0" w:rsidRPr="006B00B0">
        <w:rPr>
          <w:iCs/>
        </w:rPr>
        <w:t xml:space="preserve"> оперативности и достоверн</w:t>
      </w:r>
      <w:r w:rsidR="006B00B0">
        <w:rPr>
          <w:iCs/>
        </w:rPr>
        <w:t>ости</w:t>
      </w:r>
      <w:r w:rsidR="006B00B0" w:rsidRPr="006B00B0">
        <w:rPr>
          <w:iCs/>
        </w:rPr>
        <w:t xml:space="preserve"> экономическ</w:t>
      </w:r>
      <w:r w:rsidR="006B00B0">
        <w:rPr>
          <w:iCs/>
        </w:rPr>
        <w:t>ой</w:t>
      </w:r>
      <w:r w:rsidR="006B00B0" w:rsidRPr="006B00B0">
        <w:rPr>
          <w:iCs/>
        </w:rPr>
        <w:t xml:space="preserve"> информаци</w:t>
      </w:r>
      <w:r w:rsidR="006B00B0">
        <w:rPr>
          <w:iCs/>
        </w:rPr>
        <w:t>и</w:t>
      </w:r>
      <w:r w:rsidR="006B00B0" w:rsidRPr="006B00B0">
        <w:rPr>
          <w:iCs/>
        </w:rPr>
        <w:t xml:space="preserve"> в отношении </w:t>
      </w:r>
      <w:r w:rsidR="006B00B0">
        <w:rPr>
          <w:iCs/>
        </w:rPr>
        <w:t>малого</w:t>
      </w:r>
      <w:r w:rsidR="006B00B0" w:rsidRPr="006B00B0">
        <w:rPr>
          <w:iCs/>
        </w:rPr>
        <w:t xml:space="preserve"> бизнеса </w:t>
      </w:r>
      <w:r w:rsidRPr="000442F3">
        <w:rPr>
          <w:iCs/>
        </w:rPr>
        <w:t xml:space="preserve">представляется </w:t>
      </w:r>
      <w:r w:rsidR="0092689D">
        <w:rPr>
          <w:iCs/>
        </w:rPr>
        <w:t>целесообразным</w:t>
      </w:r>
      <w:r w:rsidRPr="000442F3">
        <w:rPr>
          <w:iCs/>
        </w:rPr>
        <w:t xml:space="preserve"> </w:t>
      </w:r>
      <w:r w:rsidR="00F51553">
        <w:rPr>
          <w:iCs/>
        </w:rPr>
        <w:t>Коо</w:t>
      </w:r>
      <w:r w:rsidR="00F51553">
        <w:rPr>
          <w:iCs/>
        </w:rPr>
        <w:t>р</w:t>
      </w:r>
      <w:r w:rsidR="00F51553">
        <w:rPr>
          <w:iCs/>
        </w:rPr>
        <w:t xml:space="preserve">динационному совету по бухгалтерскому учету при Исполнительном комитете СНГ </w:t>
      </w:r>
      <w:r w:rsidRPr="000442F3">
        <w:rPr>
          <w:iCs/>
        </w:rPr>
        <w:t xml:space="preserve">продолжить </w:t>
      </w:r>
      <w:r w:rsidR="006B00B0">
        <w:rPr>
          <w:iCs/>
        </w:rPr>
        <w:t xml:space="preserve">анализ </w:t>
      </w:r>
      <w:r w:rsidR="006B00B0" w:rsidRPr="006B00B0">
        <w:rPr>
          <w:iCs/>
        </w:rPr>
        <w:t>методических и организационных подходов к ведению бухгалтерского учета</w:t>
      </w:r>
      <w:r w:rsidR="006B00B0">
        <w:rPr>
          <w:iCs/>
        </w:rPr>
        <w:t xml:space="preserve"> для субъектов малого бизнеса в государствах – участн</w:t>
      </w:r>
      <w:r w:rsidR="006B00B0">
        <w:rPr>
          <w:iCs/>
        </w:rPr>
        <w:t>и</w:t>
      </w:r>
      <w:r w:rsidR="006B00B0">
        <w:rPr>
          <w:iCs/>
        </w:rPr>
        <w:t>ках СНГ</w:t>
      </w:r>
      <w:r w:rsidRPr="000442F3">
        <w:rPr>
          <w:iCs/>
        </w:rPr>
        <w:t xml:space="preserve"> с </w:t>
      </w:r>
      <w:r w:rsidR="009D51CD">
        <w:rPr>
          <w:iCs/>
        </w:rPr>
        <w:t>учетом</w:t>
      </w:r>
      <w:r w:rsidRPr="000442F3">
        <w:rPr>
          <w:iCs/>
        </w:rPr>
        <w:t xml:space="preserve"> опыта </w:t>
      </w:r>
      <w:r w:rsidR="009D51CD">
        <w:rPr>
          <w:iCs/>
        </w:rPr>
        <w:t xml:space="preserve">его </w:t>
      </w:r>
      <w:r w:rsidRPr="000442F3">
        <w:rPr>
          <w:iCs/>
        </w:rPr>
        <w:t>практическо</w:t>
      </w:r>
      <w:r w:rsidR="009D51CD">
        <w:rPr>
          <w:iCs/>
        </w:rPr>
        <w:t>го</w:t>
      </w:r>
      <w:r w:rsidRPr="000442F3">
        <w:rPr>
          <w:iCs/>
        </w:rPr>
        <w:t xml:space="preserve"> </w:t>
      </w:r>
      <w:r w:rsidR="009D51CD">
        <w:rPr>
          <w:iCs/>
        </w:rPr>
        <w:t>использования</w:t>
      </w:r>
      <w:r w:rsidRPr="000442F3">
        <w:rPr>
          <w:iCs/>
        </w:rPr>
        <w:t>, что позволит сво</w:t>
      </w:r>
      <w:r w:rsidRPr="000442F3">
        <w:rPr>
          <w:iCs/>
        </w:rPr>
        <w:t>е</w:t>
      </w:r>
      <w:r w:rsidRPr="000442F3">
        <w:rPr>
          <w:iCs/>
        </w:rPr>
        <w:t xml:space="preserve">временно выделять и </w:t>
      </w:r>
      <w:r w:rsidR="009D51CD">
        <w:rPr>
          <w:iCs/>
        </w:rPr>
        <w:t>применять</w:t>
      </w:r>
      <w:r w:rsidRPr="000442F3">
        <w:rPr>
          <w:iCs/>
        </w:rPr>
        <w:t xml:space="preserve"> наиболее эффективные наработки, развивать на этой основе подготовк</w:t>
      </w:r>
      <w:r w:rsidR="009D51CD">
        <w:rPr>
          <w:iCs/>
        </w:rPr>
        <w:t>у</w:t>
      </w:r>
      <w:r w:rsidRPr="000442F3">
        <w:rPr>
          <w:iCs/>
        </w:rPr>
        <w:t xml:space="preserve"> и реализаци</w:t>
      </w:r>
      <w:r w:rsidR="009D51CD">
        <w:rPr>
          <w:iCs/>
        </w:rPr>
        <w:t>ю</w:t>
      </w:r>
      <w:r w:rsidRPr="000442F3">
        <w:rPr>
          <w:iCs/>
        </w:rPr>
        <w:t xml:space="preserve"> совместных предложений по решению актуальных задач </w:t>
      </w:r>
      <w:r w:rsidR="006B00B0">
        <w:rPr>
          <w:iCs/>
        </w:rPr>
        <w:t>совершенствования бухгалтерского учета и отчетности</w:t>
      </w:r>
      <w:r w:rsidRPr="000442F3">
        <w:rPr>
          <w:iCs/>
        </w:rPr>
        <w:t>.</w:t>
      </w:r>
    </w:p>
    <w:sectPr w:rsidR="004F7944" w:rsidRPr="000442F3" w:rsidSect="0062606B">
      <w:headerReference w:type="default" r:id="rId64"/>
      <w:footerReference w:type="even" r:id="rId65"/>
      <w:footerReference w:type="default" r:id="rId66"/>
      <w:footnotePr>
        <w:numRestart w:val="eachPage"/>
      </w:footnotePr>
      <w:pgSz w:w="11906" w:h="16838" w:code="9"/>
      <w:pgMar w:top="1418" w:right="709" w:bottom="1134" w:left="1559" w:header="56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60" w:rsidRDefault="00660360">
      <w:r>
        <w:separator/>
      </w:r>
    </w:p>
  </w:endnote>
  <w:endnote w:type="continuationSeparator" w:id="0">
    <w:p w:rsidR="00660360" w:rsidRDefault="0066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3B" w:rsidRDefault="00044C3B" w:rsidP="003B063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rsidR="00044C3B" w:rsidRDefault="00044C3B" w:rsidP="00A87E6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3B" w:rsidRPr="004340C0" w:rsidRDefault="00044C3B" w:rsidP="004340C0">
    <w:pPr>
      <w:pStyle w:val="a7"/>
      <w:jc w:val="right"/>
    </w:pPr>
    <w:r>
      <w:rPr>
        <w:sz w:val="12"/>
        <w:szCs w:val="12"/>
      </w:rPr>
      <w:fldChar w:fldCharType="begin"/>
    </w:r>
    <w:r>
      <w:rPr>
        <w:sz w:val="12"/>
        <w:szCs w:val="12"/>
      </w:rPr>
      <w:instrText xml:space="preserve"> FILENAME  \p  \* MERGEFORMAT </w:instrText>
    </w:r>
    <w:r>
      <w:rPr>
        <w:sz w:val="12"/>
        <w:szCs w:val="12"/>
      </w:rPr>
      <w:fldChar w:fldCharType="separate"/>
    </w:r>
    <w:r w:rsidR="0029279C">
      <w:rPr>
        <w:noProof/>
        <w:sz w:val="12"/>
        <w:szCs w:val="12"/>
      </w:rPr>
      <w:t>Y:\2017\ЭС 23.06\10\17-0869-5-6.doc</w:t>
    </w:r>
    <w:r>
      <w:rPr>
        <w:sz w:val="12"/>
        <w:szCs w:val="12"/>
      </w:rPr>
      <w:fldChar w:fldCharType="end"/>
    </w:r>
    <w:r>
      <w:rPr>
        <w:sz w:val="12"/>
        <w:szCs w:val="12"/>
      </w:rPr>
      <w:br/>
    </w:r>
    <w:r>
      <w:rPr>
        <w:sz w:val="12"/>
        <w:szCs w:val="12"/>
      </w:rPr>
      <w:fldChar w:fldCharType="begin"/>
    </w:r>
    <w:r>
      <w:rPr>
        <w:sz w:val="12"/>
        <w:szCs w:val="12"/>
      </w:rPr>
      <w:instrText xml:space="preserve"> TIME \@ "dd.MM.yyyy H:mm:ss" </w:instrText>
    </w:r>
    <w:r>
      <w:rPr>
        <w:sz w:val="12"/>
        <w:szCs w:val="12"/>
      </w:rPr>
      <w:fldChar w:fldCharType="separate"/>
    </w:r>
    <w:r w:rsidR="006D4527">
      <w:rPr>
        <w:noProof/>
        <w:sz w:val="12"/>
        <w:szCs w:val="12"/>
      </w:rPr>
      <w:t>29.06.2017 16:59:42</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60" w:rsidRPr="003066DB" w:rsidRDefault="00660360" w:rsidP="00494ED2">
      <w:pPr>
        <w:pStyle w:val="a7"/>
        <w:rPr>
          <w:sz w:val="2"/>
          <w:szCs w:val="2"/>
        </w:rPr>
      </w:pPr>
    </w:p>
  </w:footnote>
  <w:footnote w:type="continuationSeparator" w:id="0">
    <w:p w:rsidR="00660360" w:rsidRDefault="00660360">
      <w:r>
        <w:continuationSeparator/>
      </w:r>
    </w:p>
  </w:footnote>
  <w:footnote w:type="continuationNotice" w:id="1">
    <w:p w:rsidR="00660360" w:rsidRDefault="00660360"/>
  </w:footnote>
  <w:footnote w:id="2">
    <w:p w:rsidR="00044C3B" w:rsidRPr="005143FD" w:rsidRDefault="00044C3B" w:rsidP="00187057">
      <w:pPr>
        <w:pStyle w:val="a4"/>
        <w:ind w:left="142" w:hanging="142"/>
        <w:jc w:val="both"/>
      </w:pPr>
      <w:r w:rsidRPr="005143FD">
        <w:rPr>
          <w:rStyle w:val="a6"/>
        </w:rPr>
        <w:footnoteRef/>
      </w:r>
      <w:r>
        <w:t> </w:t>
      </w:r>
      <w:r w:rsidRPr="005143FD">
        <w:t>За исключением организаций, бухгалтерская (финансовая) отчетность которых подлежит обязательному ауд</w:t>
      </w:r>
      <w:r w:rsidRPr="005143FD">
        <w:t>и</w:t>
      </w:r>
      <w:r w:rsidRPr="005143FD">
        <w:t>ту в соответствии с законодательством, микрофинансовых организаций.</w:t>
      </w:r>
    </w:p>
  </w:footnote>
  <w:footnote w:id="3">
    <w:p w:rsidR="00044C3B" w:rsidRPr="005143FD" w:rsidRDefault="00044C3B" w:rsidP="00187057">
      <w:pPr>
        <w:pStyle w:val="a4"/>
        <w:ind w:left="142" w:hanging="142"/>
        <w:jc w:val="both"/>
      </w:pPr>
      <w:r w:rsidRPr="005143FD">
        <w:rPr>
          <w:rStyle w:val="a6"/>
        </w:rPr>
        <w:footnoteRef/>
      </w:r>
      <w:r>
        <w:t> </w:t>
      </w:r>
      <w:r w:rsidRPr="005143FD">
        <w:t>За исключением организаций, бухгалтерская (финансовая) отчетность которых подлежит обязательному ауд</w:t>
      </w:r>
      <w:r w:rsidRPr="005143FD">
        <w:t>и</w:t>
      </w:r>
      <w:r w:rsidRPr="005143FD">
        <w:t>ту в соответствии с законодательством, микрофинансовых организаций, жилищных и жилищно-строительных кооперативов, кредитных потребительских кооперативов (включая сельскохозяйственные кредитные потр</w:t>
      </w:r>
      <w:r w:rsidRPr="005143FD">
        <w:t>е</w:t>
      </w:r>
      <w:r w:rsidRPr="005143FD">
        <w:t>бительские кооперативы), организаций государственного сектора, политических партий, их региональных о</w:t>
      </w:r>
      <w:r w:rsidRPr="005143FD">
        <w:t>т</w:t>
      </w:r>
      <w:r w:rsidRPr="005143FD">
        <w:t>делений или иные структурных подразделений, коллегий адвокатов, адвокатских бюро, юридических ко</w:t>
      </w:r>
      <w:r w:rsidRPr="005143FD">
        <w:t>н</w:t>
      </w:r>
      <w:r w:rsidRPr="005143FD">
        <w:t>сультаций, адвокатских палат, нотариальных палат, некоммерческих организаций, включенных в реестр н</w:t>
      </w:r>
      <w:r w:rsidRPr="005143FD">
        <w:t>е</w:t>
      </w:r>
      <w:r w:rsidRPr="005143FD">
        <w:t>коммерческих организаций, выполняющих функции иностранного агента.</w:t>
      </w:r>
    </w:p>
  </w:footnote>
  <w:footnote w:id="4">
    <w:p w:rsidR="00044C3B" w:rsidRPr="005143FD" w:rsidRDefault="00044C3B" w:rsidP="00187057">
      <w:pPr>
        <w:pStyle w:val="a4"/>
        <w:ind w:left="142" w:hanging="142"/>
      </w:pPr>
      <w:r w:rsidRPr="005143FD">
        <w:rPr>
          <w:rStyle w:val="a6"/>
        </w:rPr>
        <w:footnoteRef/>
      </w:r>
      <w:r>
        <w:t> </w:t>
      </w:r>
      <w:r w:rsidRPr="005143FD">
        <w:t>Государственные предприятия, основанные на праве хозяйственного управления.</w:t>
      </w:r>
    </w:p>
  </w:footnote>
  <w:footnote w:id="5">
    <w:p w:rsidR="00044C3B" w:rsidRPr="005143FD" w:rsidRDefault="00044C3B" w:rsidP="00187057">
      <w:pPr>
        <w:pStyle w:val="a4"/>
        <w:ind w:left="142" w:hanging="142"/>
        <w:jc w:val="both"/>
      </w:pPr>
      <w:r w:rsidRPr="005143FD">
        <w:rPr>
          <w:rStyle w:val="a6"/>
        </w:rPr>
        <w:footnoteRef/>
      </w:r>
      <w:r>
        <w:t> </w:t>
      </w:r>
      <w:r w:rsidRPr="005143FD">
        <w:t>Юридические лица, исключительным видом деятельности которых является организация обменных операций с иностранной валютой.</w:t>
      </w:r>
    </w:p>
  </w:footnote>
  <w:footnote w:id="6">
    <w:p w:rsidR="00044C3B" w:rsidRPr="005143FD" w:rsidRDefault="00044C3B" w:rsidP="00187057">
      <w:pPr>
        <w:pStyle w:val="a4"/>
        <w:ind w:left="142" w:hanging="142"/>
        <w:jc w:val="both"/>
      </w:pPr>
      <w:r w:rsidRPr="005143FD">
        <w:rPr>
          <w:rStyle w:val="a6"/>
        </w:rPr>
        <w:footnoteRef/>
      </w:r>
      <w:r>
        <w:t> </w:t>
      </w:r>
      <w:r w:rsidRPr="005143FD">
        <w:t>Юридические лица и индивидуальные предприниматели, годовая выручка которых от реализации товаров, работ и услуг не превышает размера регистрационного порога по налогу на добавленную стоимость согласно налоговому законодательству.</w:t>
      </w:r>
    </w:p>
  </w:footnote>
  <w:footnote w:id="7">
    <w:p w:rsidR="00044C3B" w:rsidRPr="005143FD" w:rsidRDefault="00044C3B" w:rsidP="00187057">
      <w:pPr>
        <w:pStyle w:val="a4"/>
        <w:ind w:left="142" w:hanging="142"/>
      </w:pPr>
      <w:r w:rsidRPr="005143FD">
        <w:rPr>
          <w:rStyle w:val="a6"/>
        </w:rPr>
        <w:footnoteRef/>
      </w:r>
      <w:r>
        <w:t> </w:t>
      </w:r>
      <w:r w:rsidRPr="005143FD">
        <w:t>Крестьянские (дехканские) хозяйства.</w:t>
      </w:r>
    </w:p>
  </w:footnote>
  <w:footnote w:id="8">
    <w:p w:rsidR="00044C3B" w:rsidRPr="005143FD" w:rsidRDefault="00044C3B" w:rsidP="00187057">
      <w:pPr>
        <w:pStyle w:val="a4"/>
        <w:ind w:left="142" w:hanging="142"/>
      </w:pPr>
      <w:r w:rsidRPr="005143FD">
        <w:rPr>
          <w:rStyle w:val="a6"/>
        </w:rPr>
        <w:footnoteRef/>
      </w:r>
      <w:r>
        <w:t> </w:t>
      </w:r>
      <w:r w:rsidRPr="005143FD">
        <w:t>Фермерские хозяйства, семейные предприятия.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3B" w:rsidRPr="004340C0" w:rsidRDefault="00044C3B">
    <w:pPr>
      <w:pStyle w:val="ac"/>
      <w:jc w:val="center"/>
      <w:rPr>
        <w:sz w:val="24"/>
        <w:szCs w:val="24"/>
      </w:rPr>
    </w:pPr>
    <w:r w:rsidRPr="004340C0">
      <w:rPr>
        <w:sz w:val="24"/>
        <w:szCs w:val="24"/>
      </w:rPr>
      <w:fldChar w:fldCharType="begin"/>
    </w:r>
    <w:r w:rsidRPr="004340C0">
      <w:rPr>
        <w:sz w:val="24"/>
        <w:szCs w:val="24"/>
      </w:rPr>
      <w:instrText>PAGE   \* MERGEFORMAT</w:instrText>
    </w:r>
    <w:r w:rsidRPr="004340C0">
      <w:rPr>
        <w:sz w:val="24"/>
        <w:szCs w:val="24"/>
      </w:rPr>
      <w:fldChar w:fldCharType="separate"/>
    </w:r>
    <w:r w:rsidR="006D4527">
      <w:rPr>
        <w:noProof/>
        <w:sz w:val="24"/>
        <w:szCs w:val="24"/>
      </w:rPr>
      <w:t>2</w:t>
    </w:r>
    <w:r w:rsidRPr="004340C0">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3AC31308"/>
    <w:multiLevelType w:val="hybridMultilevel"/>
    <w:tmpl w:val="2560480A"/>
    <w:lvl w:ilvl="0" w:tplc="381025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C322F8"/>
    <w:multiLevelType w:val="hybridMultilevel"/>
    <w:tmpl w:val="68366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CF"/>
    <w:rsid w:val="00001344"/>
    <w:rsid w:val="00001AE8"/>
    <w:rsid w:val="0000496E"/>
    <w:rsid w:val="00007A9E"/>
    <w:rsid w:val="00010AC3"/>
    <w:rsid w:val="00012AA7"/>
    <w:rsid w:val="00023178"/>
    <w:rsid w:val="000258ED"/>
    <w:rsid w:val="000262C7"/>
    <w:rsid w:val="000316E9"/>
    <w:rsid w:val="000442F3"/>
    <w:rsid w:val="00044C3B"/>
    <w:rsid w:val="00045D13"/>
    <w:rsid w:val="00046928"/>
    <w:rsid w:val="000473C5"/>
    <w:rsid w:val="00047598"/>
    <w:rsid w:val="0005513A"/>
    <w:rsid w:val="00056370"/>
    <w:rsid w:val="00070068"/>
    <w:rsid w:val="0007149B"/>
    <w:rsid w:val="000720EF"/>
    <w:rsid w:val="00074A8A"/>
    <w:rsid w:val="00074CA6"/>
    <w:rsid w:val="00075F7E"/>
    <w:rsid w:val="00076942"/>
    <w:rsid w:val="0008179A"/>
    <w:rsid w:val="00081B6B"/>
    <w:rsid w:val="00083FF3"/>
    <w:rsid w:val="00086F38"/>
    <w:rsid w:val="000874C5"/>
    <w:rsid w:val="000949AF"/>
    <w:rsid w:val="00095DE1"/>
    <w:rsid w:val="000967E5"/>
    <w:rsid w:val="000A3063"/>
    <w:rsid w:val="000A49C7"/>
    <w:rsid w:val="000A788D"/>
    <w:rsid w:val="000B0770"/>
    <w:rsid w:val="000B45A4"/>
    <w:rsid w:val="000B7E00"/>
    <w:rsid w:val="000C00B6"/>
    <w:rsid w:val="000C32E6"/>
    <w:rsid w:val="000C40A4"/>
    <w:rsid w:val="000D2406"/>
    <w:rsid w:val="000D3147"/>
    <w:rsid w:val="000E2216"/>
    <w:rsid w:val="000E341C"/>
    <w:rsid w:val="000F4591"/>
    <w:rsid w:val="000F7005"/>
    <w:rsid w:val="0010003A"/>
    <w:rsid w:val="00100E7C"/>
    <w:rsid w:val="001029D6"/>
    <w:rsid w:val="00103C2E"/>
    <w:rsid w:val="0010435B"/>
    <w:rsid w:val="00104A57"/>
    <w:rsid w:val="00105DFB"/>
    <w:rsid w:val="00107D11"/>
    <w:rsid w:val="00110908"/>
    <w:rsid w:val="0011253B"/>
    <w:rsid w:val="0011459D"/>
    <w:rsid w:val="00121269"/>
    <w:rsid w:val="00122009"/>
    <w:rsid w:val="001230F0"/>
    <w:rsid w:val="00123F6D"/>
    <w:rsid w:val="001254F0"/>
    <w:rsid w:val="00127241"/>
    <w:rsid w:val="00127978"/>
    <w:rsid w:val="001303A2"/>
    <w:rsid w:val="00131B9F"/>
    <w:rsid w:val="00134FB4"/>
    <w:rsid w:val="00135034"/>
    <w:rsid w:val="00135934"/>
    <w:rsid w:val="001373EF"/>
    <w:rsid w:val="00141703"/>
    <w:rsid w:val="00143941"/>
    <w:rsid w:val="0014694A"/>
    <w:rsid w:val="00146BAF"/>
    <w:rsid w:val="00147DD5"/>
    <w:rsid w:val="0015043D"/>
    <w:rsid w:val="00150DFC"/>
    <w:rsid w:val="001522CE"/>
    <w:rsid w:val="001637A5"/>
    <w:rsid w:val="001670B3"/>
    <w:rsid w:val="00167693"/>
    <w:rsid w:val="00171A41"/>
    <w:rsid w:val="00172B6B"/>
    <w:rsid w:val="0017609B"/>
    <w:rsid w:val="00176188"/>
    <w:rsid w:val="00176EBA"/>
    <w:rsid w:val="00176FE8"/>
    <w:rsid w:val="0017711A"/>
    <w:rsid w:val="001820C1"/>
    <w:rsid w:val="00183DC4"/>
    <w:rsid w:val="00187057"/>
    <w:rsid w:val="0019369D"/>
    <w:rsid w:val="001958E8"/>
    <w:rsid w:val="001A20A5"/>
    <w:rsid w:val="001A320F"/>
    <w:rsid w:val="001A3840"/>
    <w:rsid w:val="001B0C6C"/>
    <w:rsid w:val="001B0D60"/>
    <w:rsid w:val="001B1D7E"/>
    <w:rsid w:val="001B2849"/>
    <w:rsid w:val="001B503F"/>
    <w:rsid w:val="001B510C"/>
    <w:rsid w:val="001B687F"/>
    <w:rsid w:val="001B6AE2"/>
    <w:rsid w:val="001C01E0"/>
    <w:rsid w:val="001C25FD"/>
    <w:rsid w:val="001C4D2E"/>
    <w:rsid w:val="001D05E9"/>
    <w:rsid w:val="001D0D36"/>
    <w:rsid w:val="001D4A58"/>
    <w:rsid w:val="001D6BFC"/>
    <w:rsid w:val="001E421C"/>
    <w:rsid w:val="001E4520"/>
    <w:rsid w:val="001E70F0"/>
    <w:rsid w:val="001F18C8"/>
    <w:rsid w:val="001F1E75"/>
    <w:rsid w:val="001F5ABE"/>
    <w:rsid w:val="001F63F3"/>
    <w:rsid w:val="00203B6B"/>
    <w:rsid w:val="00203FE6"/>
    <w:rsid w:val="002114A5"/>
    <w:rsid w:val="002129BA"/>
    <w:rsid w:val="00217A2A"/>
    <w:rsid w:val="00225233"/>
    <w:rsid w:val="00226023"/>
    <w:rsid w:val="00227550"/>
    <w:rsid w:val="00235A28"/>
    <w:rsid w:val="0024141A"/>
    <w:rsid w:val="002459DE"/>
    <w:rsid w:val="00247A49"/>
    <w:rsid w:val="00250A02"/>
    <w:rsid w:val="002519A5"/>
    <w:rsid w:val="0025219A"/>
    <w:rsid w:val="002564C6"/>
    <w:rsid w:val="00257B9E"/>
    <w:rsid w:val="002625C8"/>
    <w:rsid w:val="0026397B"/>
    <w:rsid w:val="00266E27"/>
    <w:rsid w:val="00266FCC"/>
    <w:rsid w:val="00267954"/>
    <w:rsid w:val="002679FC"/>
    <w:rsid w:val="00270598"/>
    <w:rsid w:val="00273DBB"/>
    <w:rsid w:val="002760C5"/>
    <w:rsid w:val="00282F60"/>
    <w:rsid w:val="00290140"/>
    <w:rsid w:val="0029279C"/>
    <w:rsid w:val="002947BB"/>
    <w:rsid w:val="002975D9"/>
    <w:rsid w:val="002A0FE3"/>
    <w:rsid w:val="002A2317"/>
    <w:rsid w:val="002A2733"/>
    <w:rsid w:val="002A5D74"/>
    <w:rsid w:val="002B0B45"/>
    <w:rsid w:val="002B15FE"/>
    <w:rsid w:val="002B1D71"/>
    <w:rsid w:val="002B3C41"/>
    <w:rsid w:val="002C008B"/>
    <w:rsid w:val="002C2FA5"/>
    <w:rsid w:val="002C6F2D"/>
    <w:rsid w:val="002C735A"/>
    <w:rsid w:val="002D37F7"/>
    <w:rsid w:val="002D69AD"/>
    <w:rsid w:val="002D7C54"/>
    <w:rsid w:val="002E4E45"/>
    <w:rsid w:val="002E6F50"/>
    <w:rsid w:val="002F1090"/>
    <w:rsid w:val="002F28A2"/>
    <w:rsid w:val="002F6630"/>
    <w:rsid w:val="003006DF"/>
    <w:rsid w:val="00302F5A"/>
    <w:rsid w:val="003036A2"/>
    <w:rsid w:val="00303989"/>
    <w:rsid w:val="00304B6E"/>
    <w:rsid w:val="00305224"/>
    <w:rsid w:val="00305447"/>
    <w:rsid w:val="003066DB"/>
    <w:rsid w:val="00307121"/>
    <w:rsid w:val="00307593"/>
    <w:rsid w:val="003130DB"/>
    <w:rsid w:val="00313B69"/>
    <w:rsid w:val="00313CE4"/>
    <w:rsid w:val="00317DFB"/>
    <w:rsid w:val="00320960"/>
    <w:rsid w:val="00322C96"/>
    <w:rsid w:val="003259F6"/>
    <w:rsid w:val="00331E38"/>
    <w:rsid w:val="0033434C"/>
    <w:rsid w:val="00335335"/>
    <w:rsid w:val="0033599B"/>
    <w:rsid w:val="003429DB"/>
    <w:rsid w:val="00347344"/>
    <w:rsid w:val="00350B1C"/>
    <w:rsid w:val="00351AD8"/>
    <w:rsid w:val="00353B45"/>
    <w:rsid w:val="00353D2C"/>
    <w:rsid w:val="00354353"/>
    <w:rsid w:val="0035490B"/>
    <w:rsid w:val="00360A15"/>
    <w:rsid w:val="00365A7B"/>
    <w:rsid w:val="003722DA"/>
    <w:rsid w:val="00374A3B"/>
    <w:rsid w:val="00376031"/>
    <w:rsid w:val="00377650"/>
    <w:rsid w:val="00384174"/>
    <w:rsid w:val="00384EDC"/>
    <w:rsid w:val="0039143A"/>
    <w:rsid w:val="003935FD"/>
    <w:rsid w:val="00393D5C"/>
    <w:rsid w:val="003A21F5"/>
    <w:rsid w:val="003A3E3D"/>
    <w:rsid w:val="003A47EC"/>
    <w:rsid w:val="003A54AE"/>
    <w:rsid w:val="003A6912"/>
    <w:rsid w:val="003A712A"/>
    <w:rsid w:val="003B0639"/>
    <w:rsid w:val="003B161B"/>
    <w:rsid w:val="003B225D"/>
    <w:rsid w:val="003B337F"/>
    <w:rsid w:val="003B4267"/>
    <w:rsid w:val="003C009A"/>
    <w:rsid w:val="003C0A2E"/>
    <w:rsid w:val="003C0AED"/>
    <w:rsid w:val="003C1BF5"/>
    <w:rsid w:val="003C2363"/>
    <w:rsid w:val="003C29AD"/>
    <w:rsid w:val="003C2B0E"/>
    <w:rsid w:val="003C4716"/>
    <w:rsid w:val="003C61D5"/>
    <w:rsid w:val="003C6993"/>
    <w:rsid w:val="003C781F"/>
    <w:rsid w:val="003D11E9"/>
    <w:rsid w:val="003D538B"/>
    <w:rsid w:val="003D7368"/>
    <w:rsid w:val="003E1F21"/>
    <w:rsid w:val="003E2B2C"/>
    <w:rsid w:val="003E3FCF"/>
    <w:rsid w:val="003E6950"/>
    <w:rsid w:val="003E7AC6"/>
    <w:rsid w:val="003F3D49"/>
    <w:rsid w:val="003F50A3"/>
    <w:rsid w:val="00400303"/>
    <w:rsid w:val="00414CAE"/>
    <w:rsid w:val="00417481"/>
    <w:rsid w:val="00420579"/>
    <w:rsid w:val="004268A4"/>
    <w:rsid w:val="00430BC9"/>
    <w:rsid w:val="00431444"/>
    <w:rsid w:val="0043243A"/>
    <w:rsid w:val="004340C0"/>
    <w:rsid w:val="004350A2"/>
    <w:rsid w:val="00435510"/>
    <w:rsid w:val="00444B03"/>
    <w:rsid w:val="004458CB"/>
    <w:rsid w:val="004468E7"/>
    <w:rsid w:val="00451052"/>
    <w:rsid w:val="00457DC4"/>
    <w:rsid w:val="004605A1"/>
    <w:rsid w:val="00465BDA"/>
    <w:rsid w:val="00475C08"/>
    <w:rsid w:val="0047791A"/>
    <w:rsid w:val="00480583"/>
    <w:rsid w:val="00480DCA"/>
    <w:rsid w:val="00483CBB"/>
    <w:rsid w:val="0048410D"/>
    <w:rsid w:val="0048587D"/>
    <w:rsid w:val="00485A9F"/>
    <w:rsid w:val="00487CBC"/>
    <w:rsid w:val="004928B3"/>
    <w:rsid w:val="00494ED2"/>
    <w:rsid w:val="00496917"/>
    <w:rsid w:val="00497BAA"/>
    <w:rsid w:val="004A1BD3"/>
    <w:rsid w:val="004A267D"/>
    <w:rsid w:val="004A43AB"/>
    <w:rsid w:val="004C05BC"/>
    <w:rsid w:val="004C15DE"/>
    <w:rsid w:val="004C21D8"/>
    <w:rsid w:val="004C47B3"/>
    <w:rsid w:val="004D3F50"/>
    <w:rsid w:val="004D5895"/>
    <w:rsid w:val="004E1AC2"/>
    <w:rsid w:val="004E5BCA"/>
    <w:rsid w:val="004E637C"/>
    <w:rsid w:val="004E7630"/>
    <w:rsid w:val="004F130E"/>
    <w:rsid w:val="004F7944"/>
    <w:rsid w:val="00500A71"/>
    <w:rsid w:val="00505C90"/>
    <w:rsid w:val="0050643A"/>
    <w:rsid w:val="005078CE"/>
    <w:rsid w:val="00507EBF"/>
    <w:rsid w:val="005143FD"/>
    <w:rsid w:val="00522E82"/>
    <w:rsid w:val="00523428"/>
    <w:rsid w:val="00524726"/>
    <w:rsid w:val="00524B05"/>
    <w:rsid w:val="00524D89"/>
    <w:rsid w:val="00526DE0"/>
    <w:rsid w:val="005275D8"/>
    <w:rsid w:val="00530FC8"/>
    <w:rsid w:val="00535523"/>
    <w:rsid w:val="005359F4"/>
    <w:rsid w:val="005459FD"/>
    <w:rsid w:val="005477D4"/>
    <w:rsid w:val="0055410A"/>
    <w:rsid w:val="00555AC6"/>
    <w:rsid w:val="00563E78"/>
    <w:rsid w:val="00566352"/>
    <w:rsid w:val="00567F2D"/>
    <w:rsid w:val="00571B39"/>
    <w:rsid w:val="005748FE"/>
    <w:rsid w:val="0057504E"/>
    <w:rsid w:val="0057695B"/>
    <w:rsid w:val="00580FC6"/>
    <w:rsid w:val="00587021"/>
    <w:rsid w:val="00587063"/>
    <w:rsid w:val="0059266F"/>
    <w:rsid w:val="00592F8D"/>
    <w:rsid w:val="00593FD9"/>
    <w:rsid w:val="0059532B"/>
    <w:rsid w:val="00597024"/>
    <w:rsid w:val="00597F04"/>
    <w:rsid w:val="005A02F1"/>
    <w:rsid w:val="005A3280"/>
    <w:rsid w:val="005A4179"/>
    <w:rsid w:val="005A4A25"/>
    <w:rsid w:val="005B1156"/>
    <w:rsid w:val="005B5057"/>
    <w:rsid w:val="005B67FE"/>
    <w:rsid w:val="005B7842"/>
    <w:rsid w:val="005C059A"/>
    <w:rsid w:val="005C3C0F"/>
    <w:rsid w:val="005C6EAA"/>
    <w:rsid w:val="005D4EA4"/>
    <w:rsid w:val="005D5FFC"/>
    <w:rsid w:val="005D62BD"/>
    <w:rsid w:val="005D72D2"/>
    <w:rsid w:val="005D73AC"/>
    <w:rsid w:val="005E05DC"/>
    <w:rsid w:val="005E17FB"/>
    <w:rsid w:val="005E4C69"/>
    <w:rsid w:val="005F02D7"/>
    <w:rsid w:val="005F6336"/>
    <w:rsid w:val="006011CD"/>
    <w:rsid w:val="00602B1A"/>
    <w:rsid w:val="006032D2"/>
    <w:rsid w:val="0060361E"/>
    <w:rsid w:val="0060432E"/>
    <w:rsid w:val="00607045"/>
    <w:rsid w:val="0061078A"/>
    <w:rsid w:val="00621FE6"/>
    <w:rsid w:val="0062606B"/>
    <w:rsid w:val="0062731A"/>
    <w:rsid w:val="006302E6"/>
    <w:rsid w:val="00632CC4"/>
    <w:rsid w:val="006346B3"/>
    <w:rsid w:val="006435BE"/>
    <w:rsid w:val="00646079"/>
    <w:rsid w:val="00646B21"/>
    <w:rsid w:val="006518D8"/>
    <w:rsid w:val="006578F8"/>
    <w:rsid w:val="00660360"/>
    <w:rsid w:val="00663968"/>
    <w:rsid w:val="00673555"/>
    <w:rsid w:val="00680126"/>
    <w:rsid w:val="006821AD"/>
    <w:rsid w:val="0068386D"/>
    <w:rsid w:val="0068476D"/>
    <w:rsid w:val="00691351"/>
    <w:rsid w:val="00694643"/>
    <w:rsid w:val="0069513D"/>
    <w:rsid w:val="006A0B05"/>
    <w:rsid w:val="006A2195"/>
    <w:rsid w:val="006A26A3"/>
    <w:rsid w:val="006A27B9"/>
    <w:rsid w:val="006A3BB0"/>
    <w:rsid w:val="006A50ED"/>
    <w:rsid w:val="006A685F"/>
    <w:rsid w:val="006A6E95"/>
    <w:rsid w:val="006B00B0"/>
    <w:rsid w:val="006B3A08"/>
    <w:rsid w:val="006B66B9"/>
    <w:rsid w:val="006C28CF"/>
    <w:rsid w:val="006C7C9D"/>
    <w:rsid w:val="006D1C1D"/>
    <w:rsid w:val="006D2D65"/>
    <w:rsid w:val="006D4527"/>
    <w:rsid w:val="006D464D"/>
    <w:rsid w:val="006D4763"/>
    <w:rsid w:val="006D4B1A"/>
    <w:rsid w:val="006E40B8"/>
    <w:rsid w:val="006E569E"/>
    <w:rsid w:val="006E6518"/>
    <w:rsid w:val="006E734C"/>
    <w:rsid w:val="006F2648"/>
    <w:rsid w:val="006F42A7"/>
    <w:rsid w:val="006F70FA"/>
    <w:rsid w:val="0070394F"/>
    <w:rsid w:val="00705C1F"/>
    <w:rsid w:val="007078B9"/>
    <w:rsid w:val="00710A36"/>
    <w:rsid w:val="00710FAE"/>
    <w:rsid w:val="00711B45"/>
    <w:rsid w:val="0071530D"/>
    <w:rsid w:val="00720A19"/>
    <w:rsid w:val="00721F66"/>
    <w:rsid w:val="00722DCE"/>
    <w:rsid w:val="007359D5"/>
    <w:rsid w:val="00736C7B"/>
    <w:rsid w:val="0074281E"/>
    <w:rsid w:val="00743D51"/>
    <w:rsid w:val="0074444E"/>
    <w:rsid w:val="007462F5"/>
    <w:rsid w:val="00751E30"/>
    <w:rsid w:val="0075299D"/>
    <w:rsid w:val="007564FC"/>
    <w:rsid w:val="00760FFA"/>
    <w:rsid w:val="00763750"/>
    <w:rsid w:val="007732A5"/>
    <w:rsid w:val="007737BF"/>
    <w:rsid w:val="00775401"/>
    <w:rsid w:val="00776AD0"/>
    <w:rsid w:val="00777E28"/>
    <w:rsid w:val="00781D23"/>
    <w:rsid w:val="00781EB2"/>
    <w:rsid w:val="0078361A"/>
    <w:rsid w:val="0078362C"/>
    <w:rsid w:val="007845DB"/>
    <w:rsid w:val="00786C7C"/>
    <w:rsid w:val="00792F64"/>
    <w:rsid w:val="007949A9"/>
    <w:rsid w:val="00794B05"/>
    <w:rsid w:val="0079527B"/>
    <w:rsid w:val="007959B0"/>
    <w:rsid w:val="007A2487"/>
    <w:rsid w:val="007A3AE4"/>
    <w:rsid w:val="007A7441"/>
    <w:rsid w:val="007B0077"/>
    <w:rsid w:val="007B23F2"/>
    <w:rsid w:val="007B533E"/>
    <w:rsid w:val="007B544D"/>
    <w:rsid w:val="007B5BF8"/>
    <w:rsid w:val="007C028D"/>
    <w:rsid w:val="007C15F9"/>
    <w:rsid w:val="007C1B51"/>
    <w:rsid w:val="007C5EA8"/>
    <w:rsid w:val="007C6E5C"/>
    <w:rsid w:val="007D1840"/>
    <w:rsid w:val="007D278F"/>
    <w:rsid w:val="007D3598"/>
    <w:rsid w:val="007D6E62"/>
    <w:rsid w:val="007E1BFB"/>
    <w:rsid w:val="007E54D3"/>
    <w:rsid w:val="007E7E92"/>
    <w:rsid w:val="007F006C"/>
    <w:rsid w:val="007F085C"/>
    <w:rsid w:val="007F0EA6"/>
    <w:rsid w:val="007F130E"/>
    <w:rsid w:val="007F2906"/>
    <w:rsid w:val="007F4534"/>
    <w:rsid w:val="007F79AA"/>
    <w:rsid w:val="00806DDF"/>
    <w:rsid w:val="00807ED8"/>
    <w:rsid w:val="008109B9"/>
    <w:rsid w:val="00810FDE"/>
    <w:rsid w:val="00812D22"/>
    <w:rsid w:val="008133CA"/>
    <w:rsid w:val="008146FE"/>
    <w:rsid w:val="008169DD"/>
    <w:rsid w:val="00821480"/>
    <w:rsid w:val="0082795C"/>
    <w:rsid w:val="00827B07"/>
    <w:rsid w:val="0083434E"/>
    <w:rsid w:val="00834D95"/>
    <w:rsid w:val="00836AF7"/>
    <w:rsid w:val="00846FE7"/>
    <w:rsid w:val="00856A31"/>
    <w:rsid w:val="00865293"/>
    <w:rsid w:val="00870BDA"/>
    <w:rsid w:val="00871BA3"/>
    <w:rsid w:val="0087205A"/>
    <w:rsid w:val="008733C2"/>
    <w:rsid w:val="008757FC"/>
    <w:rsid w:val="008758AD"/>
    <w:rsid w:val="008762AD"/>
    <w:rsid w:val="00882AD4"/>
    <w:rsid w:val="00884BBD"/>
    <w:rsid w:val="008861B8"/>
    <w:rsid w:val="0089095D"/>
    <w:rsid w:val="00891459"/>
    <w:rsid w:val="0089484C"/>
    <w:rsid w:val="0089551D"/>
    <w:rsid w:val="0089588C"/>
    <w:rsid w:val="0089745D"/>
    <w:rsid w:val="008A111C"/>
    <w:rsid w:val="008A3555"/>
    <w:rsid w:val="008A5E23"/>
    <w:rsid w:val="008A6178"/>
    <w:rsid w:val="008A64FF"/>
    <w:rsid w:val="008A7358"/>
    <w:rsid w:val="008B3A31"/>
    <w:rsid w:val="008C5E12"/>
    <w:rsid w:val="008E180C"/>
    <w:rsid w:val="008E230B"/>
    <w:rsid w:val="008E450F"/>
    <w:rsid w:val="008E730E"/>
    <w:rsid w:val="008F0440"/>
    <w:rsid w:val="008F0BFD"/>
    <w:rsid w:val="008F10B9"/>
    <w:rsid w:val="008F3EF8"/>
    <w:rsid w:val="00902BD4"/>
    <w:rsid w:val="009040C6"/>
    <w:rsid w:val="00905FC9"/>
    <w:rsid w:val="00910AD5"/>
    <w:rsid w:val="0091273B"/>
    <w:rsid w:val="00912C82"/>
    <w:rsid w:val="009130FE"/>
    <w:rsid w:val="00913ABA"/>
    <w:rsid w:val="00914CAA"/>
    <w:rsid w:val="00915D58"/>
    <w:rsid w:val="00922ACD"/>
    <w:rsid w:val="0092375D"/>
    <w:rsid w:val="0092689D"/>
    <w:rsid w:val="009323A8"/>
    <w:rsid w:val="009335C8"/>
    <w:rsid w:val="0093751A"/>
    <w:rsid w:val="00941B2C"/>
    <w:rsid w:val="00963070"/>
    <w:rsid w:val="009632F9"/>
    <w:rsid w:val="00965CB4"/>
    <w:rsid w:val="00972322"/>
    <w:rsid w:val="009725C3"/>
    <w:rsid w:val="009761AD"/>
    <w:rsid w:val="0097637A"/>
    <w:rsid w:val="00977FC6"/>
    <w:rsid w:val="009800B5"/>
    <w:rsid w:val="00982D94"/>
    <w:rsid w:val="009846DF"/>
    <w:rsid w:val="00991BD3"/>
    <w:rsid w:val="00995C50"/>
    <w:rsid w:val="00997CCF"/>
    <w:rsid w:val="009A0F5E"/>
    <w:rsid w:val="009A7C3F"/>
    <w:rsid w:val="009B2B1A"/>
    <w:rsid w:val="009B5729"/>
    <w:rsid w:val="009B7CED"/>
    <w:rsid w:val="009C1D9D"/>
    <w:rsid w:val="009C727D"/>
    <w:rsid w:val="009D51CD"/>
    <w:rsid w:val="009D790F"/>
    <w:rsid w:val="009E1D24"/>
    <w:rsid w:val="009E5A31"/>
    <w:rsid w:val="009E6876"/>
    <w:rsid w:val="009F125F"/>
    <w:rsid w:val="009F32F7"/>
    <w:rsid w:val="009F5563"/>
    <w:rsid w:val="009F58E3"/>
    <w:rsid w:val="009F7369"/>
    <w:rsid w:val="00A06D6E"/>
    <w:rsid w:val="00A1299A"/>
    <w:rsid w:val="00A17CA4"/>
    <w:rsid w:val="00A21D0D"/>
    <w:rsid w:val="00A224B6"/>
    <w:rsid w:val="00A23CE2"/>
    <w:rsid w:val="00A251CA"/>
    <w:rsid w:val="00A30A2D"/>
    <w:rsid w:val="00A31CAB"/>
    <w:rsid w:val="00A32A6D"/>
    <w:rsid w:val="00A339BE"/>
    <w:rsid w:val="00A36C97"/>
    <w:rsid w:val="00A374D8"/>
    <w:rsid w:val="00A44969"/>
    <w:rsid w:val="00A4718E"/>
    <w:rsid w:val="00A477AE"/>
    <w:rsid w:val="00A5001F"/>
    <w:rsid w:val="00A5326A"/>
    <w:rsid w:val="00A544A8"/>
    <w:rsid w:val="00A564D8"/>
    <w:rsid w:val="00A60811"/>
    <w:rsid w:val="00A624FA"/>
    <w:rsid w:val="00A638B1"/>
    <w:rsid w:val="00A667D8"/>
    <w:rsid w:val="00A70C49"/>
    <w:rsid w:val="00A73C40"/>
    <w:rsid w:val="00A75D91"/>
    <w:rsid w:val="00A833FE"/>
    <w:rsid w:val="00A8789D"/>
    <w:rsid w:val="00A87E6A"/>
    <w:rsid w:val="00A87FA2"/>
    <w:rsid w:val="00A90363"/>
    <w:rsid w:val="00A90803"/>
    <w:rsid w:val="00A92AAD"/>
    <w:rsid w:val="00AA097B"/>
    <w:rsid w:val="00AA2D72"/>
    <w:rsid w:val="00AA4676"/>
    <w:rsid w:val="00AA528B"/>
    <w:rsid w:val="00AA5A2A"/>
    <w:rsid w:val="00AA658A"/>
    <w:rsid w:val="00AB019D"/>
    <w:rsid w:val="00AB124E"/>
    <w:rsid w:val="00AB1AA7"/>
    <w:rsid w:val="00AB34F6"/>
    <w:rsid w:val="00AB4F41"/>
    <w:rsid w:val="00AB5E84"/>
    <w:rsid w:val="00AB6DD0"/>
    <w:rsid w:val="00AB6ECE"/>
    <w:rsid w:val="00AC0110"/>
    <w:rsid w:val="00AC776A"/>
    <w:rsid w:val="00AD4C67"/>
    <w:rsid w:val="00AD65B0"/>
    <w:rsid w:val="00AD6E5C"/>
    <w:rsid w:val="00AE19A0"/>
    <w:rsid w:val="00AF0DAF"/>
    <w:rsid w:val="00AF2B34"/>
    <w:rsid w:val="00AF442B"/>
    <w:rsid w:val="00AF6B3D"/>
    <w:rsid w:val="00B0091B"/>
    <w:rsid w:val="00B00C0E"/>
    <w:rsid w:val="00B07FFB"/>
    <w:rsid w:val="00B173E2"/>
    <w:rsid w:val="00B175D9"/>
    <w:rsid w:val="00B276DE"/>
    <w:rsid w:val="00B30416"/>
    <w:rsid w:val="00B30C0E"/>
    <w:rsid w:val="00B31033"/>
    <w:rsid w:val="00B33675"/>
    <w:rsid w:val="00B33C83"/>
    <w:rsid w:val="00B410C6"/>
    <w:rsid w:val="00B415BB"/>
    <w:rsid w:val="00B42D3C"/>
    <w:rsid w:val="00B44B9D"/>
    <w:rsid w:val="00B46BB6"/>
    <w:rsid w:val="00B47155"/>
    <w:rsid w:val="00B520FC"/>
    <w:rsid w:val="00B53613"/>
    <w:rsid w:val="00B53663"/>
    <w:rsid w:val="00B5575B"/>
    <w:rsid w:val="00B56DE1"/>
    <w:rsid w:val="00B573C4"/>
    <w:rsid w:val="00B66FDE"/>
    <w:rsid w:val="00B67990"/>
    <w:rsid w:val="00B71AAB"/>
    <w:rsid w:val="00B72EFC"/>
    <w:rsid w:val="00B772B1"/>
    <w:rsid w:val="00B80006"/>
    <w:rsid w:val="00B83874"/>
    <w:rsid w:val="00BA14D5"/>
    <w:rsid w:val="00BA2689"/>
    <w:rsid w:val="00BA5174"/>
    <w:rsid w:val="00BB2366"/>
    <w:rsid w:val="00BB44AC"/>
    <w:rsid w:val="00BB6A43"/>
    <w:rsid w:val="00BB7482"/>
    <w:rsid w:val="00BC03B4"/>
    <w:rsid w:val="00BC2905"/>
    <w:rsid w:val="00BC5141"/>
    <w:rsid w:val="00BC7A8E"/>
    <w:rsid w:val="00BD1E78"/>
    <w:rsid w:val="00BD5AFD"/>
    <w:rsid w:val="00BD6185"/>
    <w:rsid w:val="00BD6CCF"/>
    <w:rsid w:val="00BE53C9"/>
    <w:rsid w:val="00BF1F8B"/>
    <w:rsid w:val="00BF5B20"/>
    <w:rsid w:val="00BF71BB"/>
    <w:rsid w:val="00BF72D6"/>
    <w:rsid w:val="00C00E2C"/>
    <w:rsid w:val="00C132CC"/>
    <w:rsid w:val="00C1550B"/>
    <w:rsid w:val="00C155B6"/>
    <w:rsid w:val="00C203DB"/>
    <w:rsid w:val="00C21395"/>
    <w:rsid w:val="00C23934"/>
    <w:rsid w:val="00C31267"/>
    <w:rsid w:val="00C32EC5"/>
    <w:rsid w:val="00C40B8A"/>
    <w:rsid w:val="00C471A4"/>
    <w:rsid w:val="00C52513"/>
    <w:rsid w:val="00C527A4"/>
    <w:rsid w:val="00C53867"/>
    <w:rsid w:val="00C54537"/>
    <w:rsid w:val="00C54BD5"/>
    <w:rsid w:val="00C60E19"/>
    <w:rsid w:val="00C629EE"/>
    <w:rsid w:val="00C703E7"/>
    <w:rsid w:val="00C70722"/>
    <w:rsid w:val="00C737CF"/>
    <w:rsid w:val="00C74890"/>
    <w:rsid w:val="00C74E5B"/>
    <w:rsid w:val="00C75EA7"/>
    <w:rsid w:val="00C75FDB"/>
    <w:rsid w:val="00C7680C"/>
    <w:rsid w:val="00C80B20"/>
    <w:rsid w:val="00C82403"/>
    <w:rsid w:val="00C827DD"/>
    <w:rsid w:val="00C82921"/>
    <w:rsid w:val="00C93519"/>
    <w:rsid w:val="00CA06AB"/>
    <w:rsid w:val="00CA2D81"/>
    <w:rsid w:val="00CA38D1"/>
    <w:rsid w:val="00CA3904"/>
    <w:rsid w:val="00CA3F26"/>
    <w:rsid w:val="00CA4600"/>
    <w:rsid w:val="00CA5FD1"/>
    <w:rsid w:val="00CB0F6A"/>
    <w:rsid w:val="00CB546B"/>
    <w:rsid w:val="00CC1CBA"/>
    <w:rsid w:val="00CC2BA3"/>
    <w:rsid w:val="00CC380A"/>
    <w:rsid w:val="00CC770C"/>
    <w:rsid w:val="00CD0186"/>
    <w:rsid w:val="00CD61FA"/>
    <w:rsid w:val="00CE13BE"/>
    <w:rsid w:val="00CE6070"/>
    <w:rsid w:val="00CE6BA5"/>
    <w:rsid w:val="00CE7AF9"/>
    <w:rsid w:val="00CF0F55"/>
    <w:rsid w:val="00CF22DC"/>
    <w:rsid w:val="00CF5B90"/>
    <w:rsid w:val="00CF5E4E"/>
    <w:rsid w:val="00CF68A0"/>
    <w:rsid w:val="00D06674"/>
    <w:rsid w:val="00D1385B"/>
    <w:rsid w:val="00D14DBC"/>
    <w:rsid w:val="00D16125"/>
    <w:rsid w:val="00D2554C"/>
    <w:rsid w:val="00D264B5"/>
    <w:rsid w:val="00D2769B"/>
    <w:rsid w:val="00D306F3"/>
    <w:rsid w:val="00D311E5"/>
    <w:rsid w:val="00D334EF"/>
    <w:rsid w:val="00D33CCD"/>
    <w:rsid w:val="00D41B6A"/>
    <w:rsid w:val="00D423EA"/>
    <w:rsid w:val="00D42424"/>
    <w:rsid w:val="00D475E7"/>
    <w:rsid w:val="00D501CD"/>
    <w:rsid w:val="00D53A5C"/>
    <w:rsid w:val="00D660CB"/>
    <w:rsid w:val="00D72421"/>
    <w:rsid w:val="00D724C4"/>
    <w:rsid w:val="00D72541"/>
    <w:rsid w:val="00D73953"/>
    <w:rsid w:val="00D748E0"/>
    <w:rsid w:val="00D76F7D"/>
    <w:rsid w:val="00D7795B"/>
    <w:rsid w:val="00D801E2"/>
    <w:rsid w:val="00D80E8C"/>
    <w:rsid w:val="00D810FF"/>
    <w:rsid w:val="00D81703"/>
    <w:rsid w:val="00D837F9"/>
    <w:rsid w:val="00D87DF6"/>
    <w:rsid w:val="00D97EB1"/>
    <w:rsid w:val="00DA2E7B"/>
    <w:rsid w:val="00DA400E"/>
    <w:rsid w:val="00DA63F9"/>
    <w:rsid w:val="00DA769A"/>
    <w:rsid w:val="00DA79A4"/>
    <w:rsid w:val="00DB508B"/>
    <w:rsid w:val="00DB5166"/>
    <w:rsid w:val="00DB57FC"/>
    <w:rsid w:val="00DC3533"/>
    <w:rsid w:val="00DC3D10"/>
    <w:rsid w:val="00DC433A"/>
    <w:rsid w:val="00DC4754"/>
    <w:rsid w:val="00DC4E39"/>
    <w:rsid w:val="00DD3E72"/>
    <w:rsid w:val="00DD5C4A"/>
    <w:rsid w:val="00DD70B1"/>
    <w:rsid w:val="00DE0F5E"/>
    <w:rsid w:val="00DE610D"/>
    <w:rsid w:val="00DE7ED1"/>
    <w:rsid w:val="00DE7F3C"/>
    <w:rsid w:val="00DF23E1"/>
    <w:rsid w:val="00DF363E"/>
    <w:rsid w:val="00E00938"/>
    <w:rsid w:val="00E01389"/>
    <w:rsid w:val="00E01700"/>
    <w:rsid w:val="00E025F9"/>
    <w:rsid w:val="00E02E78"/>
    <w:rsid w:val="00E11336"/>
    <w:rsid w:val="00E12C95"/>
    <w:rsid w:val="00E130B5"/>
    <w:rsid w:val="00E158FA"/>
    <w:rsid w:val="00E20EB3"/>
    <w:rsid w:val="00E23DC5"/>
    <w:rsid w:val="00E25766"/>
    <w:rsid w:val="00E30374"/>
    <w:rsid w:val="00E36BE1"/>
    <w:rsid w:val="00E36EB5"/>
    <w:rsid w:val="00E374D7"/>
    <w:rsid w:val="00E44620"/>
    <w:rsid w:val="00E46A3B"/>
    <w:rsid w:val="00E5064F"/>
    <w:rsid w:val="00E563E3"/>
    <w:rsid w:val="00E57C0C"/>
    <w:rsid w:val="00E62CAE"/>
    <w:rsid w:val="00E66DF0"/>
    <w:rsid w:val="00E72BB3"/>
    <w:rsid w:val="00E75524"/>
    <w:rsid w:val="00E76BC2"/>
    <w:rsid w:val="00E84028"/>
    <w:rsid w:val="00E84A49"/>
    <w:rsid w:val="00E87092"/>
    <w:rsid w:val="00E93007"/>
    <w:rsid w:val="00E94F8A"/>
    <w:rsid w:val="00EA1376"/>
    <w:rsid w:val="00EA4261"/>
    <w:rsid w:val="00EA43CC"/>
    <w:rsid w:val="00EA4470"/>
    <w:rsid w:val="00EA5331"/>
    <w:rsid w:val="00EA535A"/>
    <w:rsid w:val="00EB0A4E"/>
    <w:rsid w:val="00EB21C7"/>
    <w:rsid w:val="00EB4AD9"/>
    <w:rsid w:val="00EB6274"/>
    <w:rsid w:val="00EC00A6"/>
    <w:rsid w:val="00EC0908"/>
    <w:rsid w:val="00EC5EB7"/>
    <w:rsid w:val="00ED0593"/>
    <w:rsid w:val="00ED0FBC"/>
    <w:rsid w:val="00ED1495"/>
    <w:rsid w:val="00ED4E4D"/>
    <w:rsid w:val="00ED7ED1"/>
    <w:rsid w:val="00EE0433"/>
    <w:rsid w:val="00EE102E"/>
    <w:rsid w:val="00EE31C5"/>
    <w:rsid w:val="00EE5239"/>
    <w:rsid w:val="00EF0911"/>
    <w:rsid w:val="00EF2D82"/>
    <w:rsid w:val="00EF4B2A"/>
    <w:rsid w:val="00EF6304"/>
    <w:rsid w:val="00EF6305"/>
    <w:rsid w:val="00EF6585"/>
    <w:rsid w:val="00EF6DF7"/>
    <w:rsid w:val="00F03CA5"/>
    <w:rsid w:val="00F0509E"/>
    <w:rsid w:val="00F10198"/>
    <w:rsid w:val="00F10B2D"/>
    <w:rsid w:val="00F12AE9"/>
    <w:rsid w:val="00F15EC0"/>
    <w:rsid w:val="00F17A1F"/>
    <w:rsid w:val="00F20812"/>
    <w:rsid w:val="00F218E1"/>
    <w:rsid w:val="00F22456"/>
    <w:rsid w:val="00F227CF"/>
    <w:rsid w:val="00F240F2"/>
    <w:rsid w:val="00F2721E"/>
    <w:rsid w:val="00F3406E"/>
    <w:rsid w:val="00F370EF"/>
    <w:rsid w:val="00F4171A"/>
    <w:rsid w:val="00F4245C"/>
    <w:rsid w:val="00F432A5"/>
    <w:rsid w:val="00F44159"/>
    <w:rsid w:val="00F44CEB"/>
    <w:rsid w:val="00F51553"/>
    <w:rsid w:val="00F524AE"/>
    <w:rsid w:val="00F56239"/>
    <w:rsid w:val="00F562F7"/>
    <w:rsid w:val="00F56926"/>
    <w:rsid w:val="00F5697A"/>
    <w:rsid w:val="00F62D7B"/>
    <w:rsid w:val="00F62DCC"/>
    <w:rsid w:val="00F63B5A"/>
    <w:rsid w:val="00F65CB0"/>
    <w:rsid w:val="00F701CC"/>
    <w:rsid w:val="00F70358"/>
    <w:rsid w:val="00F77B72"/>
    <w:rsid w:val="00F84F43"/>
    <w:rsid w:val="00F92FB5"/>
    <w:rsid w:val="00F97224"/>
    <w:rsid w:val="00FA12E6"/>
    <w:rsid w:val="00FA5E1D"/>
    <w:rsid w:val="00FB2707"/>
    <w:rsid w:val="00FB31B8"/>
    <w:rsid w:val="00FB3FA3"/>
    <w:rsid w:val="00FC0405"/>
    <w:rsid w:val="00FC0577"/>
    <w:rsid w:val="00FC0A6D"/>
    <w:rsid w:val="00FC4B19"/>
    <w:rsid w:val="00FD7D7E"/>
    <w:rsid w:val="00FE1FC3"/>
    <w:rsid w:val="00FE238C"/>
    <w:rsid w:val="00FE38F8"/>
    <w:rsid w:val="00FE3DE9"/>
    <w:rsid w:val="00FE7ECE"/>
    <w:rsid w:val="00FF068B"/>
    <w:rsid w:val="00FF1A7B"/>
    <w:rsid w:val="00FF2E9C"/>
    <w:rsid w:val="00FF4AE5"/>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33C3F8-6E9B-4C3C-89A2-1BBA5D9D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9F4"/>
    <w:rPr>
      <w:sz w:val="28"/>
    </w:rPr>
  </w:style>
  <w:style w:type="paragraph" w:styleId="1">
    <w:name w:val="heading 1"/>
    <w:basedOn w:val="a"/>
    <w:next w:val="a"/>
    <w:link w:val="10"/>
    <w:qFormat/>
    <w:rsid w:val="00A32A6D"/>
    <w:pPr>
      <w:keepNext/>
      <w:keepLines/>
      <w:spacing w:before="480" w:after="240"/>
      <w:jc w:val="center"/>
      <w:outlineLvl w:val="0"/>
    </w:pPr>
    <w:rPr>
      <w:b/>
      <w:bCs/>
      <w:kern w:val="32"/>
      <w:szCs w:val="28"/>
    </w:rPr>
  </w:style>
  <w:style w:type="paragraph" w:styleId="5">
    <w:name w:val="heading 5"/>
    <w:basedOn w:val="a"/>
    <w:next w:val="a"/>
    <w:link w:val="50"/>
    <w:qFormat/>
    <w:rsid w:val="00E23DC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D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891459"/>
    <w:rPr>
      <w:sz w:val="20"/>
    </w:rPr>
  </w:style>
  <w:style w:type="character" w:styleId="a6">
    <w:name w:val="footnote reference"/>
    <w:semiHidden/>
    <w:rsid w:val="00891459"/>
    <w:rPr>
      <w:vertAlign w:val="superscript"/>
    </w:rPr>
  </w:style>
  <w:style w:type="paragraph" w:styleId="a7">
    <w:name w:val="footer"/>
    <w:basedOn w:val="a"/>
    <w:rsid w:val="006A3BB0"/>
    <w:pPr>
      <w:tabs>
        <w:tab w:val="center" w:pos="4153"/>
        <w:tab w:val="right" w:pos="8306"/>
      </w:tabs>
    </w:pPr>
  </w:style>
  <w:style w:type="character" w:customStyle="1" w:styleId="style11">
    <w:name w:val="style11"/>
    <w:rsid w:val="00EE31C5"/>
    <w:rPr>
      <w:color w:val="000099"/>
    </w:rPr>
  </w:style>
  <w:style w:type="character" w:styleId="a8">
    <w:name w:val="Hyperlink"/>
    <w:uiPriority w:val="99"/>
    <w:rsid w:val="00EE31C5"/>
    <w:rPr>
      <w:color w:val="0000FF"/>
      <w:u w:val="single"/>
    </w:rPr>
  </w:style>
  <w:style w:type="paragraph" w:customStyle="1" w:styleId="ConsPlusNormal">
    <w:name w:val="ConsPlusNormal"/>
    <w:rsid w:val="006A0B05"/>
    <w:pPr>
      <w:widowControl w:val="0"/>
      <w:ind w:firstLine="720"/>
    </w:pPr>
    <w:rPr>
      <w:rFonts w:ascii="Arial" w:hAnsi="Arial"/>
      <w:snapToGrid w:val="0"/>
    </w:rPr>
  </w:style>
  <w:style w:type="character" w:styleId="a9">
    <w:name w:val="page number"/>
    <w:basedOn w:val="a0"/>
    <w:rsid w:val="00A87E6A"/>
  </w:style>
  <w:style w:type="paragraph" w:customStyle="1" w:styleId="cb">
    <w:name w:val="cb"/>
    <w:basedOn w:val="a"/>
    <w:rsid w:val="00EA4261"/>
    <w:pPr>
      <w:jc w:val="center"/>
    </w:pPr>
    <w:rPr>
      <w:b/>
      <w:bCs/>
      <w:sz w:val="24"/>
      <w:szCs w:val="24"/>
    </w:rPr>
  </w:style>
  <w:style w:type="character" w:customStyle="1" w:styleId="a5">
    <w:name w:val="Текст сноски Знак"/>
    <w:link w:val="a4"/>
    <w:semiHidden/>
    <w:rsid w:val="001B2849"/>
  </w:style>
  <w:style w:type="paragraph" w:styleId="aa">
    <w:name w:val="Balloon Text"/>
    <w:basedOn w:val="a"/>
    <w:link w:val="ab"/>
    <w:rsid w:val="00777E28"/>
    <w:rPr>
      <w:rFonts w:ascii="Tahoma" w:hAnsi="Tahoma" w:cs="Tahoma"/>
      <w:sz w:val="16"/>
      <w:szCs w:val="16"/>
    </w:rPr>
  </w:style>
  <w:style w:type="character" w:customStyle="1" w:styleId="ab">
    <w:name w:val="Текст выноски Знак"/>
    <w:link w:val="aa"/>
    <w:rsid w:val="00777E28"/>
    <w:rPr>
      <w:rFonts w:ascii="Tahoma" w:hAnsi="Tahoma" w:cs="Tahoma"/>
      <w:sz w:val="16"/>
      <w:szCs w:val="16"/>
    </w:rPr>
  </w:style>
  <w:style w:type="paragraph" w:styleId="ac">
    <w:name w:val="header"/>
    <w:basedOn w:val="a"/>
    <w:link w:val="ad"/>
    <w:rsid w:val="008A3555"/>
    <w:pPr>
      <w:tabs>
        <w:tab w:val="center" w:pos="4677"/>
        <w:tab w:val="right" w:pos="9355"/>
      </w:tabs>
    </w:pPr>
  </w:style>
  <w:style w:type="character" w:customStyle="1" w:styleId="ad">
    <w:name w:val="Верхний колонтитул Знак"/>
    <w:link w:val="ac"/>
    <w:rsid w:val="008A3555"/>
    <w:rPr>
      <w:sz w:val="28"/>
    </w:rPr>
  </w:style>
  <w:style w:type="character" w:customStyle="1" w:styleId="50">
    <w:name w:val="Заголовок 5 Знак"/>
    <w:link w:val="5"/>
    <w:rsid w:val="00E23DC5"/>
    <w:rPr>
      <w:b/>
      <w:bCs/>
      <w:i/>
      <w:iCs/>
      <w:sz w:val="26"/>
      <w:szCs w:val="26"/>
    </w:rPr>
  </w:style>
  <w:style w:type="table" w:customStyle="1" w:styleId="11">
    <w:name w:val="Сетка таблицы1"/>
    <w:basedOn w:val="a1"/>
    <w:next w:val="a3"/>
    <w:rsid w:val="00592F8D"/>
    <w:pPr>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
    <w:rsid w:val="00DD70B1"/>
    <w:pPr>
      <w:overflowPunct w:val="0"/>
      <w:autoSpaceDE w:val="0"/>
      <w:autoSpaceDN w:val="0"/>
      <w:adjustRightInd w:val="0"/>
      <w:ind w:firstLine="709"/>
      <w:jc w:val="both"/>
      <w:textAlignment w:val="baseline"/>
    </w:pPr>
  </w:style>
  <w:style w:type="paragraph" w:styleId="ae">
    <w:name w:val="Normal (Web)"/>
    <w:basedOn w:val="a"/>
    <w:uiPriority w:val="99"/>
    <w:unhideWhenUsed/>
    <w:rsid w:val="001958E8"/>
    <w:pPr>
      <w:spacing w:before="100" w:beforeAutospacing="1" w:after="100" w:afterAutospacing="1"/>
    </w:pPr>
    <w:rPr>
      <w:sz w:val="24"/>
      <w:szCs w:val="24"/>
    </w:rPr>
  </w:style>
  <w:style w:type="character" w:customStyle="1" w:styleId="10">
    <w:name w:val="Заголовок 1 Знак"/>
    <w:link w:val="1"/>
    <w:rsid w:val="00A32A6D"/>
    <w:rPr>
      <w:rFonts w:eastAsia="Times New Roman"/>
      <w:b/>
      <w:bCs/>
      <w:kern w:val="32"/>
      <w:sz w:val="28"/>
      <w:szCs w:val="28"/>
    </w:rPr>
  </w:style>
  <w:style w:type="paragraph" w:styleId="12">
    <w:name w:val="toc 1"/>
    <w:basedOn w:val="a"/>
    <w:next w:val="a"/>
    <w:autoRedefine/>
    <w:uiPriority w:val="39"/>
    <w:rsid w:val="0087205A"/>
    <w:pPr>
      <w:tabs>
        <w:tab w:val="right" w:leader="dot" w:pos="9639"/>
      </w:tabs>
      <w:spacing w:before="240"/>
      <w:ind w:right="11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25265">
      <w:bodyDiv w:val="1"/>
      <w:marLeft w:val="0"/>
      <w:marRight w:val="0"/>
      <w:marTop w:val="0"/>
      <w:marBottom w:val="0"/>
      <w:divBdr>
        <w:top w:val="none" w:sz="0" w:space="0" w:color="auto"/>
        <w:left w:val="none" w:sz="0" w:space="0" w:color="auto"/>
        <w:bottom w:val="none" w:sz="0" w:space="0" w:color="auto"/>
        <w:right w:val="none" w:sz="0" w:space="0" w:color="auto"/>
      </w:divBdr>
    </w:div>
    <w:div w:id="375159935">
      <w:bodyDiv w:val="1"/>
      <w:marLeft w:val="0"/>
      <w:marRight w:val="0"/>
      <w:marTop w:val="0"/>
      <w:marBottom w:val="0"/>
      <w:divBdr>
        <w:top w:val="none" w:sz="0" w:space="0" w:color="auto"/>
        <w:left w:val="none" w:sz="0" w:space="0" w:color="auto"/>
        <w:bottom w:val="none" w:sz="0" w:space="0" w:color="auto"/>
        <w:right w:val="none" w:sz="0" w:space="0" w:color="auto"/>
      </w:divBdr>
    </w:div>
    <w:div w:id="1152021442">
      <w:bodyDiv w:val="1"/>
      <w:marLeft w:val="0"/>
      <w:marRight w:val="0"/>
      <w:marTop w:val="0"/>
      <w:marBottom w:val="0"/>
      <w:divBdr>
        <w:top w:val="none" w:sz="0" w:space="0" w:color="auto"/>
        <w:left w:val="none" w:sz="0" w:space="0" w:color="auto"/>
        <w:bottom w:val="none" w:sz="0" w:space="0" w:color="auto"/>
        <w:right w:val="none" w:sz="0" w:space="0" w:color="auto"/>
      </w:divBdr>
    </w:div>
    <w:div w:id="1186676766">
      <w:bodyDiv w:val="1"/>
      <w:marLeft w:val="0"/>
      <w:marRight w:val="0"/>
      <w:marTop w:val="0"/>
      <w:marBottom w:val="0"/>
      <w:divBdr>
        <w:top w:val="none" w:sz="0" w:space="0" w:color="auto"/>
        <w:left w:val="none" w:sz="0" w:space="0" w:color="auto"/>
        <w:bottom w:val="none" w:sz="0" w:space="0" w:color="auto"/>
        <w:right w:val="none" w:sz="0" w:space="0" w:color="auto"/>
      </w:divBdr>
    </w:div>
    <w:div w:id="12471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FE6C-4A32-4FAF-9B2E-DACED48B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5623</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1</vt:lpstr>
    </vt:vector>
  </TitlesOfParts>
  <Company>Minfin</Company>
  <LinksUpToDate>false</LinksUpToDate>
  <CharactersWithSpaces>37605</CharactersWithSpaces>
  <SharedDoc>false</SharedDoc>
  <HLinks>
    <vt:vector size="36" baseType="variant">
      <vt:variant>
        <vt:i4>1441845</vt:i4>
      </vt:variant>
      <vt:variant>
        <vt:i4>32</vt:i4>
      </vt:variant>
      <vt:variant>
        <vt:i4>0</vt:i4>
      </vt:variant>
      <vt:variant>
        <vt:i4>5</vt:i4>
      </vt:variant>
      <vt:variant>
        <vt:lpwstr/>
      </vt:variant>
      <vt:variant>
        <vt:lpwstr>_Toc471996998</vt:lpwstr>
      </vt:variant>
      <vt:variant>
        <vt:i4>1441845</vt:i4>
      </vt:variant>
      <vt:variant>
        <vt:i4>26</vt:i4>
      </vt:variant>
      <vt:variant>
        <vt:i4>0</vt:i4>
      </vt:variant>
      <vt:variant>
        <vt:i4>5</vt:i4>
      </vt:variant>
      <vt:variant>
        <vt:lpwstr/>
      </vt:variant>
      <vt:variant>
        <vt:lpwstr>_Toc471996997</vt:lpwstr>
      </vt:variant>
      <vt:variant>
        <vt:i4>1441845</vt:i4>
      </vt:variant>
      <vt:variant>
        <vt:i4>20</vt:i4>
      </vt:variant>
      <vt:variant>
        <vt:i4>0</vt:i4>
      </vt:variant>
      <vt:variant>
        <vt:i4>5</vt:i4>
      </vt:variant>
      <vt:variant>
        <vt:lpwstr/>
      </vt:variant>
      <vt:variant>
        <vt:lpwstr>_Toc471996996</vt:lpwstr>
      </vt:variant>
      <vt:variant>
        <vt:i4>1441845</vt:i4>
      </vt:variant>
      <vt:variant>
        <vt:i4>14</vt:i4>
      </vt:variant>
      <vt:variant>
        <vt:i4>0</vt:i4>
      </vt:variant>
      <vt:variant>
        <vt:i4>5</vt:i4>
      </vt:variant>
      <vt:variant>
        <vt:lpwstr/>
      </vt:variant>
      <vt:variant>
        <vt:lpwstr>_Toc471996995</vt:lpwstr>
      </vt:variant>
      <vt:variant>
        <vt:i4>1507381</vt:i4>
      </vt:variant>
      <vt:variant>
        <vt:i4>8</vt:i4>
      </vt:variant>
      <vt:variant>
        <vt:i4>0</vt:i4>
      </vt:variant>
      <vt:variant>
        <vt:i4>5</vt:i4>
      </vt:variant>
      <vt:variant>
        <vt:lpwstr/>
      </vt:variant>
      <vt:variant>
        <vt:lpwstr>_Toc471996988</vt:lpwstr>
      </vt:variant>
      <vt:variant>
        <vt:i4>1507381</vt:i4>
      </vt:variant>
      <vt:variant>
        <vt:i4>2</vt:i4>
      </vt:variant>
      <vt:variant>
        <vt:i4>0</vt:i4>
      </vt:variant>
      <vt:variant>
        <vt:i4>5</vt:i4>
      </vt:variant>
      <vt:variant>
        <vt:lpwstr/>
      </vt:variant>
      <vt:variant>
        <vt:lpwstr>_Toc471996987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0856</dc:creator>
  <cp:keywords/>
  <cp:lastModifiedBy>Антонов</cp:lastModifiedBy>
  <cp:revision>2</cp:revision>
  <cp:lastPrinted>2017-06-21T07:25:00Z</cp:lastPrinted>
  <dcterms:created xsi:type="dcterms:W3CDTF">2017-06-29T13:59:00Z</dcterms:created>
  <dcterms:modified xsi:type="dcterms:W3CDTF">2017-06-29T13:59:00Z</dcterms:modified>
</cp:coreProperties>
</file>