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81" w:rsidRDefault="00755081" w:rsidP="007167F4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bookmarkStart w:id="0" w:name="_GoBack"/>
      <w:bookmarkEnd w:id="0"/>
    </w:p>
    <w:p w:rsidR="007167F4" w:rsidRPr="007167F4" w:rsidRDefault="007167F4" w:rsidP="007167F4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7167F4">
        <w:rPr>
          <w:rFonts w:ascii="Times New Roman" w:hAnsi="Times New Roman"/>
          <w:b/>
          <w:spacing w:val="20"/>
          <w:sz w:val="32"/>
          <w:szCs w:val="32"/>
        </w:rPr>
        <w:t>ИСПОЛНИТЕЛЬНЫЙ КОМИТЕТ СНГ</w:t>
      </w:r>
    </w:p>
    <w:p w:rsidR="007167F4" w:rsidRPr="007167F4" w:rsidRDefault="007167F4" w:rsidP="007167F4">
      <w:pPr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7167F4" w:rsidRDefault="007167F4" w:rsidP="007167F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7F4" w:rsidRPr="009104A9" w:rsidRDefault="007167F4" w:rsidP="009104A9">
      <w:pPr>
        <w:jc w:val="center"/>
        <w:rPr>
          <w:rFonts w:ascii="Times New Roman" w:hAnsi="Times New Roman"/>
          <w:b/>
          <w:sz w:val="32"/>
          <w:szCs w:val="32"/>
        </w:rPr>
      </w:pPr>
      <w:r w:rsidRPr="009104A9">
        <w:rPr>
          <w:rFonts w:ascii="Times New Roman" w:hAnsi="Times New Roman"/>
          <w:b/>
          <w:bCs/>
          <w:smallCaps/>
          <w:sz w:val="32"/>
          <w:szCs w:val="32"/>
        </w:rPr>
        <w:br/>
      </w:r>
      <w:r w:rsidR="00242B71">
        <w:rPr>
          <w:rFonts w:ascii="Times New Roman" w:hAnsi="Times New Roman"/>
          <w:b/>
          <w:bCs/>
          <w:smallCaps/>
          <w:sz w:val="32"/>
          <w:szCs w:val="32"/>
        </w:rPr>
        <w:t>Р</w:t>
      </w:r>
      <w:r w:rsidR="009104A9">
        <w:rPr>
          <w:rFonts w:ascii="Times New Roman" w:hAnsi="Times New Roman"/>
          <w:b/>
          <w:bCs/>
          <w:smallCaps/>
          <w:sz w:val="32"/>
          <w:szCs w:val="32"/>
        </w:rPr>
        <w:t>ол</w:t>
      </w:r>
      <w:r w:rsidR="00242B71">
        <w:rPr>
          <w:rFonts w:ascii="Times New Roman" w:hAnsi="Times New Roman"/>
          <w:b/>
          <w:bCs/>
          <w:smallCaps/>
          <w:sz w:val="32"/>
          <w:szCs w:val="32"/>
        </w:rPr>
        <w:t>ь</w:t>
      </w:r>
      <w:r w:rsidR="001E5189" w:rsidRPr="009104A9">
        <w:rPr>
          <w:rFonts w:ascii="Times New Roman" w:hAnsi="Times New Roman"/>
          <w:b/>
          <w:bCs/>
          <w:smallCaps/>
          <w:sz w:val="32"/>
          <w:szCs w:val="32"/>
        </w:rPr>
        <w:t xml:space="preserve"> п</w:t>
      </w:r>
      <w:r w:rsidRPr="009104A9">
        <w:rPr>
          <w:rFonts w:ascii="Times New Roman" w:hAnsi="Times New Roman"/>
          <w:b/>
          <w:bCs/>
          <w:smallCaps/>
          <w:sz w:val="32"/>
          <w:szCs w:val="32"/>
        </w:rPr>
        <w:t>ерестраховочн</w:t>
      </w:r>
      <w:r w:rsidR="001E5189" w:rsidRPr="009104A9">
        <w:rPr>
          <w:rFonts w:ascii="Times New Roman" w:hAnsi="Times New Roman"/>
          <w:b/>
          <w:bCs/>
          <w:smallCaps/>
          <w:sz w:val="32"/>
          <w:szCs w:val="32"/>
        </w:rPr>
        <w:t>ой деятельности</w:t>
      </w:r>
      <w:r w:rsidRPr="009104A9">
        <w:rPr>
          <w:rFonts w:ascii="Times New Roman" w:hAnsi="Times New Roman"/>
          <w:b/>
          <w:bCs/>
          <w:smallCaps/>
          <w:sz w:val="32"/>
          <w:szCs w:val="32"/>
        </w:rPr>
        <w:br/>
        <w:t xml:space="preserve"> </w:t>
      </w:r>
      <w:r w:rsidR="001E5189" w:rsidRPr="009104A9">
        <w:rPr>
          <w:rFonts w:ascii="Times New Roman" w:hAnsi="Times New Roman"/>
          <w:b/>
          <w:bCs/>
          <w:smallCaps/>
          <w:sz w:val="32"/>
          <w:szCs w:val="32"/>
        </w:rPr>
        <w:t>в сфере страхования</w:t>
      </w:r>
      <w:r w:rsidRPr="009104A9">
        <w:rPr>
          <w:rFonts w:ascii="Times New Roman" w:hAnsi="Times New Roman"/>
          <w:b/>
          <w:bCs/>
          <w:smallCaps/>
          <w:sz w:val="32"/>
          <w:szCs w:val="32"/>
        </w:rPr>
        <w:br/>
        <w:t xml:space="preserve"> (</w:t>
      </w:r>
      <w:r w:rsidR="00AC7E9D" w:rsidRPr="009104A9">
        <w:rPr>
          <w:rFonts w:ascii="Times New Roman" w:hAnsi="Times New Roman"/>
          <w:b/>
          <w:bCs/>
          <w:smallCaps/>
          <w:sz w:val="32"/>
          <w:szCs w:val="32"/>
        </w:rPr>
        <w:t>опыт</w:t>
      </w:r>
      <w:r w:rsidRPr="009104A9">
        <w:rPr>
          <w:rFonts w:ascii="Times New Roman" w:hAnsi="Times New Roman"/>
          <w:b/>
          <w:bCs/>
          <w:smallCaps/>
          <w:sz w:val="32"/>
          <w:szCs w:val="32"/>
        </w:rPr>
        <w:t xml:space="preserve"> Российской Федерации)</w:t>
      </w: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5684" w:rsidRDefault="00405684" w:rsidP="007167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5684" w:rsidRDefault="00405684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05684" w:rsidRDefault="00405684" w:rsidP="001C084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1712" w:rsidRPr="003F1712" w:rsidRDefault="003F1712" w:rsidP="007167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67F4" w:rsidRPr="007167F4" w:rsidRDefault="009104A9" w:rsidP="007167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Москва, </w:t>
      </w:r>
      <w:r w:rsidR="007167F4" w:rsidRPr="007167F4">
        <w:rPr>
          <w:rFonts w:ascii="Times New Roman" w:hAnsi="Times New Roman"/>
          <w:sz w:val="28"/>
          <w:szCs w:val="28"/>
        </w:rPr>
        <w:t>2017 год</w:t>
      </w:r>
    </w:p>
    <w:p w:rsidR="003F1712" w:rsidRPr="00475D01" w:rsidRDefault="003F1712" w:rsidP="00475D01">
      <w:pPr>
        <w:suppressAutoHyphens/>
        <w:spacing w:before="240" w:after="0" w:line="240" w:lineRule="auto"/>
        <w:jc w:val="center"/>
        <w:rPr>
          <w:rFonts w:ascii="Times New Roman" w:eastAsia="MS Mincho" w:hAnsi="Times New Roman"/>
          <w:b/>
          <w:caps/>
          <w:sz w:val="28"/>
          <w:szCs w:val="28"/>
          <w:lang w:eastAsia="ja-JP"/>
        </w:rPr>
      </w:pPr>
      <w:r w:rsidRPr="00475D01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>ОГЛАВЛЕНИЕ</w:t>
      </w:r>
    </w:p>
    <w:p w:rsidR="003F1712" w:rsidRPr="00500CC7" w:rsidRDefault="003F1712" w:rsidP="00475D01">
      <w:pPr>
        <w:suppressAutoHyphens/>
        <w:spacing w:before="240" w:after="0" w:line="240" w:lineRule="auto"/>
        <w:jc w:val="center"/>
        <w:rPr>
          <w:rFonts w:ascii="Times New Roman" w:eastAsia="MS Mincho" w:hAnsi="Times New Roman"/>
          <w:caps/>
          <w:sz w:val="28"/>
          <w:szCs w:val="28"/>
          <w:lang w:eastAsia="ja-JP"/>
        </w:rPr>
      </w:pPr>
    </w:p>
    <w:p w:rsidR="00500CC7" w:rsidRPr="00517662" w:rsidRDefault="00666C63" w:rsidP="00500CC7">
      <w:pPr>
        <w:pStyle w:val="1e"/>
        <w:rPr>
          <w:rFonts w:ascii="Calibri" w:eastAsia="Times New Roman" w:hAnsi="Calibri"/>
          <w:kern w:val="0"/>
          <w:lang w:eastAsia="ru-RU"/>
        </w:rPr>
      </w:pPr>
      <w:r w:rsidRPr="00500CC7">
        <w:rPr>
          <w:rFonts w:eastAsia="Times New Roman"/>
          <w:color w:val="0000FF"/>
        </w:rPr>
        <w:fldChar w:fldCharType="begin"/>
      </w:r>
      <w:r w:rsidRPr="00500CC7">
        <w:rPr>
          <w:rFonts w:eastAsia="Times New Roman"/>
          <w:color w:val="0000FF"/>
        </w:rPr>
        <w:instrText xml:space="preserve"> TOC \o "1-2" \h \z \u </w:instrText>
      </w:r>
      <w:r w:rsidRPr="00500CC7">
        <w:rPr>
          <w:rFonts w:eastAsia="Times New Roman"/>
          <w:color w:val="0000FF"/>
        </w:rPr>
        <w:fldChar w:fldCharType="separate"/>
      </w:r>
      <w:hyperlink w:anchor="_Toc495682718" w:history="1">
        <w:r w:rsidR="00500CC7" w:rsidRPr="00500CC7">
          <w:rPr>
            <w:rStyle w:val="a7"/>
            <w:u w:val="none"/>
          </w:rPr>
          <w:t>Введение</w:t>
        </w:r>
        <w:r w:rsidR="00500CC7" w:rsidRPr="00500CC7">
          <w:rPr>
            <w:webHidden/>
          </w:rPr>
          <w:tab/>
        </w:r>
        <w:r w:rsidR="00500CC7" w:rsidRPr="00500CC7">
          <w:rPr>
            <w:webHidden/>
          </w:rPr>
          <w:fldChar w:fldCharType="begin"/>
        </w:r>
        <w:r w:rsidR="00500CC7" w:rsidRPr="00500CC7">
          <w:rPr>
            <w:webHidden/>
          </w:rPr>
          <w:instrText xml:space="preserve"> PAGEREF _Toc495682718 \h </w:instrText>
        </w:r>
        <w:r w:rsidR="00500CC7" w:rsidRPr="00500CC7">
          <w:rPr>
            <w:webHidden/>
          </w:rPr>
        </w:r>
        <w:r w:rsidR="00500CC7" w:rsidRPr="00500CC7">
          <w:rPr>
            <w:webHidden/>
          </w:rPr>
          <w:fldChar w:fldCharType="separate"/>
        </w:r>
        <w:r w:rsidR="007D26E8">
          <w:rPr>
            <w:webHidden/>
          </w:rPr>
          <w:t>3</w:t>
        </w:r>
        <w:r w:rsidR="00500CC7" w:rsidRPr="00500CC7">
          <w:rPr>
            <w:webHidden/>
          </w:rPr>
          <w:fldChar w:fldCharType="end"/>
        </w:r>
      </w:hyperlink>
    </w:p>
    <w:p w:rsidR="00500CC7" w:rsidRPr="00517662" w:rsidRDefault="00500CC7" w:rsidP="00500CC7">
      <w:pPr>
        <w:pStyle w:val="1e"/>
        <w:rPr>
          <w:rFonts w:ascii="Calibri" w:eastAsia="Times New Roman" w:hAnsi="Calibri"/>
          <w:kern w:val="0"/>
          <w:lang w:eastAsia="ru-RU"/>
        </w:rPr>
      </w:pPr>
      <w:hyperlink w:anchor="_Toc495682719" w:history="1">
        <w:r w:rsidRPr="00500CC7">
          <w:rPr>
            <w:rStyle w:val="a7"/>
            <w:u w:val="none"/>
          </w:rPr>
          <w:t>Основы перестрахования</w:t>
        </w:r>
        <w:r w:rsidRPr="00500CC7">
          <w:rPr>
            <w:webHidden/>
          </w:rPr>
          <w:tab/>
        </w:r>
        <w:r w:rsidRPr="00500CC7">
          <w:rPr>
            <w:webHidden/>
          </w:rPr>
          <w:fldChar w:fldCharType="begin"/>
        </w:r>
        <w:r w:rsidRPr="00500CC7">
          <w:rPr>
            <w:webHidden/>
          </w:rPr>
          <w:instrText xml:space="preserve"> PAGEREF _Toc495682719 \h </w:instrText>
        </w:r>
        <w:r w:rsidRPr="00500CC7">
          <w:rPr>
            <w:webHidden/>
          </w:rPr>
        </w:r>
        <w:r w:rsidRPr="00500CC7">
          <w:rPr>
            <w:webHidden/>
          </w:rPr>
          <w:fldChar w:fldCharType="separate"/>
        </w:r>
        <w:r w:rsidR="007D26E8">
          <w:rPr>
            <w:webHidden/>
          </w:rPr>
          <w:t>4</w:t>
        </w:r>
        <w:r w:rsidRPr="00500CC7">
          <w:rPr>
            <w:webHidden/>
          </w:rPr>
          <w:fldChar w:fldCharType="end"/>
        </w:r>
      </w:hyperlink>
    </w:p>
    <w:p w:rsidR="00500CC7" w:rsidRPr="00517662" w:rsidRDefault="00500CC7" w:rsidP="00500CC7">
      <w:pPr>
        <w:pStyle w:val="1e"/>
        <w:rPr>
          <w:rFonts w:ascii="Calibri" w:eastAsia="Times New Roman" w:hAnsi="Calibri"/>
          <w:kern w:val="0"/>
          <w:lang w:eastAsia="ru-RU"/>
        </w:rPr>
      </w:pPr>
      <w:hyperlink w:anchor="_Toc495682720" w:history="1">
        <w:r w:rsidRPr="00500CC7">
          <w:rPr>
            <w:rStyle w:val="a7"/>
            <w:u w:val="none"/>
          </w:rPr>
          <w:t>Мировой опыт перестрахования</w:t>
        </w:r>
        <w:r w:rsidRPr="00500CC7">
          <w:rPr>
            <w:webHidden/>
          </w:rPr>
          <w:tab/>
        </w:r>
        <w:r w:rsidRPr="00500CC7">
          <w:rPr>
            <w:webHidden/>
          </w:rPr>
          <w:fldChar w:fldCharType="begin"/>
        </w:r>
        <w:r w:rsidRPr="00500CC7">
          <w:rPr>
            <w:webHidden/>
          </w:rPr>
          <w:instrText xml:space="preserve"> PAGEREF _Toc495682720 \h </w:instrText>
        </w:r>
        <w:r w:rsidRPr="00500CC7">
          <w:rPr>
            <w:webHidden/>
          </w:rPr>
        </w:r>
        <w:r w:rsidRPr="00500CC7">
          <w:rPr>
            <w:webHidden/>
          </w:rPr>
          <w:fldChar w:fldCharType="separate"/>
        </w:r>
        <w:r w:rsidR="007D26E8">
          <w:rPr>
            <w:webHidden/>
          </w:rPr>
          <w:t>6</w:t>
        </w:r>
        <w:r w:rsidRPr="00500CC7">
          <w:rPr>
            <w:webHidden/>
          </w:rPr>
          <w:fldChar w:fldCharType="end"/>
        </w:r>
      </w:hyperlink>
    </w:p>
    <w:p w:rsidR="00500CC7" w:rsidRPr="00517662" w:rsidRDefault="00500CC7" w:rsidP="00500CC7">
      <w:pPr>
        <w:pStyle w:val="1e"/>
        <w:rPr>
          <w:rFonts w:ascii="Calibri" w:eastAsia="Times New Roman" w:hAnsi="Calibri"/>
          <w:kern w:val="0"/>
          <w:lang w:eastAsia="ru-RU"/>
        </w:rPr>
      </w:pPr>
      <w:hyperlink w:anchor="_Toc495682721" w:history="1">
        <w:r w:rsidRPr="00500CC7">
          <w:rPr>
            <w:rStyle w:val="a7"/>
            <w:u w:val="none"/>
          </w:rPr>
          <w:t>Перестрахование в  СНГ</w:t>
        </w:r>
        <w:r w:rsidRPr="00500CC7">
          <w:rPr>
            <w:webHidden/>
          </w:rPr>
          <w:tab/>
        </w:r>
        <w:r w:rsidRPr="00500CC7">
          <w:rPr>
            <w:webHidden/>
          </w:rPr>
          <w:fldChar w:fldCharType="begin"/>
        </w:r>
        <w:r w:rsidRPr="00500CC7">
          <w:rPr>
            <w:webHidden/>
          </w:rPr>
          <w:instrText xml:space="preserve"> PAGEREF _Toc495682721 \h </w:instrText>
        </w:r>
        <w:r w:rsidRPr="00500CC7">
          <w:rPr>
            <w:webHidden/>
          </w:rPr>
        </w:r>
        <w:r w:rsidRPr="00500CC7">
          <w:rPr>
            <w:webHidden/>
          </w:rPr>
          <w:fldChar w:fldCharType="separate"/>
        </w:r>
        <w:r w:rsidR="007D26E8">
          <w:rPr>
            <w:webHidden/>
          </w:rPr>
          <w:t>10</w:t>
        </w:r>
        <w:r w:rsidRPr="00500CC7">
          <w:rPr>
            <w:webHidden/>
          </w:rPr>
          <w:fldChar w:fldCharType="end"/>
        </w:r>
      </w:hyperlink>
    </w:p>
    <w:p w:rsidR="00500CC7" w:rsidRPr="00517662" w:rsidRDefault="00500CC7" w:rsidP="00500CC7">
      <w:pPr>
        <w:pStyle w:val="1e"/>
        <w:rPr>
          <w:rFonts w:ascii="Calibri" w:eastAsia="Times New Roman" w:hAnsi="Calibri"/>
          <w:kern w:val="0"/>
          <w:lang w:eastAsia="ru-RU"/>
        </w:rPr>
      </w:pPr>
      <w:hyperlink w:anchor="_Toc495682722" w:history="1">
        <w:r w:rsidRPr="00500CC7">
          <w:rPr>
            <w:rStyle w:val="a7"/>
            <w:u w:val="none"/>
          </w:rPr>
          <w:t>Перестрахование в  Российской Федерации</w:t>
        </w:r>
        <w:r w:rsidRPr="00500CC7">
          <w:rPr>
            <w:webHidden/>
          </w:rPr>
          <w:tab/>
        </w:r>
        <w:r w:rsidRPr="00500CC7">
          <w:rPr>
            <w:webHidden/>
          </w:rPr>
          <w:fldChar w:fldCharType="begin"/>
        </w:r>
        <w:r w:rsidRPr="00500CC7">
          <w:rPr>
            <w:webHidden/>
          </w:rPr>
          <w:instrText xml:space="preserve"> PAGEREF _Toc495682722 \h </w:instrText>
        </w:r>
        <w:r w:rsidRPr="00500CC7">
          <w:rPr>
            <w:webHidden/>
          </w:rPr>
        </w:r>
        <w:r w:rsidRPr="00500CC7">
          <w:rPr>
            <w:webHidden/>
          </w:rPr>
          <w:fldChar w:fldCharType="separate"/>
        </w:r>
        <w:r w:rsidR="007D26E8">
          <w:rPr>
            <w:webHidden/>
          </w:rPr>
          <w:t>13</w:t>
        </w:r>
        <w:r w:rsidRPr="00500CC7">
          <w:rPr>
            <w:webHidden/>
          </w:rPr>
          <w:fldChar w:fldCharType="end"/>
        </w:r>
      </w:hyperlink>
    </w:p>
    <w:p w:rsidR="00500CC7" w:rsidRPr="00517662" w:rsidRDefault="00500CC7" w:rsidP="00500CC7">
      <w:pPr>
        <w:pStyle w:val="1e"/>
        <w:rPr>
          <w:rFonts w:ascii="Calibri" w:eastAsia="Times New Roman" w:hAnsi="Calibri"/>
          <w:kern w:val="0"/>
          <w:lang w:eastAsia="ru-RU"/>
        </w:rPr>
      </w:pPr>
      <w:hyperlink w:anchor="_Toc495682723" w:history="1">
        <w:r w:rsidRPr="00500CC7">
          <w:rPr>
            <w:rStyle w:val="a7"/>
            <w:u w:val="none"/>
          </w:rPr>
          <w:t>Заключение</w:t>
        </w:r>
        <w:r w:rsidRPr="00500CC7">
          <w:rPr>
            <w:webHidden/>
          </w:rPr>
          <w:tab/>
        </w:r>
        <w:r w:rsidRPr="00500CC7">
          <w:rPr>
            <w:webHidden/>
          </w:rPr>
          <w:fldChar w:fldCharType="begin"/>
        </w:r>
        <w:r w:rsidRPr="00500CC7">
          <w:rPr>
            <w:webHidden/>
          </w:rPr>
          <w:instrText xml:space="preserve"> PAGEREF _Toc495682723 \h </w:instrText>
        </w:r>
        <w:r w:rsidRPr="00500CC7">
          <w:rPr>
            <w:webHidden/>
          </w:rPr>
        </w:r>
        <w:r w:rsidRPr="00500CC7">
          <w:rPr>
            <w:webHidden/>
          </w:rPr>
          <w:fldChar w:fldCharType="separate"/>
        </w:r>
        <w:r w:rsidR="007D26E8">
          <w:rPr>
            <w:webHidden/>
          </w:rPr>
          <w:t>21</w:t>
        </w:r>
        <w:r w:rsidRPr="00500CC7">
          <w:rPr>
            <w:webHidden/>
          </w:rPr>
          <w:fldChar w:fldCharType="end"/>
        </w:r>
      </w:hyperlink>
    </w:p>
    <w:p w:rsidR="00C17704" w:rsidRPr="003F1712" w:rsidRDefault="00666C63" w:rsidP="00475D01">
      <w:pPr>
        <w:tabs>
          <w:tab w:val="right" w:leader="dot" w:pos="9639"/>
        </w:tabs>
        <w:spacing w:before="240"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500CC7">
        <w:rPr>
          <w:rFonts w:ascii="Times New Roman" w:eastAsia="Times New Roman" w:hAnsi="Times New Roman"/>
          <w:smallCaps/>
          <w:noProof/>
          <w:color w:val="0000FF"/>
          <w:sz w:val="28"/>
          <w:szCs w:val="28"/>
        </w:rPr>
        <w:fldChar w:fldCharType="end"/>
      </w:r>
    </w:p>
    <w:p w:rsidR="003F1712" w:rsidRDefault="003F1712" w:rsidP="001C0843">
      <w:pPr>
        <w:tabs>
          <w:tab w:val="right" w:leader="dot" w:pos="9639"/>
        </w:tabs>
        <w:suppressAutoHyphens/>
        <w:spacing w:after="0" w:line="240" w:lineRule="auto"/>
        <w:ind w:right="-1"/>
        <w:jc w:val="center"/>
        <w:rPr>
          <w:rFonts w:ascii="Times New Roman" w:eastAsia="MS Mincho" w:hAnsi="Times New Roman"/>
          <w:caps/>
          <w:sz w:val="24"/>
          <w:szCs w:val="24"/>
          <w:lang w:eastAsia="ja-JP"/>
        </w:rPr>
      </w:pPr>
    </w:p>
    <w:p w:rsidR="00C17704" w:rsidRPr="00C17704" w:rsidRDefault="00C17704" w:rsidP="001C0843">
      <w:pPr>
        <w:tabs>
          <w:tab w:val="right" w:leader="dot" w:pos="9639"/>
        </w:tabs>
        <w:suppressAutoHyphens/>
        <w:spacing w:after="0" w:line="240" w:lineRule="auto"/>
        <w:ind w:right="-1"/>
        <w:jc w:val="center"/>
        <w:rPr>
          <w:rFonts w:ascii="Times New Roman" w:eastAsia="MS Mincho" w:hAnsi="Times New Roman"/>
          <w:caps/>
          <w:sz w:val="24"/>
          <w:szCs w:val="24"/>
          <w:lang w:eastAsia="ja-JP"/>
        </w:rPr>
      </w:pPr>
    </w:p>
    <w:p w:rsidR="003F1712" w:rsidRPr="003F1712" w:rsidRDefault="003F1712" w:rsidP="001C0843">
      <w:pPr>
        <w:tabs>
          <w:tab w:val="right" w:leader="dot" w:pos="9639"/>
        </w:tabs>
        <w:suppressAutoHyphens/>
        <w:spacing w:after="0" w:line="240" w:lineRule="auto"/>
        <w:ind w:right="-1"/>
        <w:jc w:val="center"/>
        <w:rPr>
          <w:rFonts w:ascii="Times New Roman" w:eastAsia="MS Mincho" w:hAnsi="Times New Roman"/>
          <w:caps/>
          <w:sz w:val="24"/>
          <w:szCs w:val="24"/>
          <w:lang w:eastAsia="ja-JP"/>
        </w:rPr>
      </w:pPr>
    </w:p>
    <w:p w:rsidR="003F1712" w:rsidRPr="003F1712" w:rsidRDefault="003F1712" w:rsidP="001C0843">
      <w:pPr>
        <w:tabs>
          <w:tab w:val="right" w:leader="dot" w:pos="9639"/>
        </w:tabs>
        <w:suppressAutoHyphens/>
        <w:spacing w:after="0" w:line="240" w:lineRule="auto"/>
        <w:ind w:right="-1"/>
        <w:jc w:val="center"/>
        <w:rPr>
          <w:rFonts w:ascii="Times New Roman" w:eastAsia="MS Mincho" w:hAnsi="Times New Roman"/>
          <w:caps/>
          <w:sz w:val="24"/>
          <w:szCs w:val="24"/>
          <w:lang w:eastAsia="ja-JP"/>
        </w:rPr>
      </w:pPr>
    </w:p>
    <w:p w:rsidR="003F1712" w:rsidRPr="003F1712" w:rsidRDefault="003F1712" w:rsidP="001C0843">
      <w:pPr>
        <w:tabs>
          <w:tab w:val="right" w:leader="dot" w:pos="9639"/>
        </w:tabs>
        <w:suppressAutoHyphens/>
        <w:spacing w:after="0" w:line="240" w:lineRule="auto"/>
        <w:ind w:right="-1"/>
        <w:jc w:val="center"/>
        <w:rPr>
          <w:rFonts w:ascii="Times New Roman" w:eastAsia="MS Mincho" w:hAnsi="Times New Roman"/>
          <w:caps/>
          <w:sz w:val="24"/>
          <w:szCs w:val="24"/>
          <w:lang w:eastAsia="ja-JP"/>
        </w:rPr>
      </w:pPr>
    </w:p>
    <w:p w:rsidR="007234A7" w:rsidRDefault="007234A7" w:rsidP="00AC7298">
      <w:pPr>
        <w:keepNext/>
        <w:spacing w:line="342" w:lineRule="exact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_Toc367882667"/>
    </w:p>
    <w:p w:rsidR="00F04AEF" w:rsidRPr="009A6B21" w:rsidRDefault="00966A69" w:rsidP="00475D01">
      <w:pPr>
        <w:keepNext/>
        <w:pageBreakBefore/>
        <w:spacing w:after="360" w:line="342" w:lineRule="exact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2" w:name="_Toc495682718"/>
      <w:r w:rsidRPr="00CD4D12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lastRenderedPageBreak/>
        <w:t>Введение</w:t>
      </w:r>
      <w:bookmarkEnd w:id="1"/>
      <w:bookmarkEnd w:id="2"/>
    </w:p>
    <w:p w:rsidR="00F743C0" w:rsidRDefault="00F72BD8" w:rsidP="00A11D33">
      <w:pPr>
        <w:spacing w:after="0" w:line="34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A11D33" w:rsidRPr="00A11D33">
        <w:rPr>
          <w:rFonts w:ascii="Times New Roman" w:eastAsia="Times New Roman" w:hAnsi="Times New Roman"/>
          <w:sz w:val="28"/>
          <w:szCs w:val="28"/>
        </w:rPr>
        <w:t xml:space="preserve">ерестрахование является неотъемлемым условием обеспечения финансовой устойчивости деятельности любой страховой компании. Особые методы и практика </w:t>
      </w:r>
      <w:r w:rsidR="009A7434">
        <w:rPr>
          <w:rFonts w:ascii="Times New Roman" w:eastAsia="Times New Roman" w:hAnsi="Times New Roman"/>
          <w:sz w:val="28"/>
          <w:szCs w:val="28"/>
        </w:rPr>
        <w:t>этого вида финансовой деятельности</w:t>
      </w:r>
      <w:r w:rsidR="009104A9">
        <w:rPr>
          <w:rFonts w:ascii="Times New Roman" w:eastAsia="Times New Roman" w:hAnsi="Times New Roman"/>
          <w:sz w:val="28"/>
          <w:szCs w:val="28"/>
        </w:rPr>
        <w:t xml:space="preserve"> позволяю</w:t>
      </w:r>
      <w:r w:rsidR="00A11D33" w:rsidRPr="00A11D33">
        <w:rPr>
          <w:rFonts w:ascii="Times New Roman" w:eastAsia="Times New Roman" w:hAnsi="Times New Roman"/>
          <w:sz w:val="28"/>
          <w:szCs w:val="28"/>
        </w:rPr>
        <w:t xml:space="preserve">т компаниям обеспечивать страхование все больших сумм и принимать на себя неизвестные ранее риски, не опасаясь при этом банкротства. Ни одна страховая компания не может создать идеально сбалансированный портфель в силу либо недостаточного количества объектов страхования, либо из-за наличия особо крупных и опасных рисков, которые создают в портфеле элементы диспропорции. </w:t>
      </w:r>
    </w:p>
    <w:p w:rsidR="00F72BD8" w:rsidRDefault="00F743C0" w:rsidP="00F72BD8">
      <w:pPr>
        <w:spacing w:after="0" w:line="342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</w:t>
      </w:r>
      <w:r w:rsidR="009104A9">
        <w:rPr>
          <w:rFonts w:ascii="Times New Roman" w:eastAsia="Times New Roman" w:hAnsi="Times New Roman"/>
          <w:sz w:val="28"/>
          <w:szCs w:val="28"/>
        </w:rPr>
        <w:t>ами</w:t>
      </w:r>
      <w:r w:rsidRPr="00D05543">
        <w:rPr>
          <w:rFonts w:ascii="Times New Roman" w:eastAsia="Times New Roman" w:hAnsi="Times New Roman"/>
          <w:sz w:val="28"/>
          <w:szCs w:val="28"/>
        </w:rPr>
        <w:t xml:space="preserve"> перестрахования</w:t>
      </w:r>
      <w:r w:rsidR="009A7434">
        <w:rPr>
          <w:rFonts w:ascii="Times New Roman" w:eastAsia="Times New Roman" w:hAnsi="Times New Roman"/>
          <w:sz w:val="28"/>
          <w:szCs w:val="28"/>
        </w:rPr>
        <w:t xml:space="preserve"> </w:t>
      </w:r>
      <w:r w:rsidR="009104A9">
        <w:rPr>
          <w:rFonts w:ascii="Times New Roman" w:eastAsia="Times New Roman" w:hAnsi="Times New Roman"/>
          <w:sz w:val="28"/>
          <w:szCs w:val="28"/>
        </w:rPr>
        <w:t>являю</w:t>
      </w:r>
      <w:r w:rsidRPr="00D05543">
        <w:rPr>
          <w:rFonts w:ascii="Times New Roman" w:eastAsia="Times New Roman" w:hAnsi="Times New Roman"/>
          <w:sz w:val="28"/>
          <w:szCs w:val="28"/>
        </w:rPr>
        <w:t xml:space="preserve">тся создание сбалансированного портфеля страховщика, обеспечение его финансовой устойчивости и рентабельности страховых операций. </w:t>
      </w:r>
      <w:r w:rsidR="00F72BD8">
        <w:rPr>
          <w:rFonts w:ascii="Times New Roman" w:eastAsia="Times New Roman" w:hAnsi="Times New Roman"/>
          <w:sz w:val="28"/>
          <w:szCs w:val="28"/>
        </w:rPr>
        <w:t>При этом п</w:t>
      </w:r>
      <w:r w:rsidR="00F72BD8" w:rsidRPr="00A11D33">
        <w:rPr>
          <w:rFonts w:ascii="Times New Roman" w:eastAsia="Times New Roman" w:hAnsi="Times New Roman"/>
          <w:sz w:val="28"/>
          <w:szCs w:val="28"/>
        </w:rPr>
        <w:t xml:space="preserve">ерестрахование </w:t>
      </w:r>
      <w:r w:rsidR="009104A9" w:rsidRPr="00A11D33">
        <w:rPr>
          <w:rFonts w:ascii="Times New Roman" w:eastAsia="Times New Roman" w:hAnsi="Times New Roman"/>
          <w:sz w:val="28"/>
          <w:szCs w:val="28"/>
        </w:rPr>
        <w:t xml:space="preserve">защищает </w:t>
      </w:r>
      <w:r w:rsidR="00F72BD8" w:rsidRPr="00A11D33">
        <w:rPr>
          <w:rFonts w:ascii="Times New Roman" w:eastAsia="Times New Roman" w:hAnsi="Times New Roman"/>
          <w:sz w:val="28"/>
          <w:szCs w:val="28"/>
        </w:rPr>
        <w:t xml:space="preserve">не только страховщиков, но </w:t>
      </w:r>
      <w:r w:rsidR="009104A9">
        <w:rPr>
          <w:rFonts w:ascii="Times New Roman" w:eastAsia="Times New Roman" w:hAnsi="Times New Roman"/>
          <w:sz w:val="28"/>
          <w:szCs w:val="28"/>
        </w:rPr>
        <w:t>и</w:t>
      </w:r>
      <w:r w:rsidR="00F72BD8" w:rsidRPr="00A11D33">
        <w:rPr>
          <w:rFonts w:ascii="Times New Roman" w:eastAsia="Times New Roman" w:hAnsi="Times New Roman"/>
          <w:sz w:val="28"/>
          <w:szCs w:val="28"/>
        </w:rPr>
        <w:t xml:space="preserve"> </w:t>
      </w:r>
      <w:r w:rsidR="009A7434">
        <w:rPr>
          <w:rFonts w:ascii="Times New Roman" w:eastAsia="Times New Roman" w:hAnsi="Times New Roman"/>
          <w:sz w:val="28"/>
          <w:szCs w:val="28"/>
        </w:rPr>
        <w:t>работников и</w:t>
      </w:r>
      <w:r w:rsidR="00F72BD8" w:rsidRPr="00A11D33">
        <w:rPr>
          <w:rFonts w:ascii="Times New Roman" w:eastAsia="Times New Roman" w:hAnsi="Times New Roman"/>
          <w:sz w:val="28"/>
          <w:szCs w:val="28"/>
        </w:rPr>
        <w:t xml:space="preserve"> акционеров компаний от </w:t>
      </w:r>
      <w:r w:rsidR="009A7434">
        <w:rPr>
          <w:rFonts w:ascii="Times New Roman" w:eastAsia="Times New Roman" w:hAnsi="Times New Roman"/>
          <w:sz w:val="28"/>
          <w:szCs w:val="28"/>
        </w:rPr>
        <w:t>финансовых потерь</w:t>
      </w:r>
      <w:r w:rsidR="00CA54D4">
        <w:rPr>
          <w:rFonts w:ascii="Times New Roman" w:eastAsia="Times New Roman" w:hAnsi="Times New Roman"/>
          <w:sz w:val="28"/>
          <w:szCs w:val="28"/>
        </w:rPr>
        <w:t xml:space="preserve">, а </w:t>
      </w:r>
      <w:r w:rsidR="00F72BD8" w:rsidRPr="00A11D33">
        <w:rPr>
          <w:rFonts w:ascii="Times New Roman" w:eastAsia="Times New Roman" w:hAnsi="Times New Roman"/>
          <w:sz w:val="28"/>
          <w:szCs w:val="28"/>
        </w:rPr>
        <w:t>государству гарантируется поступление нал</w:t>
      </w:r>
      <w:r w:rsidR="00F72BD8">
        <w:rPr>
          <w:rFonts w:ascii="Times New Roman" w:eastAsia="Times New Roman" w:hAnsi="Times New Roman"/>
          <w:sz w:val="28"/>
          <w:szCs w:val="28"/>
        </w:rPr>
        <w:t>огов от страховой деятельности.</w:t>
      </w:r>
    </w:p>
    <w:p w:rsidR="00F743C0" w:rsidRDefault="00F743C0" w:rsidP="00F743C0">
      <w:pPr>
        <w:spacing w:after="0" w:line="342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3C0">
        <w:rPr>
          <w:rFonts w:ascii="Times New Roman" w:eastAsia="Times New Roman" w:hAnsi="Times New Roman"/>
          <w:sz w:val="28"/>
          <w:szCs w:val="28"/>
        </w:rPr>
        <w:t>Основной функцией перестрахования является вторичное распределение риска. В результате достигаются дробление рисков, распределение ответственности среди большого количе</w:t>
      </w:r>
      <w:r w:rsidR="009104A9">
        <w:rPr>
          <w:rFonts w:ascii="Times New Roman" w:eastAsia="Times New Roman" w:hAnsi="Times New Roman"/>
          <w:sz w:val="28"/>
          <w:szCs w:val="28"/>
        </w:rPr>
        <w:t>ства страховых обществ</w:t>
      </w:r>
      <w:r w:rsidRPr="00F743C0">
        <w:rPr>
          <w:rFonts w:ascii="Times New Roman" w:eastAsia="Times New Roman" w:hAnsi="Times New Roman"/>
          <w:sz w:val="28"/>
          <w:szCs w:val="28"/>
        </w:rPr>
        <w:t xml:space="preserve"> как на внутреннем, так и на внешнем страхов</w:t>
      </w:r>
      <w:r w:rsidR="009104A9">
        <w:rPr>
          <w:rFonts w:ascii="Times New Roman" w:eastAsia="Times New Roman" w:hAnsi="Times New Roman"/>
          <w:sz w:val="28"/>
          <w:szCs w:val="28"/>
        </w:rPr>
        <w:t>ых рынках</w:t>
      </w:r>
      <w:r w:rsidRPr="00F743C0">
        <w:rPr>
          <w:rFonts w:ascii="Times New Roman" w:eastAsia="Times New Roman" w:hAnsi="Times New Roman"/>
          <w:sz w:val="28"/>
          <w:szCs w:val="28"/>
        </w:rPr>
        <w:t>.</w:t>
      </w:r>
    </w:p>
    <w:p w:rsidR="00F743C0" w:rsidRDefault="00A11D33" w:rsidP="00F445F5">
      <w:pPr>
        <w:spacing w:after="0" w:line="342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1D33">
        <w:rPr>
          <w:rFonts w:ascii="Times New Roman" w:eastAsia="Times New Roman" w:hAnsi="Times New Roman"/>
          <w:sz w:val="28"/>
          <w:szCs w:val="28"/>
        </w:rPr>
        <w:t xml:space="preserve">В </w:t>
      </w:r>
      <w:r w:rsidR="009A7434">
        <w:rPr>
          <w:rFonts w:ascii="Times New Roman" w:eastAsia="Times New Roman" w:hAnsi="Times New Roman"/>
          <w:sz w:val="28"/>
          <w:szCs w:val="28"/>
        </w:rPr>
        <w:t>рамках данной</w:t>
      </w:r>
      <w:r w:rsidRPr="00A11D33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766FE5">
        <w:rPr>
          <w:rFonts w:ascii="Times New Roman" w:eastAsia="Times New Roman" w:hAnsi="Times New Roman"/>
          <w:sz w:val="28"/>
          <w:szCs w:val="28"/>
        </w:rPr>
        <w:t>,</w:t>
      </w:r>
      <w:r w:rsidRPr="00A11D33">
        <w:rPr>
          <w:rFonts w:ascii="Times New Roman" w:eastAsia="Times New Roman" w:hAnsi="Times New Roman"/>
          <w:sz w:val="28"/>
          <w:szCs w:val="28"/>
        </w:rPr>
        <w:t xml:space="preserve"> </w:t>
      </w:r>
      <w:r w:rsidR="00766FE5">
        <w:rPr>
          <w:rFonts w:ascii="Times New Roman" w:eastAsia="Times New Roman" w:hAnsi="Times New Roman"/>
          <w:sz w:val="28"/>
          <w:szCs w:val="28"/>
        </w:rPr>
        <w:t>подготовленной департаментом экономического сотрудничества Исполнительного комитета СНГ, рассмотрены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72BD8">
        <w:rPr>
          <w:rFonts w:ascii="Times New Roman" w:eastAsia="Times New Roman" w:hAnsi="Times New Roman"/>
          <w:sz w:val="28"/>
          <w:szCs w:val="28"/>
        </w:rPr>
        <w:t>общие аспекты</w:t>
      </w:r>
      <w:r>
        <w:rPr>
          <w:rFonts w:ascii="Times New Roman" w:eastAsia="Times New Roman" w:hAnsi="Times New Roman"/>
          <w:sz w:val="28"/>
          <w:szCs w:val="28"/>
        </w:rPr>
        <w:t xml:space="preserve"> перестрахования</w:t>
      </w:r>
      <w:r w:rsidR="00CA54D4">
        <w:rPr>
          <w:rFonts w:ascii="Times New Roman" w:eastAsia="Times New Roman" w:hAnsi="Times New Roman"/>
          <w:sz w:val="28"/>
          <w:szCs w:val="28"/>
        </w:rPr>
        <w:t>,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</w:t>
      </w:r>
      <w:r w:rsidR="00A86033">
        <w:rPr>
          <w:rFonts w:ascii="Times New Roman" w:eastAsia="Times New Roman" w:hAnsi="Times New Roman"/>
          <w:sz w:val="28"/>
          <w:szCs w:val="28"/>
        </w:rPr>
        <w:t>миров</w:t>
      </w:r>
      <w:r w:rsidR="00CA54D4">
        <w:rPr>
          <w:rFonts w:ascii="Times New Roman" w:eastAsia="Times New Roman" w:hAnsi="Times New Roman"/>
          <w:sz w:val="28"/>
          <w:szCs w:val="28"/>
        </w:rPr>
        <w:t>ые достижения</w:t>
      </w:r>
      <w:r w:rsidR="00A86033">
        <w:rPr>
          <w:rFonts w:ascii="Times New Roman" w:eastAsia="Times New Roman" w:hAnsi="Times New Roman"/>
          <w:sz w:val="28"/>
          <w:szCs w:val="28"/>
        </w:rPr>
        <w:t xml:space="preserve"> </w:t>
      </w:r>
      <w:r w:rsidR="00CA54D4">
        <w:rPr>
          <w:rFonts w:ascii="Times New Roman" w:eastAsia="Times New Roman" w:hAnsi="Times New Roman"/>
          <w:sz w:val="28"/>
          <w:szCs w:val="28"/>
        </w:rPr>
        <w:t>в этой сфере,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</w:t>
      </w:r>
      <w:r w:rsidR="00F743C0" w:rsidRPr="00A11D33">
        <w:rPr>
          <w:rFonts w:ascii="Times New Roman" w:eastAsia="Times New Roman" w:hAnsi="Times New Roman"/>
          <w:sz w:val="28"/>
          <w:szCs w:val="28"/>
        </w:rPr>
        <w:t>проанализирова</w:t>
      </w:r>
      <w:r w:rsidR="00766FE5">
        <w:rPr>
          <w:rFonts w:ascii="Times New Roman" w:eastAsia="Times New Roman" w:hAnsi="Times New Roman"/>
          <w:sz w:val="28"/>
          <w:szCs w:val="28"/>
        </w:rPr>
        <w:t>но</w:t>
      </w:r>
      <w:r w:rsidR="00F743C0" w:rsidRPr="00A11D33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9D">
        <w:rPr>
          <w:rFonts w:ascii="Times New Roman" w:eastAsia="Times New Roman" w:hAnsi="Times New Roman"/>
          <w:sz w:val="28"/>
          <w:szCs w:val="28"/>
        </w:rPr>
        <w:t>состояние</w:t>
      </w:r>
      <w:r w:rsidR="00F743C0">
        <w:rPr>
          <w:rFonts w:ascii="Times New Roman" w:eastAsia="Times New Roman" w:hAnsi="Times New Roman"/>
          <w:sz w:val="28"/>
          <w:szCs w:val="28"/>
        </w:rPr>
        <w:t xml:space="preserve"> </w:t>
      </w:r>
      <w:r w:rsidR="00F743C0" w:rsidRPr="00A11D33">
        <w:rPr>
          <w:rFonts w:ascii="Times New Roman" w:eastAsia="Times New Roman" w:hAnsi="Times New Roman"/>
          <w:sz w:val="28"/>
          <w:szCs w:val="28"/>
        </w:rPr>
        <w:t>ро</w:t>
      </w:r>
      <w:r w:rsidR="00F743C0">
        <w:rPr>
          <w:rFonts w:ascii="Times New Roman" w:eastAsia="Times New Roman" w:hAnsi="Times New Roman"/>
          <w:sz w:val="28"/>
          <w:szCs w:val="28"/>
        </w:rPr>
        <w:t>ссийского перестраховочного рынка</w:t>
      </w:r>
      <w:r w:rsidR="00AC7E9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E4AF6">
        <w:rPr>
          <w:rFonts w:ascii="Times New Roman" w:eastAsia="Times New Roman" w:hAnsi="Times New Roman"/>
          <w:sz w:val="28"/>
          <w:szCs w:val="28"/>
        </w:rPr>
        <w:t xml:space="preserve">исходный </w:t>
      </w:r>
      <w:r w:rsidR="00AC7E9D">
        <w:rPr>
          <w:rFonts w:ascii="Times New Roman" w:eastAsia="Times New Roman" w:hAnsi="Times New Roman"/>
          <w:sz w:val="28"/>
          <w:szCs w:val="28"/>
        </w:rPr>
        <w:t>опыт других государств – участников СНГ в вопросах</w:t>
      </w:r>
      <w:r w:rsidR="00AC7E9D" w:rsidRPr="00AC7E9D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9D">
        <w:rPr>
          <w:rFonts w:ascii="Times New Roman" w:eastAsia="Times New Roman" w:hAnsi="Times New Roman"/>
          <w:sz w:val="28"/>
          <w:szCs w:val="28"/>
        </w:rPr>
        <w:t>перестрахования</w:t>
      </w:r>
      <w:r w:rsidR="00766FE5">
        <w:rPr>
          <w:rFonts w:ascii="Times New Roman" w:eastAsia="Times New Roman" w:hAnsi="Times New Roman"/>
          <w:sz w:val="28"/>
          <w:szCs w:val="28"/>
        </w:rPr>
        <w:t>,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</w:t>
      </w:r>
      <w:r w:rsidR="005B571E">
        <w:rPr>
          <w:rFonts w:ascii="Times New Roman" w:eastAsia="Times New Roman" w:hAnsi="Times New Roman"/>
          <w:sz w:val="28"/>
          <w:szCs w:val="28"/>
        </w:rPr>
        <w:t>сформ</w:t>
      </w:r>
      <w:r w:rsidR="00766FE5">
        <w:rPr>
          <w:rFonts w:ascii="Times New Roman" w:eastAsia="Times New Roman" w:hAnsi="Times New Roman"/>
          <w:sz w:val="28"/>
          <w:szCs w:val="28"/>
        </w:rPr>
        <w:t>улированы</w:t>
      </w:r>
      <w:r w:rsidR="00AE4AF6">
        <w:rPr>
          <w:rFonts w:ascii="Times New Roman" w:eastAsia="Times New Roman" w:hAnsi="Times New Roman"/>
          <w:sz w:val="28"/>
          <w:szCs w:val="28"/>
        </w:rPr>
        <w:t xml:space="preserve"> </w:t>
      </w:r>
      <w:r w:rsidR="00766FE5">
        <w:rPr>
          <w:rFonts w:ascii="Times New Roman" w:eastAsia="Times New Roman" w:hAnsi="Times New Roman"/>
          <w:sz w:val="28"/>
          <w:szCs w:val="28"/>
        </w:rPr>
        <w:t>некоторые</w:t>
      </w:r>
      <w:r w:rsidR="00F743C0">
        <w:rPr>
          <w:rFonts w:ascii="Times New Roman" w:eastAsia="Times New Roman" w:hAnsi="Times New Roman"/>
          <w:sz w:val="28"/>
          <w:szCs w:val="28"/>
        </w:rPr>
        <w:t xml:space="preserve"> выводы о роли перестрахования в страховой деятельности</w:t>
      </w:r>
      <w:r w:rsidR="00F72BD8">
        <w:rPr>
          <w:rFonts w:ascii="Times New Roman" w:eastAsia="Times New Roman" w:hAnsi="Times New Roman"/>
          <w:sz w:val="28"/>
          <w:szCs w:val="28"/>
        </w:rPr>
        <w:t xml:space="preserve"> СНГ</w:t>
      </w:r>
      <w:r w:rsidR="00F743C0">
        <w:rPr>
          <w:rFonts w:ascii="Times New Roman" w:eastAsia="Times New Roman" w:hAnsi="Times New Roman"/>
          <w:sz w:val="28"/>
          <w:szCs w:val="28"/>
        </w:rPr>
        <w:t>.</w:t>
      </w:r>
    </w:p>
    <w:p w:rsidR="00553186" w:rsidRDefault="00553186" w:rsidP="00B04D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4E17">
        <w:rPr>
          <w:rFonts w:ascii="Times New Roman" w:eastAsia="Times New Roman" w:hAnsi="Times New Roman"/>
          <w:sz w:val="28"/>
          <w:szCs w:val="28"/>
        </w:rPr>
        <w:t xml:space="preserve">В документе обобщены </w:t>
      </w:r>
      <w:r w:rsidR="00B04DFB" w:rsidRPr="009F4E17">
        <w:rPr>
          <w:rFonts w:ascii="Times New Roman" w:eastAsia="Times New Roman" w:hAnsi="Times New Roman"/>
          <w:sz w:val="28"/>
          <w:szCs w:val="28"/>
        </w:rPr>
        <w:t>материалы,</w:t>
      </w:r>
      <w:r w:rsidRPr="009F4E17">
        <w:rPr>
          <w:rFonts w:ascii="Times New Roman" w:eastAsia="Times New Roman" w:hAnsi="Times New Roman"/>
          <w:sz w:val="28"/>
          <w:szCs w:val="28"/>
        </w:rPr>
        <w:t xml:space="preserve"> </w:t>
      </w:r>
      <w:r w:rsidR="00B04DFB" w:rsidRPr="009F4E17">
        <w:rPr>
          <w:rFonts w:ascii="Times New Roman" w:eastAsia="Times New Roman" w:hAnsi="Times New Roman"/>
          <w:sz w:val="28"/>
          <w:szCs w:val="28"/>
        </w:rPr>
        <w:t>предоставленные страховыми органами государств – участников СНГ, а также данные Российской</w:t>
      </w:r>
      <w:r w:rsidR="00B04DFB" w:rsidRPr="009F4E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национальной перестраховочной компании (РНПК), Всероссийского союза страховщиков</w:t>
      </w:r>
      <w:r w:rsidR="00B04DFB" w:rsidRPr="009F4E17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935D9" w:rsidRPr="009F4E17">
        <w:rPr>
          <w:rFonts w:ascii="Times New Roman" w:eastAsia="Times New Roman" w:hAnsi="Times New Roman"/>
          <w:sz w:val="28"/>
          <w:szCs w:val="28"/>
        </w:rPr>
        <w:t xml:space="preserve">другие материалы </w:t>
      </w:r>
      <w:r w:rsidR="00B04DFB" w:rsidRPr="009F4E17">
        <w:rPr>
          <w:rFonts w:ascii="Times New Roman" w:eastAsia="Times New Roman" w:hAnsi="Times New Roman"/>
          <w:sz w:val="28"/>
          <w:szCs w:val="28"/>
        </w:rPr>
        <w:t>Исполнительного комитета СНГ.</w:t>
      </w:r>
    </w:p>
    <w:p w:rsidR="00B858E3" w:rsidRDefault="00B04DFB" w:rsidP="005531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Информационный м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>атериал может быть использован заинтересованными организациями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и ведомствами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 xml:space="preserve"> государств – участников СНГ, а также при выработке согласованных подходов к развитию страхового</w:t>
      </w:r>
      <w:r w:rsidR="00F445F5">
        <w:rPr>
          <w:rFonts w:ascii="Times New Roman" w:eastAsia="Times New Roman" w:hAnsi="Times New Roman"/>
          <w:sz w:val="28"/>
          <w:szCs w:val="28"/>
        </w:rPr>
        <w:t xml:space="preserve"> и перестраховочного </w:t>
      </w:r>
      <w:r w:rsidR="00F445F5" w:rsidRPr="00F445F5">
        <w:rPr>
          <w:rFonts w:ascii="Times New Roman" w:eastAsia="Times New Roman" w:hAnsi="Times New Roman"/>
          <w:sz w:val="28"/>
          <w:szCs w:val="28"/>
        </w:rPr>
        <w:t>рынка в СНГ.</w:t>
      </w:r>
    </w:p>
    <w:p w:rsidR="00F445F5" w:rsidRDefault="00F445F5" w:rsidP="00766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4DFB" w:rsidRDefault="00B04DFB" w:rsidP="00766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04DFB" w:rsidRPr="00755081" w:rsidRDefault="00B04DFB" w:rsidP="00766F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45F5" w:rsidRDefault="00A86033" w:rsidP="00475D01">
      <w:pPr>
        <w:keepNext/>
        <w:spacing w:before="200" w:after="36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3" w:name="_Toc495682719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lastRenderedPageBreak/>
        <w:t>Основы</w:t>
      </w:r>
      <w:r w:rsidR="000908D5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перестрахования</w:t>
      </w:r>
      <w:bookmarkEnd w:id="3"/>
    </w:p>
    <w:p w:rsidR="00D936D6" w:rsidRDefault="000908D5" w:rsidP="00F445F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>Перес</w:t>
      </w:r>
      <w:r>
        <w:rPr>
          <w:rFonts w:ascii="Times New Roman" w:eastAsia="Times New Roman" w:hAnsi="Times New Roman"/>
          <w:bCs/>
          <w:sz w:val="28"/>
          <w:szCs w:val="28"/>
        </w:rPr>
        <w:t>трахование (reinsurance) –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система экономических страховых отношений между страховыми организациями (страховщиками)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касательно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заключенных со страхователями договоров страхования. В соответствии с договором перестрахования страховщик, принимая на страхование риски, определ</w:t>
      </w:r>
      <w:r w:rsidR="00757A27">
        <w:rPr>
          <w:rFonts w:ascii="Times New Roman" w:eastAsia="Times New Roman" w:hAnsi="Times New Roman"/>
          <w:bCs/>
          <w:sz w:val="28"/>
          <w:szCs w:val="28"/>
        </w:rPr>
        <w:t>е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нную часть ответственности и премии по ним оставляет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в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собственном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распоряжении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, а оставшуюся часть переда</w:t>
      </w:r>
      <w:r w:rsidR="00757A27">
        <w:rPr>
          <w:rFonts w:ascii="Times New Roman" w:eastAsia="Times New Roman" w:hAnsi="Times New Roman"/>
          <w:bCs/>
          <w:sz w:val="28"/>
          <w:szCs w:val="28"/>
        </w:rPr>
        <w:t>е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т на согласованных условиях другим страховщикам (перестраховщикам) </w:t>
      </w:r>
      <w:r w:rsidR="009104A9">
        <w:rPr>
          <w:rFonts w:ascii="Times New Roman" w:eastAsia="Times New Roman" w:hAnsi="Times New Roman"/>
          <w:bCs/>
          <w:sz w:val="28"/>
          <w:szCs w:val="28"/>
        </w:rPr>
        <w:t>в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цел</w:t>
      </w:r>
      <w:r w:rsidR="009104A9">
        <w:rPr>
          <w:rFonts w:ascii="Times New Roman" w:eastAsia="Times New Roman" w:hAnsi="Times New Roman"/>
          <w:bCs/>
          <w:sz w:val="28"/>
          <w:szCs w:val="28"/>
        </w:rPr>
        <w:t>ях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создания по возможности сбалансированного страхового портфеля, обеспечения финансовой устойчивости и рентабельности страховых операций. </w:t>
      </w:r>
      <w:r w:rsidR="00757A27" w:rsidRPr="00A11D33">
        <w:rPr>
          <w:rFonts w:ascii="Times New Roman" w:eastAsia="Times New Roman" w:hAnsi="Times New Roman"/>
          <w:bCs/>
          <w:sz w:val="28"/>
          <w:szCs w:val="28"/>
        </w:rPr>
        <w:t xml:space="preserve">Самое краткое определение </w:t>
      </w:r>
      <w:r w:rsidR="009A7434" w:rsidRPr="00A11D33">
        <w:rPr>
          <w:rFonts w:ascii="Times New Roman" w:eastAsia="Times New Roman" w:hAnsi="Times New Roman"/>
          <w:bCs/>
          <w:sz w:val="28"/>
          <w:szCs w:val="28"/>
        </w:rPr>
        <w:t xml:space="preserve">перестрахования </w:t>
      </w:r>
      <w:r w:rsidR="009104A9">
        <w:rPr>
          <w:rFonts w:ascii="Times New Roman" w:eastAsia="Times New Roman" w:hAnsi="Times New Roman"/>
          <w:bCs/>
          <w:sz w:val="28"/>
          <w:szCs w:val="28"/>
        </w:rPr>
        <w:t>дано в Немецком т</w:t>
      </w:r>
      <w:r w:rsidR="00757A27" w:rsidRPr="00A11D33">
        <w:rPr>
          <w:rFonts w:ascii="Times New Roman" w:eastAsia="Times New Roman" w:hAnsi="Times New Roman"/>
          <w:bCs/>
          <w:sz w:val="28"/>
          <w:szCs w:val="28"/>
        </w:rPr>
        <w:t>орговом уставе</w:t>
      </w:r>
      <w:r w:rsidR="009104A9">
        <w:rPr>
          <w:rFonts w:ascii="Times New Roman" w:eastAsia="Times New Roman" w:hAnsi="Times New Roman"/>
          <w:bCs/>
          <w:sz w:val="28"/>
          <w:szCs w:val="28"/>
        </w:rPr>
        <w:t>:</w:t>
      </w:r>
      <w:r w:rsidR="00757A27" w:rsidRPr="00A11D3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0663">
        <w:rPr>
          <w:rFonts w:ascii="Times New Roman" w:eastAsia="Times New Roman" w:hAnsi="Times New Roman"/>
          <w:bCs/>
          <w:sz w:val="28"/>
          <w:szCs w:val="28"/>
        </w:rPr>
        <w:t>«</w:t>
      </w:r>
      <w:r w:rsidR="009104A9">
        <w:rPr>
          <w:rFonts w:ascii="Times New Roman" w:eastAsia="Times New Roman" w:hAnsi="Times New Roman"/>
          <w:bCs/>
          <w:sz w:val="28"/>
          <w:szCs w:val="28"/>
        </w:rPr>
        <w:t>п</w:t>
      </w:r>
      <w:r w:rsidR="00757A27" w:rsidRPr="00A11D33">
        <w:rPr>
          <w:rFonts w:ascii="Times New Roman" w:eastAsia="Times New Roman" w:hAnsi="Times New Roman"/>
          <w:bCs/>
          <w:sz w:val="28"/>
          <w:szCs w:val="28"/>
        </w:rPr>
        <w:t xml:space="preserve">ерестрахование </w:t>
      </w:r>
      <w:r w:rsidR="00757A27">
        <w:rPr>
          <w:rFonts w:ascii="Times New Roman" w:eastAsia="Times New Roman" w:hAnsi="Times New Roman"/>
          <w:bCs/>
          <w:sz w:val="28"/>
          <w:szCs w:val="28"/>
        </w:rPr>
        <w:t>–</w:t>
      </w:r>
      <w:r w:rsidR="00757A27" w:rsidRPr="00A11D33">
        <w:rPr>
          <w:rFonts w:ascii="Times New Roman" w:eastAsia="Times New Roman" w:hAnsi="Times New Roman"/>
          <w:bCs/>
          <w:sz w:val="28"/>
          <w:szCs w:val="28"/>
        </w:rPr>
        <w:t xml:space="preserve"> это страхование риска, взятого на себя страховщиком</w:t>
      </w:r>
      <w:r w:rsidR="00380663">
        <w:rPr>
          <w:rFonts w:ascii="Times New Roman" w:eastAsia="Times New Roman" w:hAnsi="Times New Roman"/>
          <w:bCs/>
          <w:sz w:val="28"/>
          <w:szCs w:val="28"/>
        </w:rPr>
        <w:t>»</w:t>
      </w:r>
      <w:r w:rsidR="00757A27" w:rsidRPr="00A11D33">
        <w:rPr>
          <w:rFonts w:ascii="Times New Roman" w:eastAsia="Times New Roman" w:hAnsi="Times New Roman"/>
          <w:bCs/>
          <w:sz w:val="28"/>
          <w:szCs w:val="28"/>
        </w:rPr>
        <w:t>.</w:t>
      </w:r>
      <w:r w:rsidR="00757A2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80663" w:rsidRPr="00A86033" w:rsidRDefault="00A86033" w:rsidP="00A86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9104A9">
        <w:rPr>
          <w:rFonts w:ascii="Times New Roman" w:eastAsia="Times New Roman" w:hAnsi="Times New Roman"/>
          <w:b/>
          <w:bCs/>
          <w:i/>
          <w:sz w:val="28"/>
          <w:szCs w:val="28"/>
        </w:rPr>
        <w:t>История возникновения.</w:t>
      </w:r>
      <w:r w:rsidRPr="00A8603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>Перестрахование как особый вид деятельности в страховании появилось в XIX веке. Первое договорное перестрахован</w:t>
      </w:r>
      <w:r w:rsidR="002E02A8">
        <w:rPr>
          <w:rFonts w:ascii="Times New Roman" w:eastAsia="Times New Roman" w:hAnsi="Times New Roman"/>
          <w:bCs/>
          <w:sz w:val="28"/>
          <w:szCs w:val="28"/>
        </w:rPr>
        <w:t>ие возникло в Германии в 1820 году.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К середине XIX века возникли первые специализирова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нные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перестраховочные компании: К</w:t>
      </w:r>
      <w:r w:rsidR="009104A9">
        <w:rPr>
          <w:rFonts w:ascii="Times New Roman" w:eastAsia="Times New Roman" w:hAnsi="Times New Roman"/>
          <w:bCs/>
          <w:sz w:val="28"/>
          <w:szCs w:val="28"/>
        </w:rPr>
        <w:t>ё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>льнское пе</w:t>
      </w:r>
      <w:r w:rsidR="002E02A8">
        <w:rPr>
          <w:rFonts w:ascii="Times New Roman" w:eastAsia="Times New Roman" w:hAnsi="Times New Roman"/>
          <w:bCs/>
          <w:sz w:val="28"/>
          <w:szCs w:val="28"/>
        </w:rPr>
        <w:t>рестраховочное общество (1846 год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>), Швейцарское перестраховочное общество (1863 г</w:t>
      </w:r>
      <w:r w:rsidR="002E02A8">
        <w:rPr>
          <w:rFonts w:ascii="Times New Roman" w:eastAsia="Times New Roman" w:hAnsi="Times New Roman"/>
          <w:bCs/>
          <w:sz w:val="28"/>
          <w:szCs w:val="28"/>
        </w:rPr>
        <w:t>од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>), Мюнхенское перестраховочное общество (1880 г</w:t>
      </w:r>
      <w:r w:rsidR="002E02A8">
        <w:rPr>
          <w:rFonts w:ascii="Times New Roman" w:eastAsia="Times New Roman" w:hAnsi="Times New Roman"/>
          <w:bCs/>
          <w:sz w:val="28"/>
          <w:szCs w:val="28"/>
        </w:rPr>
        <w:t>од), а в 1895 году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E02A8">
        <w:rPr>
          <w:rFonts w:ascii="Times New Roman" w:eastAsia="Times New Roman" w:hAnsi="Times New Roman"/>
          <w:bCs/>
          <w:sz w:val="28"/>
          <w:szCs w:val="28"/>
        </w:rPr>
        <w:t>–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Русское общество перестрахования. </w:t>
      </w:r>
    </w:p>
    <w:p w:rsidR="002E02A8" w:rsidRPr="00041B6A" w:rsidRDefault="00380663" w:rsidP="00A86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04A9">
        <w:rPr>
          <w:rFonts w:ascii="Times New Roman" w:eastAsia="Times New Roman" w:hAnsi="Times New Roman"/>
          <w:b/>
          <w:bCs/>
          <w:i/>
          <w:sz w:val="28"/>
          <w:szCs w:val="28"/>
        </w:rPr>
        <w:t>Термины</w:t>
      </w:r>
      <w:r w:rsidR="00A86033" w:rsidRPr="009104A9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="00A8603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>Перестрахование является специфической областью страхования</w:t>
      </w:r>
      <w:r w:rsidR="009A7434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выработало свою терминологию. Наиболее распространенными терминами, применяемыми в перес</w:t>
      </w:r>
      <w:r w:rsidR="00041B6A">
        <w:rPr>
          <w:rFonts w:ascii="Times New Roman" w:eastAsia="Times New Roman" w:hAnsi="Times New Roman"/>
          <w:bCs/>
          <w:sz w:val="28"/>
          <w:szCs w:val="28"/>
        </w:rPr>
        <w:t>траховании, являются следующие</w:t>
      </w:r>
      <w:r w:rsidR="009A7434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908D5" w:rsidRPr="000908D5" w:rsidRDefault="009104A9" w:rsidP="00090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п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ерестрахователь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E02A8">
        <w:rPr>
          <w:rFonts w:ascii="Times New Roman" w:eastAsia="Times New Roman" w:hAnsi="Times New Roman"/>
          <w:bCs/>
          <w:sz w:val="28"/>
          <w:szCs w:val="28"/>
        </w:rPr>
        <w:t>–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страховщик, принявший на страхование риски и передавший часть этих рисков вместе с частью страховой премии по </w:t>
      </w:r>
      <w:r w:rsidR="009A7434">
        <w:rPr>
          <w:rFonts w:ascii="Times New Roman" w:eastAsia="Times New Roman" w:hAnsi="Times New Roman"/>
          <w:bCs/>
          <w:sz w:val="28"/>
          <w:szCs w:val="28"/>
        </w:rPr>
        <w:t>данным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рискам другому страховщику. Взамен он получил обязательство возмещения части расходов, вызванных наступившими по этим рискам страховым случаям. Перестрахователя называют также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передающей компанией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или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цедентом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Перестраховщиком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называют страховщика, принявшего в перестрахование риски. Перестраховщика называют также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 xml:space="preserve">цессионарием 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или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цессионером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, а процесс передачи рисков в перестрахование </w:t>
      </w:r>
      <w:r w:rsidR="00DA4FB0">
        <w:rPr>
          <w:rFonts w:ascii="Times New Roman" w:eastAsia="Times New Roman" w:hAnsi="Times New Roman"/>
          <w:bCs/>
          <w:sz w:val="28"/>
          <w:szCs w:val="28"/>
        </w:rPr>
        <w:t>–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цессией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(cession). Приняв в перестрахование риск, перестраховщик может частично передать его другому страховщику (перестраховщику), который, в свою очередь, может передать его следующему страховщику (перестраховщику). Эта операция третичного и последующих размещений рисков получила название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 xml:space="preserve">ретроцессия 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(retrocession), а перестраховщик, принявший риски в порядке последующих за цессией </w:t>
      </w:r>
      <w:r w:rsidR="00757A27" w:rsidRPr="000908D5">
        <w:rPr>
          <w:rFonts w:ascii="Times New Roman" w:eastAsia="Times New Roman" w:hAnsi="Times New Roman"/>
          <w:bCs/>
          <w:sz w:val="28"/>
          <w:szCs w:val="28"/>
        </w:rPr>
        <w:t>размещения рисков,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получил название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ретроцессионария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или р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етроцессионера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. Перестраховщик, передающий риски в ретроцессию, называется </w:t>
      </w:r>
      <w:r w:rsidR="000908D5" w:rsidRPr="009A7434">
        <w:rPr>
          <w:rFonts w:ascii="Times New Roman" w:eastAsia="Times New Roman" w:hAnsi="Times New Roman"/>
          <w:bCs/>
          <w:i/>
          <w:sz w:val="28"/>
          <w:szCs w:val="28"/>
        </w:rPr>
        <w:t>ретроцедентом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908D5" w:rsidRPr="000908D5" w:rsidRDefault="00A86033" w:rsidP="00090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104A9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Формы и методы </w:t>
      </w:r>
      <w:r w:rsidR="000908D5" w:rsidRPr="009104A9">
        <w:rPr>
          <w:rFonts w:ascii="Times New Roman" w:eastAsia="Times New Roman" w:hAnsi="Times New Roman"/>
          <w:b/>
          <w:bCs/>
          <w:i/>
          <w:sz w:val="28"/>
          <w:szCs w:val="28"/>
        </w:rPr>
        <w:t>перестрахования.</w:t>
      </w:r>
      <w:r w:rsidR="005658EA" w:rsidRPr="009104A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По обязательности передачи риска от перестрахователя перестраховщику различают факультативное и облигаторное перестрахование (другие названия </w:t>
      </w:r>
      <w:r w:rsidR="007E7338">
        <w:rPr>
          <w:rFonts w:ascii="Times New Roman" w:eastAsia="Times New Roman" w:hAnsi="Times New Roman"/>
          <w:bCs/>
          <w:sz w:val="28"/>
          <w:szCs w:val="28"/>
        </w:rPr>
        <w:t>–</w:t>
      </w:r>
      <w:r w:rsidR="000908D5" w:rsidRPr="000908D5">
        <w:rPr>
          <w:rFonts w:ascii="Times New Roman" w:eastAsia="Times New Roman" w:hAnsi="Times New Roman"/>
          <w:bCs/>
          <w:sz w:val="28"/>
          <w:szCs w:val="28"/>
        </w:rPr>
        <w:t xml:space="preserve"> договорное или автоматическое перестрахование).</w:t>
      </w:r>
    </w:p>
    <w:p w:rsidR="000908D5" w:rsidRPr="000908D5" w:rsidRDefault="000908D5" w:rsidP="002E0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lastRenderedPageBreak/>
        <w:t>При факультативном перестраховании перестрахователь отдает перестраховщику только те риски и только в той доле, которые считает для себя необходимыми, факультативный перестраховочный договор заключается в отношении данного ед</w:t>
      </w:r>
      <w:r w:rsidR="007E7338">
        <w:rPr>
          <w:rFonts w:ascii="Times New Roman" w:eastAsia="Times New Roman" w:hAnsi="Times New Roman"/>
          <w:bCs/>
          <w:sz w:val="28"/>
          <w:szCs w:val="28"/>
        </w:rPr>
        <w:t>иничного договора страхования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. При факультативном перестраховании цедент каждый раз решает, передавать какую-то часть риска в перестрахование или оставлять его целиком на собственном удержании, а перестраховщик </w:t>
      </w:r>
      <w:r w:rsidR="00825F3D">
        <w:rPr>
          <w:rFonts w:ascii="Times New Roman" w:eastAsia="Times New Roman" w:hAnsi="Times New Roman"/>
          <w:bCs/>
          <w:sz w:val="28"/>
          <w:szCs w:val="28"/>
        </w:rPr>
        <w:t>–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принимать ли на себя эту долю риска и по какой цене. Как правило, при факультативном перестраховании риск предлагается перестраховщиком (или выступающим от его лица перестраховочным брокером) определенному кругу перестраховщиков для подбора оптимальных условий перестрахования (главным образом </w:t>
      </w:r>
      <w:r w:rsidR="00DA4FB0">
        <w:rPr>
          <w:rFonts w:ascii="Times New Roman" w:eastAsia="Times New Roman" w:hAnsi="Times New Roman"/>
          <w:bCs/>
          <w:sz w:val="28"/>
          <w:szCs w:val="28"/>
        </w:rPr>
        <w:t>–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по стоимости). Этот</w:t>
      </w:r>
      <w:r w:rsidR="002E02A8">
        <w:rPr>
          <w:rFonts w:ascii="Times New Roman" w:eastAsia="Times New Roman" w:hAnsi="Times New Roman"/>
          <w:bCs/>
          <w:sz w:val="28"/>
          <w:szCs w:val="28"/>
        </w:rPr>
        <w:t xml:space="preserve"> процесс называется котировкой.</w:t>
      </w:r>
    </w:p>
    <w:p w:rsidR="000908D5" w:rsidRPr="000908D5" w:rsidRDefault="000908D5" w:rsidP="002E0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При облигаторном перестраховании по условиям договора перестрахованию подлежит весь портфель договоров страхования (все и каждый), отвечающих определенным критериям (вид страхования, территория и т.п.). Цедент </w:t>
      </w:r>
      <w:r w:rsidR="009104A9">
        <w:rPr>
          <w:rFonts w:ascii="Times New Roman" w:eastAsia="Times New Roman" w:hAnsi="Times New Roman"/>
          <w:bCs/>
          <w:sz w:val="28"/>
          <w:szCs w:val="28"/>
        </w:rPr>
        <w:t>должен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 xml:space="preserve"> передавать в перест</w:t>
      </w:r>
      <w:r w:rsidR="009104A9">
        <w:rPr>
          <w:rFonts w:ascii="Times New Roman" w:eastAsia="Times New Roman" w:hAnsi="Times New Roman"/>
          <w:bCs/>
          <w:sz w:val="28"/>
          <w:szCs w:val="28"/>
        </w:rPr>
        <w:t>рахование обязательно все риски. С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елекция рисков, формально подходящих под зафиксированные в договоре критерии, считается очень серьезным нарушением. Как правило, облигаторные перестраховочные договоры за</w:t>
      </w:r>
      <w:r w:rsidR="002E02A8">
        <w:rPr>
          <w:rFonts w:ascii="Times New Roman" w:eastAsia="Times New Roman" w:hAnsi="Times New Roman"/>
          <w:bCs/>
          <w:sz w:val="28"/>
          <w:szCs w:val="28"/>
        </w:rPr>
        <w:t>ключаются на календарный год.</w:t>
      </w:r>
    </w:p>
    <w:p w:rsidR="000908D5" w:rsidRDefault="000908D5" w:rsidP="00090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908D5">
        <w:rPr>
          <w:rFonts w:ascii="Times New Roman" w:eastAsia="Times New Roman" w:hAnsi="Times New Roman"/>
          <w:bCs/>
          <w:sz w:val="28"/>
          <w:szCs w:val="28"/>
        </w:rPr>
        <w:t>По способу определения передаваемой доли страховой суммы и страховой премии, а также доли участия перестраховщика в убытке перестрахование делится на пропорциональное (proportional reinsurance) (страховщик и перестраховщик распределяют между собой страховую ответственность, страховую премию и страховое возмещение в определенной пропорции в соответствии с принятыми ими на свою ответственность долями) и непропорциональное (no</w:t>
      </w:r>
      <w:r w:rsidR="002E02A8">
        <w:rPr>
          <w:rFonts w:ascii="Times New Roman" w:eastAsia="Times New Roman" w:hAnsi="Times New Roman"/>
          <w:bCs/>
          <w:sz w:val="28"/>
          <w:szCs w:val="28"/>
        </w:rPr>
        <w:t xml:space="preserve">n-proportional reinsurance) 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(как правило, и то и другое имеет место при облигаторной форме перестрахования). Пропорциональное перестрахование бывает квотное (quota share reinsurance) и эксцедентное</w:t>
      </w:r>
      <w:r w:rsidR="002E02A8">
        <w:rPr>
          <w:rFonts w:ascii="Times New Roman" w:eastAsia="Times New Roman" w:hAnsi="Times New Roman"/>
          <w:bCs/>
          <w:sz w:val="28"/>
          <w:szCs w:val="28"/>
        </w:rPr>
        <w:t xml:space="preserve"> (surplus reinsurance)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. Непропорциональное перестрахование включает две основные разновидности: перестрахование на базе эксцедента убытка (excess of loss) и на базе эксцедента у</w:t>
      </w:r>
      <w:r w:rsidR="002E02A8">
        <w:rPr>
          <w:rFonts w:ascii="Times New Roman" w:eastAsia="Times New Roman" w:hAnsi="Times New Roman"/>
          <w:bCs/>
          <w:sz w:val="28"/>
          <w:szCs w:val="28"/>
        </w:rPr>
        <w:t>быточности (stop loss)</w:t>
      </w:r>
      <w:r w:rsidRPr="000908D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936D6" w:rsidRDefault="00212FD1" w:rsidP="00475D01">
      <w:pPr>
        <w:overflowPunct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000750" cy="2533650"/>
            <wp:effectExtent l="0" t="0" r="0" b="0"/>
            <wp:docPr id="1" name="Рисунок 1" descr="Схема процесса перестрахования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оцесса перестрахования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D6" w:rsidRDefault="00D936D6" w:rsidP="00D936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D936D6">
        <w:rPr>
          <w:rFonts w:ascii="Times New Roman" w:hAnsi="Times New Roman"/>
          <w:i/>
          <w:sz w:val="24"/>
          <w:szCs w:val="24"/>
        </w:rPr>
        <w:t>Схема процесса перестрахования</w:t>
      </w:r>
      <w:r w:rsidR="00755081">
        <w:rPr>
          <w:rFonts w:ascii="Times New Roman" w:hAnsi="Times New Roman"/>
          <w:i/>
          <w:sz w:val="24"/>
          <w:szCs w:val="24"/>
        </w:rPr>
        <w:t>.</w:t>
      </w:r>
    </w:p>
    <w:p w:rsidR="00242B71" w:rsidRPr="00D936D6" w:rsidRDefault="00242B71" w:rsidP="00D936D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825F3D" w:rsidRPr="00DA4FB0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Перестра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хование является наиболее эффек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тивным 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перераспределения риска и по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вышения финансовой устойчивости страховщика.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перестрахова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ния решаются следующие задачи:</w:t>
      </w:r>
    </w:p>
    <w:p w:rsidR="00825F3D" w:rsidRPr="00DA4FB0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обеспечение дополнительной раскладки ущерба;</w:t>
      </w:r>
    </w:p>
    <w:p w:rsidR="00825F3D" w:rsidRPr="00DA4FB0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расширение финансовых возможностей крупных рисков, имеющих высокую вероятность реализации;</w:t>
      </w:r>
    </w:p>
    <w:p w:rsidR="00825F3D" w:rsidRPr="00DA4FB0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дополнительной защиты на случай изменения величины риска и возможного убытка в течен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срока действия договора стра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хования;</w:t>
      </w:r>
    </w:p>
    <w:p w:rsidR="00825F3D" w:rsidRPr="00DA4FB0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страховщика от небла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гоприятных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колебаний страховых выплат в ре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зультате крупных или чрезвычайных убытков, их кумуляции, а также защиты от риска снижения надежности страховых операций в результате недостаточно верных актуарных расчетов.</w:t>
      </w:r>
    </w:p>
    <w:p w:rsidR="00825F3D" w:rsidRPr="00DA4FB0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Недостаток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ресурсов страхо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вых компаний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объективно обусловливает ограни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ченность их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озможностей по страхованию круп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ных рисков.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ерестрахование позволяет страхо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вым компаниям путем привлечения денежных средств други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страховщиков обеспечить добро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совестное исполн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обязательств по осуществ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лению страхов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выплаты при наступлении стра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 xml:space="preserve">хового случая, сохраняя при этом стабильность своего финансового положения. Необходимость перестрахования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обусловлена, среди прочего, нор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мативными требованиями к капиталу и активам и обеспечивает инструментарий для быстрого развития страх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ового портфеля. Учитывая неболь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шую по сравнению с зарубежными компаниями капитализацию российских страховых компаний, система пере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страхования приобретает для оте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чественного страхового рынка большее значение, предоставляя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российским страховщикам возмож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ность заключать договоры страхования рисков, стоимость которых превосходит их собственные средства,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развиваться страхово</w:t>
      </w:r>
      <w:r w:rsidRPr="00DA4FB0">
        <w:rPr>
          <w:rFonts w:ascii="Times New Roman" w:eastAsia="Times New Roman" w:hAnsi="Times New Roman"/>
          <w:sz w:val="28"/>
          <w:szCs w:val="28"/>
          <w:lang w:eastAsia="ru-RU"/>
        </w:rPr>
        <w:t>му рынку.</w:t>
      </w:r>
    </w:p>
    <w:p w:rsidR="00C24E74" w:rsidRPr="00EE6B4C" w:rsidRDefault="002E02A8" w:rsidP="00475D01">
      <w:pPr>
        <w:keepNext/>
        <w:spacing w:before="480" w:after="36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4" w:name="_Toc495682720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М</w:t>
      </w:r>
      <w:r w:rsidR="00FB797E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ировой</w:t>
      </w:r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опыт</w:t>
      </w:r>
      <w:r w:rsidR="00825F3D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перестрахования</w:t>
      </w:r>
      <w:bookmarkEnd w:id="4"/>
      <w:r w:rsidR="00825F3D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</w:t>
      </w:r>
    </w:p>
    <w:p w:rsidR="00825F3D" w:rsidRDefault="00757A27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Совреме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нный мировой рынок перестрахова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еще в большей мере, чем рынок прямого страхования, подвержен процессам глобализации и сращивания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страхового, банковского и фондо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вого капитало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Эти процессы являются след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ствием необходимости увеличения капитализации перестраховщи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 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необходи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мых финансовых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ресурсов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перестрахования природных катастроф, убытки от наступления которых оцени</w:t>
      </w:r>
      <w:r w:rsidR="00C017E3">
        <w:rPr>
          <w:rFonts w:ascii="Times New Roman" w:eastAsia="Times New Roman" w:hAnsi="Times New Roman"/>
          <w:sz w:val="28"/>
          <w:szCs w:val="28"/>
          <w:lang w:eastAsia="ru-RU"/>
        </w:rPr>
        <w:t>ваются миллиард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C017E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</w:t>
      </w:r>
      <w:r w:rsidRPr="00757A27">
        <w:rPr>
          <w:rFonts w:ascii="Times New Roman" w:eastAsia="Times New Roman" w:hAnsi="Times New Roman"/>
          <w:sz w:val="28"/>
          <w:szCs w:val="28"/>
          <w:lang w:eastAsia="ru-RU"/>
        </w:rPr>
        <w:t>ларов.</w:t>
      </w:r>
    </w:p>
    <w:p w:rsidR="00406655" w:rsidRDefault="00406655" w:rsidP="0040665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рынок перестрахования основывается на глобальном перераспределении рисков, поэтому катастрофические убытки, где бы они ни происходили, вызывают колебание цен на перестраховочную защиту по всему миру. </w:t>
      </w:r>
      <w:r w:rsidR="007E7338" w:rsidRPr="004066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338">
        <w:rPr>
          <w:rFonts w:ascii="Times New Roman" w:eastAsia="Times New Roman" w:hAnsi="Times New Roman"/>
          <w:sz w:val="28"/>
          <w:szCs w:val="28"/>
          <w:lang w:eastAsia="ru-RU"/>
        </w:rPr>
        <w:t>апример, н</w:t>
      </w:r>
      <w:r w:rsidR="00B0200A">
        <w:rPr>
          <w:rFonts w:ascii="Times New Roman" w:eastAsia="Times New Roman" w:hAnsi="Times New Roman"/>
          <w:sz w:val="28"/>
          <w:szCs w:val="28"/>
          <w:lang w:eastAsia="ru-RU"/>
        </w:rPr>
        <w:t>а территории США в течение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последних лет происходило намного больше природных и антропогенных катастроф, чем на территории 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Европы. При этом большая часть американских рисков по страхованию как имущества, так и ответственности полностью или частично перестрахованы в европейских компаниях. Следовательно, европейский перестраховочный рынок несет на себе нагрузку американских убытков.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>ерестраховочный бизнес предполагает перераспределение рисков во времени и по территории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вропейские и интегрированные </w:t>
      </w:r>
      <w:r w:rsidR="00B603BA" w:rsidRPr="00406655">
        <w:rPr>
          <w:rFonts w:ascii="Times New Roman" w:eastAsia="Times New Roman" w:hAnsi="Times New Roman"/>
          <w:sz w:val="28"/>
          <w:szCs w:val="28"/>
          <w:lang w:eastAsia="ru-RU"/>
        </w:rPr>
        <w:t>в мировой рынок</w:t>
      </w:r>
      <w:r w:rsidR="005658EA" w:rsidRPr="00565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российские</w:t>
      </w:r>
      <w:r w:rsidR="005658EA"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вынуждены нести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6655">
        <w:rPr>
          <w:rFonts w:ascii="Times New Roman" w:eastAsia="Times New Roman" w:hAnsi="Times New Roman"/>
          <w:sz w:val="28"/>
          <w:szCs w:val="28"/>
          <w:lang w:eastAsia="ru-RU"/>
        </w:rPr>
        <w:t xml:space="preserve">бремя чужих потерь. </w:t>
      </w:r>
    </w:p>
    <w:p w:rsidR="00825F3D" w:rsidRPr="00825F3D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Некоторые риски требуют государственной поддержки при перестраховании в силу большого социального или экономического значения, но низкой привлекательности с точки зрения бизнес-результатов</w:t>
      </w:r>
      <w:r w:rsidR="005658EA">
        <w:rPr>
          <w:rFonts w:ascii="Times New Roman" w:eastAsia="Times New Roman" w:hAnsi="Times New Roman"/>
          <w:sz w:val="28"/>
          <w:szCs w:val="28"/>
          <w:lang w:eastAsia="ru-RU"/>
        </w:rPr>
        <w:t>, которые могут быть достигнуты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отдельной страховой или перестраховочной компани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5F3D" w:rsidRPr="00825F3D" w:rsidRDefault="00825F3D" w:rsidP="006322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яде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 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 действовали или действуют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перестраховщики, созданные 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>национал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ьных страховых рынках</w:t>
      </w:r>
      <w:r w:rsidR="006322D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97E">
        <w:rPr>
          <w:rFonts w:ascii="Times New Roman" w:eastAsia="Times New Roman" w:hAnsi="Times New Roman"/>
          <w:sz w:val="28"/>
          <w:szCs w:val="28"/>
          <w:lang w:eastAsia="ru-RU"/>
        </w:rPr>
        <w:t>в середине или в конце XX века. Они выполняют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высокой финансовой устойчивости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местных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страховщиков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перестраховочной 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мкости при страховании организаций и объектов, попавших под внешнеэкономические санкции;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яют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перестраховочн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страховании госзаказов, а также непривлекательных с коммерческой точки зрения рисков, имеющих важное социальное, общеэкономическое, отраслевое или государственное значение;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передачей рисков 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местными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цедентами в перестрахование за рубеж,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ведут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борьб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нелегальным вывозом капиталов под видом перестраховочных операций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74C9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г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осударственная монополия на операции перестрахования просуществовал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а в Бразилии с 1939 по 2007 год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. В этот период все операции перестрах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в Бразилии осуществляло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Бразил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ьское общество перестрахования.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компания принадлежала в равных долях государству и страховым компаниям Бразилии и помимо операций перестрахования регулировала также сострахование и ретроцессию. </w:t>
      </w:r>
    </w:p>
    <w:p w:rsidR="006B74C9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С 1972 года в Индии существовала государственная монополия на все виды страхования, все страховые и перестраховочные операции проводила Генерал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ьная страховая корпорация Индии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(General Insurance Corporation of India или GIC of India). В конце 1990-х годов началась либерализация страхового рынка Индии, в 2000 году у GIC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сохранились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функции перестрахования и она</w:t>
      </w:r>
      <w:r w:rsidR="00B603B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переименована в GIC Re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. Все страховые компании Индии были обязаны перестраховывать в GIC Re 20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% рисков по имущественному страхованию и по страхованию жизни, компания фактически выступала перестраховочным посредником, поскольку через не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реализовывалось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вс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 и зарубежное перестрахование. </w:t>
      </w:r>
    </w:p>
    <w:p w:rsidR="00825F3D" w:rsidRPr="00825F3D" w:rsidRDefault="00825F3D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В 1996 году на страховом рынке Китая появ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илась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перестраховочная компания (China Re), выделив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 xml:space="preserve">шаяся из созданной в 1949 году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9104A9">
        <w:rPr>
          <w:rFonts w:ascii="Times New Roman" w:eastAsia="Times New Roman" w:hAnsi="Times New Roman"/>
          <w:sz w:val="28"/>
          <w:szCs w:val="28"/>
          <w:lang w:eastAsia="ru-RU"/>
        </w:rPr>
        <w:t>венной страховой компании Китая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2002 год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являлась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перестраховочной монополией, причем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китайские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страховые компании были обязаны перестраховывать в ней определ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нную долю по каждому принятому в страхование риску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В 2003 году на перестраховочный рынок Китая вышли 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иностранные перестраховщики, а в 2007 году China Re была реорганизована в общество с ограниченной ответственностью</w:t>
      </w:r>
      <w:r w:rsidR="008D69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государственное участие в ней стало косвенным </w:t>
      </w:r>
      <w:r w:rsidR="006322DD">
        <w:rPr>
          <w:rFonts w:ascii="Times New Roman" w:eastAsia="Times New Roman" w:hAnsi="Times New Roman"/>
          <w:bCs/>
          <w:sz w:val="28"/>
          <w:szCs w:val="28"/>
        </w:rPr>
        <w:t>–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контрольный пакет этой компании был передан пяти национальным компаниям с госучастием. </w:t>
      </w:r>
      <w:r w:rsidR="008D69A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крупнейшая перестраховочная компания в Азии и восьмая перестраховочная компания мира по объ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F3D">
        <w:rPr>
          <w:rFonts w:ascii="Times New Roman" w:eastAsia="Times New Roman" w:hAnsi="Times New Roman"/>
          <w:sz w:val="28"/>
          <w:szCs w:val="28"/>
          <w:lang w:eastAsia="ru-RU"/>
        </w:rPr>
        <w:t>мам перестраховочной премии</w:t>
      </w:r>
      <w:r w:rsidR="00766F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F3D" w:rsidRDefault="00581BAF" w:rsidP="00825F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Одной из распростране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функций государственного </w:t>
      </w:r>
      <w:r w:rsidR="008B2F1A" w:rsidRPr="00825F3D">
        <w:rPr>
          <w:rFonts w:ascii="Times New Roman" w:eastAsia="Times New Roman" w:hAnsi="Times New Roman"/>
          <w:sz w:val="28"/>
          <w:szCs w:val="28"/>
          <w:lang w:eastAsia="ru-RU"/>
        </w:rPr>
        <w:t>перестрахования</w:t>
      </w:r>
      <w:r w:rsidR="008B2F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2F1A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удержания перестраховочных премий в национальной экономике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>являетс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я обеспечение перестраховочной е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мкости либо для всех застрахованных рисков в стране, либо для 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определенной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 xml:space="preserve"> их части, которую национальные страховщики по тем или иным причинам не в состоянии самостоятельно застраховать без господдержки. Характерным примером такого рода является создание в разных странах государственных перестраховщиков для обеспечения перестраховочной защиты при страховании катастрофических рисков по договорам страхования от огня или иног</w:t>
      </w:r>
      <w:r w:rsidR="006322DD">
        <w:rPr>
          <w:rFonts w:ascii="Times New Roman" w:eastAsia="Times New Roman" w:hAnsi="Times New Roman"/>
          <w:sz w:val="28"/>
          <w:szCs w:val="28"/>
          <w:lang w:eastAsia="ru-RU"/>
        </w:rPr>
        <w:t>о имущественного страхования</w:t>
      </w:r>
      <w:r w:rsidR="00825F3D" w:rsidRPr="00825F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03BA" w:rsidRPr="00B603BA" w:rsidRDefault="00FB797E" w:rsidP="00CC6A5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</w:t>
      </w:r>
      <w:r w:rsidR="008D69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B603BA" w:rsidRPr="00B603BA">
        <w:rPr>
          <w:rFonts w:ascii="Times New Roman" w:eastAsia="Times New Roman" w:hAnsi="Times New Roman"/>
          <w:sz w:val="28"/>
          <w:szCs w:val="28"/>
          <w:lang w:eastAsia="ru-RU"/>
        </w:rPr>
        <w:t>ировой страховой и перестраховочный рынки находятся под влиянием глобальн</w:t>
      </w:r>
      <w:r w:rsidR="00D71819">
        <w:rPr>
          <w:rFonts w:ascii="Times New Roman" w:eastAsia="Times New Roman" w:hAnsi="Times New Roman"/>
          <w:sz w:val="28"/>
          <w:szCs w:val="28"/>
          <w:lang w:eastAsia="ru-RU"/>
        </w:rPr>
        <w:t>ых процессов</w:t>
      </w:r>
      <w:r w:rsidR="000F7E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</w:t>
      </w:r>
      <w:r w:rsidR="00CC6A52">
        <w:rPr>
          <w:rFonts w:ascii="Times New Roman" w:eastAsia="Times New Roman" w:hAnsi="Times New Roman"/>
          <w:sz w:val="28"/>
          <w:szCs w:val="28"/>
          <w:lang w:eastAsia="ru-RU"/>
        </w:rPr>
        <w:t>выделяют</w:t>
      </w:r>
      <w:r w:rsidR="00CC6A52" w:rsidRPr="00B603B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 w:rsidR="00F3016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</w:t>
      </w:r>
      <w:r w:rsidR="006B74C9" w:rsidRPr="00B603BA">
        <w:rPr>
          <w:rFonts w:ascii="Times New Roman" w:eastAsia="Times New Roman" w:hAnsi="Times New Roman"/>
          <w:sz w:val="28"/>
          <w:szCs w:val="28"/>
          <w:lang w:eastAsia="ru-RU"/>
        </w:rPr>
        <w:t>современной перестраховочной отрасли</w:t>
      </w:r>
      <w:r w:rsidR="00CC6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B74C9" w:rsidRPr="00B60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03BA" w:rsidRPr="00F3016C" w:rsidRDefault="009C385D" w:rsidP="008B2F1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603BA" w:rsidRPr="00B603BA">
        <w:rPr>
          <w:rFonts w:ascii="Times New Roman" w:eastAsia="Times New Roman" w:hAnsi="Times New Roman"/>
          <w:sz w:val="28"/>
          <w:szCs w:val="28"/>
          <w:lang w:eastAsia="ru-RU"/>
        </w:rPr>
        <w:t>тсутствие крупных катастрофических убытков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7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E2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94E20" w:rsidRPr="002624A2">
        <w:rPr>
          <w:rFonts w:ascii="Times New Roman" w:eastAsia="Times New Roman" w:hAnsi="Times New Roman"/>
          <w:sz w:val="28"/>
          <w:szCs w:val="28"/>
          <w:lang w:eastAsia="ru-RU"/>
        </w:rPr>
        <w:t>ля компаний, специализирующихся на стра</w:t>
      </w:r>
      <w:r w:rsidR="00B04DFB">
        <w:rPr>
          <w:rFonts w:ascii="Times New Roman" w:eastAsia="Times New Roman" w:hAnsi="Times New Roman"/>
          <w:sz w:val="28"/>
          <w:szCs w:val="28"/>
          <w:lang w:eastAsia="ru-RU"/>
        </w:rPr>
        <w:t>ховании катастрофических рисков,</w:t>
      </w:r>
      <w:r w:rsidR="00394E20" w:rsidRPr="0026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DF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F7C9A" w:rsidRPr="009F7C9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перационные условия </w:t>
      </w:r>
      <w:r w:rsidR="000F7E3C">
        <w:rPr>
          <w:rFonts w:ascii="Times New Roman" w:eastAsia="Times New Roman" w:hAnsi="Times New Roman"/>
          <w:sz w:val="28"/>
          <w:szCs w:val="28"/>
          <w:lang w:eastAsia="ru-RU"/>
        </w:rPr>
        <w:t>остаются негативными.</w:t>
      </w:r>
    </w:p>
    <w:p w:rsidR="00B603BA" w:rsidRDefault="009C385D" w:rsidP="009C385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E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603BA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ктивизация </w:t>
      </w:r>
      <w:r w:rsidR="008D69A7" w:rsidRPr="00394E20">
        <w:rPr>
          <w:rFonts w:ascii="Times New Roman" w:eastAsia="Times New Roman" w:hAnsi="Times New Roman"/>
          <w:sz w:val="28"/>
          <w:szCs w:val="28"/>
          <w:lang w:eastAsia="ru-RU"/>
        </w:rPr>
        <w:t>сдел</w:t>
      </w:r>
      <w:r w:rsidR="00F3016C" w:rsidRPr="00394E20">
        <w:rPr>
          <w:rFonts w:ascii="Times New Roman" w:eastAsia="Times New Roman" w:hAnsi="Times New Roman"/>
          <w:sz w:val="28"/>
          <w:szCs w:val="28"/>
          <w:lang w:eastAsia="ru-RU"/>
        </w:rPr>
        <w:t>ок типа</w:t>
      </w:r>
      <w:r w:rsidR="008D69A7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M&amp;A (</w:t>
      </w:r>
      <w:r w:rsidR="006B74C9" w:rsidRPr="00394E20">
        <w:rPr>
          <w:rFonts w:ascii="Times New Roman" w:eastAsia="Times New Roman" w:hAnsi="Times New Roman"/>
          <w:sz w:val="28"/>
          <w:szCs w:val="28"/>
          <w:lang w:eastAsia="ru-RU"/>
        </w:rPr>
        <w:t>сдел</w:t>
      </w:r>
      <w:r w:rsidR="00190480" w:rsidRPr="00394E2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3016C" w:rsidRPr="00394E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B74C9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слиянию и поглощению)</w:t>
      </w:r>
      <w:r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03BA" w:rsidRPr="00394E20">
        <w:rPr>
          <w:rFonts w:ascii="Times New Roman" w:eastAsia="Times New Roman" w:hAnsi="Times New Roman"/>
          <w:sz w:val="28"/>
          <w:szCs w:val="28"/>
          <w:lang w:eastAsia="ru-RU"/>
        </w:rPr>
        <w:t>консолидация и укрупнение рынка</w:t>
      </w:r>
      <w:r w:rsidR="00FA0C04" w:rsidRPr="00394E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0C04" w:rsidRPr="00394E20">
        <w:rPr>
          <w:rFonts w:ascii="Times New Roman" w:eastAsia="Times New Roman" w:hAnsi="Times New Roman"/>
          <w:sz w:val="28"/>
          <w:szCs w:val="28"/>
          <w:lang w:eastAsia="ru-RU"/>
        </w:rPr>
        <w:t>Все больше компаний принимают решение об увеличении объема деятельности и повышении уровня диверсификации путем слияния или поглощения. Объединение активов дает компаниям возможность для синергии расходов, диверсификации структуры услуг и принимаемых на себя рисков, а также для увел</w:t>
      </w:r>
      <w:r w:rsidRPr="00394E20">
        <w:rPr>
          <w:rFonts w:ascii="Times New Roman" w:eastAsia="Times New Roman" w:hAnsi="Times New Roman"/>
          <w:sz w:val="28"/>
          <w:szCs w:val="28"/>
          <w:lang w:eastAsia="ru-RU"/>
        </w:rPr>
        <w:t>ичения перестраховочной емкости.</w:t>
      </w:r>
    </w:p>
    <w:p w:rsidR="00B04DFB" w:rsidRPr="00394E20" w:rsidRDefault="00B04DFB" w:rsidP="00B04DF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E3C">
        <w:rPr>
          <w:rFonts w:ascii="Times New Roman" w:eastAsia="Times New Roman" w:hAnsi="Times New Roman"/>
          <w:sz w:val="28"/>
          <w:szCs w:val="28"/>
          <w:lang w:eastAsia="ru-RU"/>
        </w:rPr>
        <w:t xml:space="preserve">Укрупнение страхового бизнеса повышает </w:t>
      </w:r>
      <w:r w:rsidR="00E62709">
        <w:rPr>
          <w:rFonts w:ascii="Times New Roman" w:eastAsia="Times New Roman" w:hAnsi="Times New Roman"/>
          <w:sz w:val="28"/>
          <w:szCs w:val="28"/>
          <w:lang w:eastAsia="ru-RU"/>
        </w:rPr>
        <w:t>степень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7E3C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требования </w:t>
      </w:r>
      <w:r w:rsidRPr="006B74C9">
        <w:rPr>
          <w:rFonts w:ascii="Times New Roman" w:eastAsia="Times New Roman" w:hAnsi="Times New Roman"/>
          <w:sz w:val="28"/>
          <w:szCs w:val="28"/>
          <w:lang w:eastAsia="ru-RU"/>
        </w:rPr>
        <w:t>регулирования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страховщиков и страховых групп</w:t>
      </w:r>
      <w:r w:rsidRPr="00B603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6A4F" w:rsidRPr="000F7E3C" w:rsidRDefault="009C385D" w:rsidP="00B20FB5">
      <w:pPr>
        <w:numPr>
          <w:ilvl w:val="0"/>
          <w:numId w:val="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0F7E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603BA" w:rsidRPr="000F7E3C">
        <w:rPr>
          <w:rFonts w:ascii="Times New Roman" w:eastAsia="Times New Roman" w:hAnsi="Times New Roman"/>
          <w:sz w:val="28"/>
          <w:szCs w:val="28"/>
          <w:lang w:eastAsia="ru-RU"/>
        </w:rPr>
        <w:t>ысокая капитализация страховых и перестраховочных групп, повышение собственного удержания</w:t>
      </w:r>
      <w:r w:rsidR="000F7E3C" w:rsidRPr="000F7E3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385D" w:rsidRDefault="009C385D" w:rsidP="009C385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603BA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ктивизация компаний, представляющих «новые рынки»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БРИКС и т.п.</w:t>
      </w:r>
    </w:p>
    <w:p w:rsidR="00A9584C" w:rsidRPr="00394E20" w:rsidRDefault="009C385D" w:rsidP="00A9584C">
      <w:pPr>
        <w:numPr>
          <w:ilvl w:val="0"/>
          <w:numId w:val="5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E20">
        <w:rPr>
          <w:rFonts w:ascii="Times New Roman" w:eastAsia="Times New Roman" w:hAnsi="Times New Roman"/>
          <w:sz w:val="28"/>
          <w:szCs w:val="28"/>
          <w:lang w:eastAsia="ru-RU"/>
        </w:rPr>
        <w:t>Приток на рынок перестрахования альтернативного капитал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>а (капитал третьих лиц</w:t>
      </w:r>
      <w:r w:rsidR="003C7215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сторонних инвесторов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E935D9">
        <w:rPr>
          <w:rFonts w:ascii="Times New Roman" w:eastAsia="Times New Roman" w:hAnsi="Times New Roman"/>
          <w:sz w:val="28"/>
          <w:szCs w:val="28"/>
          <w:lang w:eastAsia="ru-RU"/>
        </w:rPr>
        <w:t>Для этих целей б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>ольшинство перестраховочных компаний образ</w:t>
      </w:r>
      <w:r w:rsidR="00E935D9">
        <w:rPr>
          <w:rFonts w:ascii="Times New Roman" w:eastAsia="Times New Roman" w:hAnsi="Times New Roman"/>
          <w:sz w:val="28"/>
          <w:szCs w:val="28"/>
          <w:lang w:eastAsia="ru-RU"/>
        </w:rPr>
        <w:t>уют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финансовые организации в целях обеспечения перестраховщиков необходимой перестраховочной емкостью (sidecars), выпуска</w:t>
      </w:r>
      <w:r w:rsidR="00E935D9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облигации, связанные со страхованием катастрофических рисков, формиру</w:t>
      </w:r>
      <w:r w:rsidR="00E935D9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фонды страховой секьюритизации для управления активами в интересах третьих лиц или образу</w:t>
      </w:r>
      <w:r w:rsidR="00E935D9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партнерства с участием хедж-</w:t>
      </w:r>
      <w:r w:rsidR="00A9584C" w:rsidRPr="00394E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фондов с целью привлечения их капитала для финансирования страховой деятельности.</w:t>
      </w:r>
    </w:p>
    <w:p w:rsidR="00612C4B" w:rsidRPr="00514FE0" w:rsidRDefault="00433AFC" w:rsidP="000F7E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оценке экспертов, п</w:t>
      </w:r>
      <w:r w:rsidR="00FB797E" w:rsidRPr="00FB797E">
        <w:rPr>
          <w:rFonts w:ascii="Times New Roman" w:eastAsia="Times New Roman" w:hAnsi="Times New Roman"/>
          <w:sz w:val="28"/>
          <w:szCs w:val="28"/>
          <w:lang w:eastAsia="ru-RU"/>
        </w:rPr>
        <w:t>ерестраховщики, которые осуществляют деятельность на мировом рынке и обладают значительным опытом андеррайтинга и возможностями для того, чтобы обслуживать вс</w:t>
      </w:r>
      <w:r w:rsidR="006B7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797E" w:rsidRPr="00FB797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требовательных клиентов, лучше всего смогут противостоять негативным рыночным условиям. </w:t>
      </w:r>
    </w:p>
    <w:p w:rsidR="00ED5C5F" w:rsidRPr="00FB797E" w:rsidRDefault="00ED5C5F" w:rsidP="00ED5C5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E1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структуры услуг перестраховочных компаний показывает, что многие из них отдают предпочтение заключению договоров прямого страхования и договоров </w:t>
      </w:r>
      <w:r w:rsidR="009F4E17" w:rsidRPr="009F4E17">
        <w:rPr>
          <w:rFonts w:ascii="Times New Roman" w:eastAsia="Times New Roman" w:hAnsi="Times New Roman"/>
          <w:sz w:val="28"/>
          <w:szCs w:val="28"/>
          <w:lang w:eastAsia="ru-RU"/>
        </w:rPr>
        <w:t>перестрахования на</w:t>
      </w:r>
      <w:r w:rsidRPr="009F4E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пропорциональной основе. Как правило, эти виды страхования характеризуются не только более устойчивыми тарифами, но и меньшей капиталоемкостью, что способствует улучшению показателей достаточности капитала (внутренних, регулятивных и рассчитываемых рейтинговыми агентствами).</w:t>
      </w:r>
    </w:p>
    <w:p w:rsidR="00612C4B" w:rsidRPr="00612C4B" w:rsidRDefault="000F7E3C" w:rsidP="00612C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657B5" w:rsidRPr="002624A2">
        <w:rPr>
          <w:rFonts w:ascii="Times New Roman" w:eastAsia="Times New Roman" w:hAnsi="Times New Roman"/>
          <w:sz w:val="28"/>
          <w:szCs w:val="28"/>
          <w:lang w:eastAsia="ru-RU"/>
        </w:rPr>
        <w:t>ак отмечают специалисты,</w:t>
      </w:r>
      <w:r w:rsidR="00612C4B" w:rsidRPr="00262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7B5" w:rsidRPr="002624A2">
        <w:rPr>
          <w:rFonts w:ascii="Times New Roman" w:eastAsia="Times New Roman" w:hAnsi="Times New Roman"/>
          <w:sz w:val="28"/>
          <w:szCs w:val="28"/>
          <w:lang w:eastAsia="ru-RU"/>
        </w:rPr>
        <w:t xml:space="preserve">брокеры </w:t>
      </w:r>
      <w:r w:rsidR="00612C4B" w:rsidRPr="002624A2">
        <w:rPr>
          <w:rFonts w:ascii="Times New Roman" w:eastAsia="Times New Roman" w:hAnsi="Times New Roman"/>
          <w:sz w:val="28"/>
          <w:szCs w:val="28"/>
          <w:lang w:eastAsia="ru-RU"/>
        </w:rPr>
        <w:t xml:space="preserve">зарубежных компаний </w:t>
      </w:r>
      <w:r w:rsidR="00514FE0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демонстрируют </w:t>
      </w:r>
      <w:r w:rsidR="00612C4B" w:rsidRPr="002624A2">
        <w:rPr>
          <w:rFonts w:ascii="Times New Roman" w:eastAsia="Times New Roman" w:hAnsi="Times New Roman"/>
          <w:sz w:val="28"/>
          <w:szCs w:val="28"/>
          <w:lang w:eastAsia="ru-RU"/>
        </w:rPr>
        <w:t>растущий интерес к неклассическим линиям страхования и к российским рискам.</w:t>
      </w:r>
      <w:r w:rsidR="00612C4B" w:rsidRPr="00612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0F5B" w:rsidRDefault="0046782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>последнее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>ами отмечен</w:t>
      </w:r>
      <w:r w:rsidR="00ED5C5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на рынке генеральных агентств специализированного </w:t>
      </w:r>
      <w:r w:rsidR="00DA0FE2" w:rsidRPr="0046782B">
        <w:rPr>
          <w:rFonts w:ascii="Times New Roman" w:eastAsia="Times New Roman" w:hAnsi="Times New Roman"/>
          <w:sz w:val="28"/>
          <w:szCs w:val="28"/>
          <w:lang w:eastAsia="ru-RU"/>
        </w:rPr>
        <w:t>типа</w:t>
      </w:r>
      <w:r w:rsidR="00DA0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FE2" w:rsidRPr="004678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 xml:space="preserve"> андеррайтинговыми полномочиями. В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йской Федерации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наибольшее влияние 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развитие перестрахования 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оказало продление санкций и создание национального перестраховщика </w:t>
      </w:r>
      <w:r w:rsidR="005213AA">
        <w:rPr>
          <w:rFonts w:ascii="Times New Roman" w:eastAsia="Times New Roman" w:hAnsi="Times New Roman"/>
          <w:bCs/>
          <w:sz w:val="28"/>
          <w:szCs w:val="28"/>
        </w:rPr>
        <w:t>–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>Российск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перестраховочн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</w:t>
      </w:r>
      <w:r w:rsidR="008978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>РНПК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67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В числе 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заметных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тенденций 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лет эксперты 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указывают следующие нов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ации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появление точечных специфических для местных рынков перестраховочных решений;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риски терроризма и политических волнений стали востребованы как часть полного пакета рисков;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страхование непилотируемых летательных аппаратов и ответственности перед третьими лицами при их использовании (последнее 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 в некоторых странах);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повреждение имущества и перерыв в производстве в результате злоумышленных действий с использованием ядерных, химических, биологических и радиационных материалов;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угроза террористического акта, ведущая к убыткам из-за остановки производства, отмены мероприятий и потер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прибыли; 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покрытие убытков, возникших в результате нападений или попытки нападений одного или группы лиц;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покрытие на случай событий, ведущих к падению прибыли из-за «потери привлекательности» для клиент</w:t>
      </w:r>
      <w:r w:rsidR="008D69A7">
        <w:rPr>
          <w:rFonts w:ascii="Times New Roman" w:eastAsia="Times New Roman" w:hAnsi="Times New Roman"/>
          <w:sz w:val="28"/>
          <w:szCs w:val="28"/>
          <w:lang w:eastAsia="ru-RU"/>
        </w:rPr>
        <w:t>ов в туристическом, гостиничном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других видах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теракта, стихийного бедствия;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продукты, защищающие финансовые показатели</w:t>
      </w:r>
      <w:r w:rsidR="00FC4A9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прибыль, уровень дивидендов, снижающие волатильность, </w:t>
      </w:r>
      <w:r w:rsidR="008D69A7">
        <w:rPr>
          <w:rFonts w:ascii="Times New Roman" w:eastAsia="Times New Roman" w:hAnsi="Times New Roman"/>
          <w:bCs/>
          <w:sz w:val="28"/>
          <w:szCs w:val="28"/>
        </w:rPr>
        <w:t>–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продукты структурируются 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посредством объединения нескольких линий бизнеса и достижения диверсификации во времени (mu</w:t>
      </w:r>
      <w:r w:rsidR="005213AA">
        <w:rPr>
          <w:rFonts w:ascii="Times New Roman" w:eastAsia="Times New Roman" w:hAnsi="Times New Roman"/>
          <w:sz w:val="28"/>
          <w:szCs w:val="28"/>
          <w:lang w:eastAsia="ru-RU"/>
        </w:rPr>
        <w:t>lti-</w:t>
      </w: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line/multi-year solutions);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продукты, основанные на индексах (parametric solutions);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перевод риска на рынок ценных бумаг – секьюритизация (insurance linked securities);</w:t>
      </w:r>
    </w:p>
    <w:p w:rsidR="008B0F5B" w:rsidRPr="008B0F5B" w:rsidRDefault="00FC4A98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8B0F5B" w:rsidRPr="008B0F5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перестраховщика в разработке продукта прямого страхования с изначально заложенным в него перестраховочным решением;</w:t>
      </w:r>
    </w:p>
    <w:p w:rsidR="008B0F5B" w:rsidRPr="008B0F5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перестраховочные решения по линии страхования торговых кредитов и предпринимательских рисков;</w:t>
      </w:r>
    </w:p>
    <w:p w:rsidR="0046782B" w:rsidRDefault="008B0F5B" w:rsidP="008B0F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F5B">
        <w:rPr>
          <w:rFonts w:ascii="Times New Roman" w:eastAsia="Times New Roman" w:hAnsi="Times New Roman"/>
          <w:sz w:val="28"/>
          <w:szCs w:val="28"/>
          <w:lang w:eastAsia="ru-RU"/>
        </w:rPr>
        <w:t>увеличение диверсификации посредством обмена портфелями с разных территорий посредством квотного перестрахования.</w:t>
      </w:r>
    </w:p>
    <w:p w:rsidR="002F6A4F" w:rsidRPr="002F6A4F" w:rsidRDefault="002F6A4F" w:rsidP="002F6A4F">
      <w:pPr>
        <w:keepNext/>
        <w:spacing w:before="480" w:after="36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5" w:name="_Toc495682721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Перестрахование в  СНГ</w:t>
      </w:r>
      <w:bookmarkEnd w:id="5"/>
    </w:p>
    <w:p w:rsidR="002F6A4F" w:rsidRDefault="002F6A4F" w:rsidP="002F6A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данным, имеющимся в Исполнительном комитете СНГ, в государствах – участниках СНГ в сфере перестрахования сложилась следующая ситуация.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C05D4">
        <w:rPr>
          <w:rFonts w:ascii="Times New Roman CYR" w:hAnsi="Times New Roman CYR" w:cs="Times New Roman CYR"/>
          <w:sz w:val="28"/>
          <w:szCs w:val="28"/>
        </w:rPr>
        <w:t>В</w:t>
      </w:r>
      <w:r w:rsidRPr="00CC05D4">
        <w:rPr>
          <w:rFonts w:ascii="Times New Roman CYR" w:hAnsi="Times New Roman CYR" w:cs="Times New Roman CYR"/>
          <w:i/>
          <w:sz w:val="28"/>
          <w:szCs w:val="28"/>
        </w:rPr>
        <w:t xml:space="preserve"> Республике Армения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 w:rsidRPr="00CC5924">
        <w:rPr>
          <w:rFonts w:ascii="Times New Roman CYR" w:hAnsi="Times New Roman CYR" w:cs="Times New Roman CYR"/>
          <w:sz w:val="28"/>
          <w:szCs w:val="28"/>
        </w:rPr>
        <w:t>Закону от 22 мая 2007 года № ЗР-177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C5924">
        <w:rPr>
          <w:rFonts w:ascii="Times New Roman CYR" w:hAnsi="Times New Roman CYR" w:cs="Times New Roman CYR"/>
          <w:sz w:val="28"/>
          <w:szCs w:val="28"/>
        </w:rPr>
        <w:t>«О</w:t>
      </w:r>
      <w:r w:rsidRPr="004C10EF">
        <w:rPr>
          <w:rFonts w:ascii="Times New Roman CYR" w:hAnsi="Times New Roman CYR" w:cs="Times New Roman CYR"/>
          <w:sz w:val="28"/>
          <w:szCs w:val="28"/>
        </w:rPr>
        <w:t xml:space="preserve"> страховании и страховой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деятельности» перестрахование определено как</w:t>
      </w:r>
      <w:r w:rsidRPr="004C10EF">
        <w:rPr>
          <w:rFonts w:ascii="Times New Roman CYR" w:hAnsi="Times New Roman CYR" w:cs="Times New Roman CYR"/>
          <w:sz w:val="28"/>
          <w:szCs w:val="28"/>
        </w:rPr>
        <w:t xml:space="preserve"> страхование одним страховщиком у другого страховщика на определ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4C10EF">
        <w:rPr>
          <w:rFonts w:ascii="Times New Roman CYR" w:hAnsi="Times New Roman CYR" w:cs="Times New Roman CYR"/>
          <w:sz w:val="28"/>
          <w:szCs w:val="28"/>
        </w:rPr>
        <w:t xml:space="preserve">нных договором условиях риска, связанного с выполнением в отношении страхователей всех обязательств или части данных обязательств. </w:t>
      </w:r>
    </w:p>
    <w:p w:rsidR="002F6A4F" w:rsidRPr="004C10E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C10EF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sz w:val="28"/>
          <w:szCs w:val="28"/>
        </w:rPr>
        <w:t>законодательству Республики Армения различаются два</w:t>
      </w:r>
      <w:r w:rsidRPr="004C10EF">
        <w:rPr>
          <w:rFonts w:ascii="Times New Roman CYR" w:hAnsi="Times New Roman CYR" w:cs="Times New Roman CYR"/>
          <w:sz w:val="28"/>
          <w:szCs w:val="28"/>
        </w:rPr>
        <w:t xml:space="preserve"> вида страхования: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4C10EF">
        <w:rPr>
          <w:rFonts w:ascii="Times New Roman CYR" w:hAnsi="Times New Roman CYR" w:cs="Times New Roman CYR"/>
          <w:sz w:val="28"/>
          <w:szCs w:val="28"/>
        </w:rPr>
        <w:t>пропорциональное, предусматривающее распределение между страховщиком и перестраховщиком страховых возмещений и страховых п</w:t>
      </w:r>
      <w:r>
        <w:rPr>
          <w:rFonts w:ascii="Times New Roman CYR" w:hAnsi="Times New Roman CYR" w:cs="Times New Roman CYR"/>
          <w:sz w:val="28"/>
          <w:szCs w:val="28"/>
        </w:rPr>
        <w:t xml:space="preserve">ремий в процентном соотношении, </w:t>
      </w:r>
      <w:r w:rsidRPr="004C10EF">
        <w:rPr>
          <w:rFonts w:ascii="Times New Roman CYR" w:hAnsi="Times New Roman CYR" w:cs="Times New Roman CYR"/>
          <w:sz w:val="28"/>
          <w:szCs w:val="28"/>
        </w:rPr>
        <w:t>установлен</w:t>
      </w:r>
      <w:r>
        <w:rPr>
          <w:rFonts w:ascii="Times New Roman CYR" w:hAnsi="Times New Roman CYR" w:cs="Times New Roman CYR"/>
          <w:sz w:val="28"/>
          <w:szCs w:val="28"/>
        </w:rPr>
        <w:t xml:space="preserve">ном договором перестрахования; 2) </w:t>
      </w:r>
      <w:r w:rsidRPr="004C10EF">
        <w:rPr>
          <w:rFonts w:ascii="Times New Roman CYR" w:hAnsi="Times New Roman CYR" w:cs="Times New Roman CYR"/>
          <w:sz w:val="28"/>
          <w:szCs w:val="28"/>
        </w:rPr>
        <w:t>непропорциональное, не являющееся процентным перестрахованием.</w:t>
      </w:r>
    </w:p>
    <w:p w:rsidR="002F6A4F" w:rsidRPr="004C10E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C10EF">
        <w:rPr>
          <w:rFonts w:ascii="Times New Roman CYR" w:hAnsi="Times New Roman CYR" w:cs="Times New Roman CYR"/>
          <w:sz w:val="28"/>
          <w:szCs w:val="28"/>
        </w:rPr>
        <w:t>В Республике Армения в 2016 году сумм</w:t>
      </w:r>
      <w:r>
        <w:rPr>
          <w:rFonts w:ascii="Times New Roman CYR" w:hAnsi="Times New Roman CYR" w:cs="Times New Roman CYR"/>
          <w:sz w:val="28"/>
          <w:szCs w:val="28"/>
        </w:rPr>
        <w:t>а страховых взносов составила 4,</w:t>
      </w:r>
      <w:r w:rsidRPr="004C10EF">
        <w:rPr>
          <w:rFonts w:ascii="Times New Roman CYR" w:hAnsi="Times New Roman CYR" w:cs="Times New Roman CYR"/>
          <w:sz w:val="28"/>
          <w:szCs w:val="28"/>
        </w:rPr>
        <w:t xml:space="preserve">2 млрд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C10EF">
        <w:rPr>
          <w:rFonts w:ascii="Times New Roman CYR" w:hAnsi="Times New Roman CYR" w:cs="Times New Roman CYR"/>
          <w:sz w:val="28"/>
          <w:szCs w:val="28"/>
        </w:rPr>
        <w:t>ублей, из них в пе</w:t>
      </w:r>
      <w:r>
        <w:rPr>
          <w:rFonts w:ascii="Times New Roman CYR" w:hAnsi="Times New Roman CYR" w:cs="Times New Roman CYR"/>
          <w:sz w:val="28"/>
          <w:szCs w:val="28"/>
        </w:rPr>
        <w:t xml:space="preserve">рестрахование передано 608 млн рублей (14,5 %). </w:t>
      </w:r>
      <w:r w:rsidRPr="004C10EF">
        <w:rPr>
          <w:rFonts w:ascii="Times New Roman CYR" w:hAnsi="Times New Roman CYR" w:cs="Times New Roman CYR"/>
          <w:sz w:val="28"/>
          <w:szCs w:val="28"/>
        </w:rPr>
        <w:t>За 2016 год перестраховочными организациями выплачено компенсаций на сумм</w:t>
      </w:r>
      <w:r>
        <w:rPr>
          <w:rFonts w:ascii="Times New Roman CYR" w:hAnsi="Times New Roman CYR" w:cs="Times New Roman CYR"/>
          <w:sz w:val="28"/>
          <w:szCs w:val="28"/>
        </w:rPr>
        <w:t>у 155,4 млн рублей, или 25,</w:t>
      </w:r>
      <w:r w:rsidRPr="004C10E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C10EF">
        <w:rPr>
          <w:rFonts w:ascii="Times New Roman CYR" w:hAnsi="Times New Roman CYR" w:cs="Times New Roman CYR"/>
          <w:sz w:val="28"/>
          <w:szCs w:val="28"/>
        </w:rPr>
        <w:t>% переданных перест</w:t>
      </w:r>
      <w:r>
        <w:rPr>
          <w:rFonts w:ascii="Times New Roman CYR" w:hAnsi="Times New Roman CYR" w:cs="Times New Roman CYR"/>
          <w:sz w:val="28"/>
          <w:szCs w:val="28"/>
        </w:rPr>
        <w:t xml:space="preserve">раховочных премий (в 2015 году </w:t>
      </w:r>
      <w:r w:rsidRPr="00951F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135 млн р</w:t>
      </w:r>
      <w:r w:rsidRPr="004C10EF">
        <w:rPr>
          <w:rFonts w:ascii="Times New Roman CYR" w:hAnsi="Times New Roman CYR" w:cs="Times New Roman CYR"/>
          <w:sz w:val="28"/>
          <w:szCs w:val="28"/>
        </w:rPr>
        <w:t>ублей, или 22,8 %).</w:t>
      </w:r>
    </w:p>
    <w:p w:rsidR="002F6A4F" w:rsidRPr="003D72B4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C10EF">
        <w:rPr>
          <w:rFonts w:ascii="Times New Roman CYR" w:hAnsi="Times New Roman CYR" w:cs="Times New Roman CYR"/>
          <w:sz w:val="28"/>
          <w:szCs w:val="28"/>
        </w:rPr>
        <w:t>В целях диверсификации перестраховочного портфеля значительное внимание уделяется развитию сотрудничества в области международного перестрахования.</w:t>
      </w:r>
    </w:p>
    <w:p w:rsidR="002F6A4F" w:rsidRPr="004959BE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5D4">
        <w:rPr>
          <w:rFonts w:ascii="Times New Roman" w:hAnsi="Times New Roman"/>
          <w:sz w:val="28"/>
          <w:szCs w:val="28"/>
        </w:rPr>
        <w:t>В</w:t>
      </w:r>
      <w:r w:rsidRPr="00CC05D4">
        <w:rPr>
          <w:rFonts w:ascii="Times New Roman" w:hAnsi="Times New Roman"/>
          <w:i/>
          <w:sz w:val="28"/>
          <w:szCs w:val="28"/>
        </w:rPr>
        <w:t xml:space="preserve"> Республике Беларусь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9BE">
        <w:rPr>
          <w:rFonts w:ascii="Times New Roman" w:hAnsi="Times New Roman"/>
          <w:sz w:val="28"/>
          <w:szCs w:val="28"/>
        </w:rPr>
        <w:t>страховые организации вправе осуществлять перестрахование при наличии специального разрешения (лицензии) на осуществление страховой деятельности, включающей перестрахование. В настоящее время из 15 страховых организаций Республики Беларусь, осуществляющих страхование, не относящееся к страхованию жизни, все страховые организации имеют в лицензии такую услугу</w:t>
      </w:r>
      <w:r>
        <w:rPr>
          <w:rFonts w:ascii="Times New Roman" w:hAnsi="Times New Roman"/>
          <w:sz w:val="28"/>
          <w:szCs w:val="28"/>
        </w:rPr>
        <w:t>,</w:t>
      </w:r>
      <w:r w:rsidRPr="004959BE">
        <w:rPr>
          <w:rFonts w:ascii="Times New Roman" w:hAnsi="Times New Roman"/>
          <w:sz w:val="28"/>
          <w:szCs w:val="28"/>
        </w:rPr>
        <w:t xml:space="preserve"> как перестрахование.</w:t>
      </w:r>
    </w:p>
    <w:p w:rsidR="002F6A4F" w:rsidRPr="004959BE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9BE">
        <w:rPr>
          <w:rFonts w:ascii="Times New Roman" w:hAnsi="Times New Roman"/>
          <w:sz w:val="28"/>
          <w:szCs w:val="28"/>
        </w:rPr>
        <w:lastRenderedPageBreak/>
        <w:t>Постановлением Совета Министров Республики Беларусь от 4 ноября 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959BE">
        <w:rPr>
          <w:rFonts w:ascii="Times New Roman" w:hAnsi="Times New Roman"/>
          <w:sz w:val="28"/>
          <w:szCs w:val="28"/>
        </w:rPr>
        <w:t xml:space="preserve"> № 1463 «О создании Белорусской национальной перестраховочной организации» создано республиканское унитарное предприятие «Белорусская национальная перест</w:t>
      </w:r>
      <w:r>
        <w:rPr>
          <w:rFonts w:ascii="Times New Roman" w:hAnsi="Times New Roman"/>
          <w:sz w:val="28"/>
          <w:szCs w:val="28"/>
        </w:rPr>
        <w:t xml:space="preserve">раховочная организация» (далее </w:t>
      </w:r>
      <w:r w:rsidRPr="00951F13">
        <w:rPr>
          <w:rFonts w:ascii="Times New Roman" w:hAnsi="Times New Roman"/>
          <w:sz w:val="28"/>
          <w:szCs w:val="28"/>
        </w:rPr>
        <w:t>–</w:t>
      </w:r>
      <w:r w:rsidRPr="004959BE">
        <w:rPr>
          <w:rFonts w:ascii="Times New Roman" w:hAnsi="Times New Roman"/>
          <w:sz w:val="28"/>
          <w:szCs w:val="28"/>
        </w:rPr>
        <w:t xml:space="preserve"> государственный перестраховщик), основными задач</w:t>
      </w:r>
      <w:r>
        <w:rPr>
          <w:rFonts w:ascii="Times New Roman" w:hAnsi="Times New Roman"/>
          <w:sz w:val="28"/>
          <w:szCs w:val="28"/>
        </w:rPr>
        <w:t xml:space="preserve">ами которого являются страховая </w:t>
      </w:r>
      <w:r w:rsidRPr="004959BE">
        <w:rPr>
          <w:rFonts w:ascii="Times New Roman" w:hAnsi="Times New Roman"/>
          <w:sz w:val="28"/>
          <w:szCs w:val="28"/>
        </w:rPr>
        <w:t>деятельность</w:t>
      </w:r>
      <w:r w:rsidRPr="004959BE">
        <w:rPr>
          <w:rFonts w:ascii="Times New Roman" w:hAnsi="Times New Roman"/>
          <w:sz w:val="28"/>
          <w:szCs w:val="28"/>
        </w:rPr>
        <w:tab/>
        <w:t>исключительно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9BE">
        <w:rPr>
          <w:rFonts w:ascii="Times New Roman" w:hAnsi="Times New Roman"/>
          <w:sz w:val="28"/>
          <w:szCs w:val="28"/>
        </w:rPr>
        <w:t>перестрахованию и контроль за заключением страховыми организациями республики договоров перестрахования с иными страховыми и перестраховочными организациями.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664">
        <w:rPr>
          <w:rFonts w:ascii="Times New Roman" w:hAnsi="Times New Roman"/>
          <w:sz w:val="28"/>
          <w:szCs w:val="28"/>
        </w:rPr>
        <w:t>За 2016 год</w:t>
      </w:r>
      <w:r>
        <w:rPr>
          <w:rFonts w:ascii="Times New Roman" w:hAnsi="Times New Roman"/>
          <w:sz w:val="28"/>
          <w:szCs w:val="28"/>
        </w:rPr>
        <w:t xml:space="preserve"> в Республике Беларусь</w:t>
      </w:r>
      <w:r w:rsidRPr="002B1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E218B">
        <w:rPr>
          <w:rFonts w:ascii="Times New Roman" w:hAnsi="Times New Roman"/>
          <w:sz w:val="28"/>
          <w:szCs w:val="28"/>
        </w:rPr>
        <w:t>о формам перестрахования 75,4 % приходится на факультативное и 24,6 % на облигаторное перестрахование.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18B">
        <w:rPr>
          <w:rFonts w:ascii="Times New Roman" w:hAnsi="Times New Roman"/>
          <w:sz w:val="28"/>
          <w:szCs w:val="28"/>
        </w:rPr>
        <w:t>По результатам деятельности за 2016 год РУП «Белорусская национальная перестраховочная организация» заключено 12 675 договоров перестрахования по 49 видам страхования, что на 2 903 договора больше, чем в 2015 году. Наибольшее их количество заключено по страхованию экспортных контрактов – 4 422, средств наземного транспорта предприятий – 3 135, страхованию грузов – 2 519, имущества предприятий – 1 042, гражданской ответственности перевозчика и экспедитора – 855.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год выплачено 17,9 млн</w:t>
      </w:r>
      <w:r w:rsidRPr="00A3475F">
        <w:rPr>
          <w:rFonts w:ascii="Times New Roman" w:hAnsi="Times New Roman"/>
          <w:sz w:val="28"/>
          <w:szCs w:val="28"/>
        </w:rPr>
        <w:t xml:space="preserve"> рублей страхового возмещения, уровень убыточности составляет 28,41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75F">
        <w:rPr>
          <w:rFonts w:ascii="Times New Roman" w:hAnsi="Times New Roman"/>
          <w:sz w:val="28"/>
          <w:szCs w:val="28"/>
        </w:rPr>
        <w:t>%, ретроцессионерами выплачено –</w:t>
      </w:r>
      <w:r>
        <w:rPr>
          <w:rFonts w:ascii="Times New Roman" w:hAnsi="Times New Roman"/>
          <w:sz w:val="28"/>
          <w:szCs w:val="28"/>
        </w:rPr>
        <w:t xml:space="preserve"> 8,9 млн</w:t>
      </w:r>
      <w:r w:rsidRPr="00A3475F">
        <w:rPr>
          <w:rFonts w:ascii="Times New Roman" w:hAnsi="Times New Roman"/>
          <w:sz w:val="28"/>
          <w:szCs w:val="28"/>
        </w:rPr>
        <w:t xml:space="preserve"> рублей. Комбинированный коэффициент за 2016 год составил 39,2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75F">
        <w:rPr>
          <w:rFonts w:ascii="Times New Roman" w:hAnsi="Times New Roman"/>
          <w:sz w:val="28"/>
          <w:szCs w:val="28"/>
        </w:rPr>
        <w:t>%.</w:t>
      </w:r>
    </w:p>
    <w:p w:rsidR="002F6A4F" w:rsidRPr="006E218B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475F">
        <w:rPr>
          <w:rFonts w:ascii="Times New Roman" w:hAnsi="Times New Roman"/>
          <w:sz w:val="28"/>
          <w:szCs w:val="28"/>
        </w:rPr>
        <w:t>В целом по договорам входяще</w:t>
      </w:r>
      <w:r>
        <w:rPr>
          <w:rFonts w:ascii="Times New Roman" w:hAnsi="Times New Roman"/>
          <w:sz w:val="28"/>
          <w:szCs w:val="28"/>
        </w:rPr>
        <w:t>го перестрахования подписано 63 млн</w:t>
      </w:r>
      <w:r w:rsidRPr="00A3475F">
        <w:rPr>
          <w:rFonts w:ascii="Times New Roman" w:hAnsi="Times New Roman"/>
          <w:sz w:val="28"/>
          <w:szCs w:val="28"/>
        </w:rPr>
        <w:t xml:space="preserve"> рублей перестрах</w:t>
      </w:r>
      <w:r>
        <w:rPr>
          <w:rFonts w:ascii="Times New Roman" w:hAnsi="Times New Roman"/>
          <w:sz w:val="28"/>
          <w:szCs w:val="28"/>
        </w:rPr>
        <w:t>овочной премии, что на 14,2 млн</w:t>
      </w:r>
      <w:r w:rsidRPr="00A3475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A3475F">
        <w:rPr>
          <w:rFonts w:ascii="Times New Roman" w:hAnsi="Times New Roman"/>
          <w:sz w:val="28"/>
          <w:szCs w:val="28"/>
        </w:rPr>
        <w:t xml:space="preserve"> или на 29,1 %</w:t>
      </w:r>
      <w:r>
        <w:rPr>
          <w:rFonts w:ascii="Times New Roman" w:hAnsi="Times New Roman"/>
          <w:sz w:val="28"/>
          <w:szCs w:val="28"/>
        </w:rPr>
        <w:t>,</w:t>
      </w:r>
      <w:r w:rsidRPr="00A3475F">
        <w:rPr>
          <w:rFonts w:ascii="Times New Roman" w:hAnsi="Times New Roman"/>
          <w:sz w:val="28"/>
          <w:szCs w:val="28"/>
        </w:rPr>
        <w:t xml:space="preserve"> больше по сравнению с 2015 годом.</w:t>
      </w:r>
    </w:p>
    <w:p w:rsidR="00E62709" w:rsidRPr="004959BE" w:rsidRDefault="002F6A4F" w:rsidP="00E6270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9BE">
        <w:rPr>
          <w:rFonts w:ascii="Times New Roman" w:hAnsi="Times New Roman"/>
          <w:sz w:val="28"/>
          <w:szCs w:val="28"/>
        </w:rPr>
        <w:t>Законодательством Республики Беларусь предусмотрена обязательная передача страховыми организациями обязательств, принятых сверхнормативно, го</w:t>
      </w:r>
      <w:r w:rsidR="00E62709">
        <w:rPr>
          <w:rFonts w:ascii="Times New Roman" w:hAnsi="Times New Roman"/>
          <w:sz w:val="28"/>
          <w:szCs w:val="28"/>
        </w:rPr>
        <w:t xml:space="preserve">сударственному перестраховщику. </w:t>
      </w:r>
      <w:r w:rsidR="00E62709" w:rsidRPr="004959BE">
        <w:rPr>
          <w:rFonts w:ascii="Times New Roman" w:hAnsi="Times New Roman"/>
          <w:sz w:val="28"/>
          <w:szCs w:val="28"/>
        </w:rPr>
        <w:t>Перестрахование возможно как у страховщиков (перестраховщиков) Республики Беларусь, так и иностранных. При этом передача страховой организацией страховых рисков иностранным страховщикам (перестраховщикам) допускается только при отказе от принятия этих рисков государственным перестраховщиком.</w:t>
      </w:r>
    </w:p>
    <w:p w:rsidR="002F6A4F" w:rsidRPr="004959BE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9BE">
        <w:rPr>
          <w:rFonts w:ascii="Times New Roman" w:hAnsi="Times New Roman"/>
          <w:sz w:val="28"/>
          <w:szCs w:val="28"/>
        </w:rPr>
        <w:t>В 2016 году страховщику предоставлено право самостоятельно размещать в перестрахование обязательства, принятые им по договорам страхования экспортных рисков с поддержкой государства, в том числе за пределами Республики Беларусь, без учета требования первоочередной передачи данных обязательств государственному перестраховщику.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5D4">
        <w:rPr>
          <w:rFonts w:ascii="Times New Roman" w:hAnsi="Times New Roman"/>
          <w:sz w:val="28"/>
          <w:szCs w:val="28"/>
        </w:rPr>
        <w:t>В</w:t>
      </w:r>
      <w:r w:rsidRPr="00CC05D4">
        <w:rPr>
          <w:rFonts w:ascii="Times New Roman" w:hAnsi="Times New Roman"/>
          <w:i/>
          <w:sz w:val="28"/>
          <w:szCs w:val="28"/>
        </w:rPr>
        <w:t xml:space="preserve"> Республике Казахстан</w:t>
      </w:r>
      <w:r w:rsidRPr="00CC0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742D0">
        <w:rPr>
          <w:rFonts w:ascii="Times New Roman" w:hAnsi="Times New Roman"/>
          <w:sz w:val="28"/>
          <w:szCs w:val="28"/>
        </w:rPr>
        <w:t xml:space="preserve">еятельность по осуществлению перестрахования на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2742D0">
        <w:rPr>
          <w:rFonts w:ascii="Times New Roman" w:hAnsi="Times New Roman"/>
          <w:sz w:val="28"/>
          <w:szCs w:val="28"/>
        </w:rPr>
        <w:t>территории подлежит лицензированию в порядке</w:t>
      </w:r>
      <w:r>
        <w:rPr>
          <w:rFonts w:ascii="Times New Roman" w:hAnsi="Times New Roman"/>
          <w:sz w:val="28"/>
          <w:szCs w:val="28"/>
        </w:rPr>
        <w:t xml:space="preserve">, предусмотренном </w:t>
      </w:r>
      <w:r w:rsidRPr="007234A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7234A7">
        <w:rPr>
          <w:rFonts w:ascii="Times New Roman" w:hAnsi="Times New Roman"/>
          <w:sz w:val="28"/>
          <w:szCs w:val="28"/>
        </w:rPr>
        <w:t xml:space="preserve"> Республики Казахстан о</w:t>
      </w:r>
      <w:r>
        <w:rPr>
          <w:rFonts w:ascii="Times New Roman" w:hAnsi="Times New Roman"/>
          <w:sz w:val="28"/>
          <w:szCs w:val="28"/>
        </w:rPr>
        <w:t>т 18 декабря 2000 года № 126-II «</w:t>
      </w:r>
      <w:r w:rsidRPr="007234A7">
        <w:rPr>
          <w:rFonts w:ascii="Times New Roman" w:hAnsi="Times New Roman"/>
          <w:sz w:val="28"/>
          <w:szCs w:val="28"/>
        </w:rPr>
        <w:t>О страховой деятельности</w:t>
      </w:r>
      <w:r>
        <w:rPr>
          <w:rFonts w:ascii="Times New Roman" w:hAnsi="Times New Roman"/>
          <w:sz w:val="28"/>
          <w:szCs w:val="28"/>
        </w:rPr>
        <w:t>».</w:t>
      </w:r>
    </w:p>
    <w:p w:rsidR="002F6A4F" w:rsidRPr="002742D0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2D0">
        <w:rPr>
          <w:rFonts w:ascii="Times New Roman" w:hAnsi="Times New Roman"/>
          <w:sz w:val="28"/>
          <w:szCs w:val="28"/>
        </w:rPr>
        <w:t xml:space="preserve">Страховая организация, имеющая лицензию по отрасли «общее страхование», вправе получить лицензию и осуществлять деятельность по перестрахованию по всем классам страхования исключительно в отрасли «общее страхование». Страховая организация, имеющая лицензию по отрасли «страхование жизни», вправе получить лицензию и осуществлять деятельность </w:t>
      </w:r>
      <w:r w:rsidRPr="002742D0">
        <w:rPr>
          <w:rFonts w:ascii="Times New Roman" w:hAnsi="Times New Roman"/>
          <w:sz w:val="28"/>
          <w:szCs w:val="28"/>
        </w:rPr>
        <w:lastRenderedPageBreak/>
        <w:t xml:space="preserve">по перестрахованию по всем классам страхования в отрасли «страхование жизни» с учетом совмещения классов, предусмотренных пунктом 3 статьи 8 </w:t>
      </w:r>
      <w:r w:rsidRPr="007234A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7234A7">
        <w:rPr>
          <w:rFonts w:ascii="Times New Roman" w:hAnsi="Times New Roman"/>
          <w:sz w:val="28"/>
          <w:szCs w:val="28"/>
        </w:rPr>
        <w:t xml:space="preserve"> Республики Казахстан о</w:t>
      </w:r>
      <w:r>
        <w:rPr>
          <w:rFonts w:ascii="Times New Roman" w:hAnsi="Times New Roman"/>
          <w:sz w:val="28"/>
          <w:szCs w:val="28"/>
        </w:rPr>
        <w:t>т 18 декабря 2000 года № 126-II «</w:t>
      </w:r>
      <w:r w:rsidRPr="007234A7">
        <w:rPr>
          <w:rFonts w:ascii="Times New Roman" w:hAnsi="Times New Roman"/>
          <w:sz w:val="28"/>
          <w:szCs w:val="28"/>
        </w:rPr>
        <w:t>О страховой деятельности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2742D0">
        <w:rPr>
          <w:rFonts w:ascii="Times New Roman" w:hAnsi="Times New Roman"/>
          <w:sz w:val="28"/>
          <w:szCs w:val="28"/>
        </w:rPr>
        <w:t>Перестраховоч</w:t>
      </w:r>
      <w:r>
        <w:rPr>
          <w:rFonts w:ascii="Times New Roman" w:hAnsi="Times New Roman"/>
          <w:sz w:val="28"/>
          <w:szCs w:val="28"/>
        </w:rPr>
        <w:t xml:space="preserve">ная организация, осуществляющая </w:t>
      </w:r>
      <w:r w:rsidRPr="002742D0">
        <w:rPr>
          <w:rFonts w:ascii="Times New Roman" w:hAnsi="Times New Roman"/>
          <w:sz w:val="28"/>
          <w:szCs w:val="28"/>
        </w:rPr>
        <w:t>перестрахование как исключительный вид деятельности на основании лицензии по перестрахованию, вправе осуществлять перестрахование по всем классам страхования в отраслях «страхование жизни» и «общее страхование».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</w:t>
      </w:r>
      <w:r w:rsidRPr="002742D0">
        <w:rPr>
          <w:rFonts w:ascii="Times New Roman" w:hAnsi="Times New Roman"/>
          <w:sz w:val="28"/>
          <w:szCs w:val="28"/>
        </w:rPr>
        <w:t>равления Агентства Республики Казахстан по регулированию и надзору финансового рынка и финансовых организаций от 19</w:t>
      </w:r>
      <w:r>
        <w:rPr>
          <w:rFonts w:ascii="Times New Roman" w:hAnsi="Times New Roman"/>
          <w:sz w:val="28"/>
          <w:szCs w:val="28"/>
        </w:rPr>
        <w:t> </w:t>
      </w:r>
      <w:r w:rsidRPr="002742D0">
        <w:rPr>
          <w:rFonts w:ascii="Times New Roman" w:hAnsi="Times New Roman"/>
          <w:sz w:val="28"/>
          <w:szCs w:val="28"/>
        </w:rPr>
        <w:t>января 2004 года № 6 «Об утверждении Инструкции об условиях деятельности страхового брокера» определены виды и условия договора перестрахования</w:t>
      </w:r>
      <w:r>
        <w:rPr>
          <w:rFonts w:ascii="Times New Roman" w:hAnsi="Times New Roman"/>
          <w:sz w:val="28"/>
          <w:szCs w:val="28"/>
        </w:rPr>
        <w:t>.</w:t>
      </w:r>
    </w:p>
    <w:p w:rsidR="002F6A4F" w:rsidRPr="002742D0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2D0">
        <w:rPr>
          <w:rFonts w:ascii="Times New Roman" w:hAnsi="Times New Roman"/>
          <w:sz w:val="28"/>
          <w:szCs w:val="28"/>
        </w:rPr>
        <w:t>В Республике Казахстан передача рисков в перестрахование нерезидентам осуществляется с учетом требований к порядку расчета пруденциальных нормативов</w:t>
      </w:r>
      <w:r>
        <w:rPr>
          <w:rFonts w:ascii="Times New Roman" w:hAnsi="Times New Roman"/>
          <w:sz w:val="28"/>
          <w:szCs w:val="28"/>
        </w:rPr>
        <w:t>.</w:t>
      </w:r>
      <w:r w:rsidRPr="00274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742D0">
        <w:rPr>
          <w:rFonts w:ascii="Times New Roman" w:hAnsi="Times New Roman"/>
          <w:sz w:val="28"/>
          <w:szCs w:val="28"/>
        </w:rPr>
        <w:t xml:space="preserve"> частности</w:t>
      </w:r>
      <w:r>
        <w:rPr>
          <w:rFonts w:ascii="Times New Roman" w:hAnsi="Times New Roman"/>
          <w:sz w:val="28"/>
          <w:szCs w:val="28"/>
        </w:rPr>
        <w:t>,</w:t>
      </w:r>
      <w:r w:rsidRPr="002742D0">
        <w:rPr>
          <w:rFonts w:ascii="Times New Roman" w:hAnsi="Times New Roman"/>
          <w:sz w:val="28"/>
          <w:szCs w:val="28"/>
        </w:rPr>
        <w:t xml:space="preserve"> при передаче рисков перестраховщикам нерезидентам, имеющим низкие рейтинги (либо не имеющим рейтинга), страховщики должны обеспечить дополнительный размер собственного капитала.</w:t>
      </w:r>
    </w:p>
    <w:p w:rsidR="002F6A4F" w:rsidRPr="002742D0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2D0">
        <w:rPr>
          <w:rFonts w:ascii="Times New Roman" w:hAnsi="Times New Roman"/>
          <w:sz w:val="28"/>
          <w:szCs w:val="28"/>
        </w:rPr>
        <w:t>Объем страховых премий, переданных на перес</w:t>
      </w:r>
      <w:r>
        <w:rPr>
          <w:rFonts w:ascii="Times New Roman" w:hAnsi="Times New Roman"/>
          <w:sz w:val="28"/>
          <w:szCs w:val="28"/>
        </w:rPr>
        <w:t xml:space="preserve">трахование </w:t>
      </w:r>
      <w:r w:rsidRPr="00A86033">
        <w:rPr>
          <w:rFonts w:ascii="Times New Roman" w:hAnsi="Times New Roman"/>
          <w:sz w:val="28"/>
          <w:szCs w:val="28"/>
        </w:rPr>
        <w:t>в 2016 году,</w:t>
      </w:r>
      <w:r>
        <w:rPr>
          <w:rFonts w:ascii="Times New Roman" w:hAnsi="Times New Roman"/>
          <w:sz w:val="28"/>
          <w:szCs w:val="28"/>
        </w:rPr>
        <w:t xml:space="preserve"> составил 25 800 млн</w:t>
      </w:r>
      <w:r w:rsidRPr="002742D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2742D0">
        <w:rPr>
          <w:rFonts w:ascii="Times New Roman" w:hAnsi="Times New Roman"/>
          <w:sz w:val="28"/>
          <w:szCs w:val="28"/>
        </w:rPr>
        <w:t xml:space="preserve"> или 36,9</w:t>
      </w:r>
      <w:r>
        <w:rPr>
          <w:rFonts w:ascii="Times New Roman" w:hAnsi="Times New Roman"/>
          <w:sz w:val="28"/>
          <w:szCs w:val="28"/>
        </w:rPr>
        <w:t xml:space="preserve"> % </w:t>
      </w:r>
      <w:r w:rsidRPr="002742D0">
        <w:rPr>
          <w:rFonts w:ascii="Times New Roman" w:hAnsi="Times New Roman"/>
          <w:sz w:val="28"/>
          <w:szCs w:val="28"/>
        </w:rPr>
        <w:t>совокупного объема страховых премий. При этом на перестрахование не</w:t>
      </w:r>
      <w:r>
        <w:rPr>
          <w:rFonts w:ascii="Times New Roman" w:hAnsi="Times New Roman"/>
          <w:sz w:val="28"/>
          <w:szCs w:val="28"/>
        </w:rPr>
        <w:t>резидентам Республики Казахстан</w:t>
      </w:r>
      <w:r w:rsidRPr="002742D0">
        <w:rPr>
          <w:rFonts w:ascii="Times New Roman" w:hAnsi="Times New Roman"/>
          <w:sz w:val="28"/>
          <w:szCs w:val="28"/>
        </w:rPr>
        <w:t xml:space="preserve"> передано 86,1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2D0">
        <w:rPr>
          <w:rFonts w:ascii="Times New Roman" w:hAnsi="Times New Roman"/>
          <w:sz w:val="28"/>
          <w:szCs w:val="28"/>
        </w:rPr>
        <w:t>% страховых премий, переданных на перестрахование.</w:t>
      </w:r>
    </w:p>
    <w:p w:rsidR="002F6A4F" w:rsidRPr="002742D0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2D0">
        <w:rPr>
          <w:rFonts w:ascii="Times New Roman" w:hAnsi="Times New Roman"/>
          <w:sz w:val="28"/>
          <w:szCs w:val="28"/>
        </w:rPr>
        <w:t>Общая сумма страховых премий, принятых страховыми (перестраховочными) организациями по договорам перест</w:t>
      </w:r>
      <w:r>
        <w:rPr>
          <w:rFonts w:ascii="Times New Roman" w:hAnsi="Times New Roman"/>
          <w:sz w:val="28"/>
          <w:szCs w:val="28"/>
        </w:rPr>
        <w:t>рахования, составляет 6 613 млн</w:t>
      </w:r>
      <w:r w:rsidRPr="002742D0">
        <w:rPr>
          <w:rFonts w:ascii="Times New Roman" w:hAnsi="Times New Roman"/>
          <w:sz w:val="28"/>
          <w:szCs w:val="28"/>
        </w:rPr>
        <w:t xml:space="preserve"> рублей. При этом сумма страховых премий, принятых в перестрахование от нерезидентов Республики </w:t>
      </w:r>
      <w:r>
        <w:rPr>
          <w:rFonts w:ascii="Times New Roman" w:hAnsi="Times New Roman"/>
          <w:sz w:val="28"/>
          <w:szCs w:val="28"/>
        </w:rPr>
        <w:t>Казахстан, составляет 3 073 млн</w:t>
      </w:r>
      <w:r w:rsidRPr="002742D0">
        <w:rPr>
          <w:rFonts w:ascii="Times New Roman" w:hAnsi="Times New Roman"/>
          <w:sz w:val="28"/>
          <w:szCs w:val="28"/>
        </w:rPr>
        <w:t xml:space="preserve"> рублей.</w:t>
      </w:r>
    </w:p>
    <w:p w:rsidR="002F6A4F" w:rsidRPr="002742D0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9BE">
        <w:rPr>
          <w:rFonts w:ascii="Times New Roman" w:hAnsi="Times New Roman"/>
          <w:sz w:val="28"/>
          <w:szCs w:val="28"/>
        </w:rPr>
        <w:t>Основная доля премий, переданных в перестрахование в 2016 году, приходится на следующие страны: Великобритания – 26 %; Германия – 16 %; Казахстан – 14 %; Соединенные Штаты – 7 %; Швейцария – 6%, Россия – 5 %.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5D4">
        <w:rPr>
          <w:rFonts w:ascii="Times New Roman" w:hAnsi="Times New Roman"/>
          <w:sz w:val="28"/>
          <w:szCs w:val="28"/>
        </w:rPr>
        <w:t>В</w:t>
      </w:r>
      <w:r w:rsidRPr="00CC05D4">
        <w:rPr>
          <w:rFonts w:ascii="Times New Roman" w:hAnsi="Times New Roman"/>
          <w:i/>
          <w:sz w:val="28"/>
          <w:szCs w:val="28"/>
        </w:rPr>
        <w:t xml:space="preserve"> Кыргызской Республике </w:t>
      </w:r>
      <w:r>
        <w:rPr>
          <w:rFonts w:ascii="Times New Roman" w:hAnsi="Times New Roman"/>
          <w:sz w:val="28"/>
          <w:szCs w:val="28"/>
        </w:rPr>
        <w:t>д</w:t>
      </w:r>
      <w:r w:rsidRPr="00FA6941">
        <w:rPr>
          <w:rFonts w:ascii="Times New Roman" w:hAnsi="Times New Roman"/>
          <w:sz w:val="28"/>
          <w:szCs w:val="28"/>
        </w:rPr>
        <w:t xml:space="preserve">еятельность по перестрахованию </w:t>
      </w:r>
      <w:r>
        <w:rPr>
          <w:rFonts w:ascii="Times New Roman" w:hAnsi="Times New Roman"/>
          <w:sz w:val="28"/>
          <w:szCs w:val="28"/>
        </w:rPr>
        <w:t>регулируется статьей 932 «Перестрахование» Гражданского кодекса Кыргызской Республики, Законом Кыргызской Республики от 23 июля 1998 года № 96 «Об организации страхования в Кыргызской Республике», а также утвержденным постановлением Правительства Кыргызской Республики от 12 декабря 2016 года № 661 Временным положением о лицензировании отдельных видов деятельности в области небанковского финансового сектора.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18 Закона Кыргызской Республики от 23 июля 1998 года № 96 «Об организации страхования в Кыргызской Республике» страховщики, принявшие обязательства в объемах, превышающих возможности их исполнения за счет собственных средств и страховых резервов, обязаны застраховать у перестраховщиков риск исполнения соответствующих обязательств.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постановлению Правительства Кыргызской Республики от</w:t>
      </w:r>
      <w:r>
        <w:rPr>
          <w:rFonts w:ascii="Times New Roman" w:hAnsi="Times New Roman"/>
          <w:sz w:val="28"/>
          <w:szCs w:val="28"/>
        </w:rPr>
        <w:br/>
        <w:t xml:space="preserve">25 ноября 2010 года № 299 «Об установлении максимального объема ответственности по отдельному риску в договоре страхования» максимальный объем ответственности по отдельному риску в договоре страхования не может превышать 20 % суммы собственных средств. </w:t>
      </w:r>
    </w:p>
    <w:p w:rsid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31 декабря 2016 года в Кыргызской Республике </w:t>
      </w:r>
      <w:r w:rsidR="00E62709">
        <w:rPr>
          <w:rFonts w:ascii="Times New Roman" w:hAnsi="Times New Roman"/>
          <w:sz w:val="28"/>
          <w:szCs w:val="28"/>
        </w:rPr>
        <w:t>действуют</w:t>
      </w:r>
      <w:r>
        <w:rPr>
          <w:rFonts w:ascii="Times New Roman" w:hAnsi="Times New Roman"/>
          <w:sz w:val="28"/>
          <w:szCs w:val="28"/>
        </w:rPr>
        <w:t xml:space="preserve"> две перестраховочные организации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«Фаворит» и «Страховой резерв». Эти организации зарегистрированы в свободной экономической зоне «СЭЗ Бишкек» и в соответствии с законодательством о свободных экономических зонах не осуществляют деятельность на территории Кыргызской Республики.</w:t>
      </w:r>
    </w:p>
    <w:p w:rsidR="002F6A4F" w:rsidRPr="00FA6941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5D4">
        <w:rPr>
          <w:rFonts w:ascii="Times New Roman" w:hAnsi="Times New Roman"/>
          <w:sz w:val="28"/>
          <w:szCs w:val="28"/>
        </w:rPr>
        <w:t>В</w:t>
      </w:r>
      <w:r w:rsidRPr="00CC05D4">
        <w:rPr>
          <w:rFonts w:ascii="Times New Roman" w:hAnsi="Times New Roman"/>
          <w:i/>
          <w:sz w:val="28"/>
          <w:szCs w:val="28"/>
        </w:rPr>
        <w:t xml:space="preserve"> Республике Молдова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FA6941">
        <w:rPr>
          <w:rFonts w:ascii="Times New Roman" w:hAnsi="Times New Roman"/>
          <w:sz w:val="28"/>
          <w:szCs w:val="28"/>
        </w:rPr>
        <w:t xml:space="preserve">ессия рисков в перестрахование страховщиком (перестраховщиком) </w:t>
      </w:r>
      <w:r w:rsidRPr="004959BE">
        <w:rPr>
          <w:rFonts w:ascii="Times New Roman" w:hAnsi="Times New Roman"/>
          <w:sz w:val="28"/>
          <w:szCs w:val="28"/>
        </w:rPr>
        <w:t>–</w:t>
      </w:r>
      <w:r w:rsidRPr="00FA6941">
        <w:rPr>
          <w:rFonts w:ascii="Times New Roman" w:hAnsi="Times New Roman"/>
          <w:sz w:val="28"/>
          <w:szCs w:val="28"/>
        </w:rPr>
        <w:t xml:space="preserve"> резидентом Республики Молдова за пределы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FA6941">
        <w:rPr>
          <w:rFonts w:ascii="Times New Roman" w:hAnsi="Times New Roman"/>
          <w:sz w:val="28"/>
          <w:szCs w:val="28"/>
        </w:rPr>
        <w:t xml:space="preserve">территории может быть осуществлена непосредственно перестраховщику </w:t>
      </w:r>
      <w:r w:rsidRPr="004959BE">
        <w:rPr>
          <w:rFonts w:ascii="Times New Roman" w:hAnsi="Times New Roman"/>
          <w:sz w:val="28"/>
          <w:szCs w:val="28"/>
        </w:rPr>
        <w:t>–</w:t>
      </w:r>
      <w:r w:rsidRPr="00FA6941">
        <w:rPr>
          <w:rFonts w:ascii="Times New Roman" w:hAnsi="Times New Roman"/>
          <w:sz w:val="28"/>
          <w:szCs w:val="28"/>
        </w:rPr>
        <w:t xml:space="preserve"> нерезиденту Республики Молдова, который имеет лицензию и деятельность которого подлежит надзору в стране местонахождения. Цессия рисков в перестрахование страховщиком (перестраховщиком) </w:t>
      </w:r>
      <w:r w:rsidRPr="004959BE">
        <w:rPr>
          <w:rFonts w:ascii="Times New Roman" w:hAnsi="Times New Roman"/>
          <w:sz w:val="28"/>
          <w:szCs w:val="28"/>
        </w:rPr>
        <w:t>–</w:t>
      </w:r>
      <w:r w:rsidRPr="00FA6941">
        <w:rPr>
          <w:rFonts w:ascii="Times New Roman" w:hAnsi="Times New Roman"/>
          <w:sz w:val="28"/>
          <w:szCs w:val="28"/>
        </w:rPr>
        <w:t xml:space="preserve"> резидентом Республики Молдова может быть осуществлена вышеуказанному перестраховщику </w:t>
      </w:r>
      <w:r w:rsidRPr="004959BE">
        <w:rPr>
          <w:rFonts w:ascii="Times New Roman" w:hAnsi="Times New Roman"/>
          <w:sz w:val="28"/>
          <w:szCs w:val="28"/>
        </w:rPr>
        <w:t>–</w:t>
      </w:r>
      <w:r w:rsidRPr="00FA6941">
        <w:rPr>
          <w:rFonts w:ascii="Times New Roman" w:hAnsi="Times New Roman"/>
          <w:sz w:val="28"/>
          <w:szCs w:val="28"/>
        </w:rPr>
        <w:t xml:space="preserve"> нерезиденту Республики Молдова через перестраховочного брокера </w:t>
      </w:r>
      <w:r w:rsidRPr="004959BE">
        <w:rPr>
          <w:rFonts w:ascii="Times New Roman" w:hAnsi="Times New Roman"/>
          <w:sz w:val="28"/>
          <w:szCs w:val="28"/>
        </w:rPr>
        <w:t>–</w:t>
      </w:r>
      <w:r w:rsidRPr="00FA6941">
        <w:rPr>
          <w:rFonts w:ascii="Times New Roman" w:hAnsi="Times New Roman"/>
          <w:sz w:val="28"/>
          <w:szCs w:val="28"/>
        </w:rPr>
        <w:t xml:space="preserve"> резидента или нерезидента Республики Молдова.</w:t>
      </w:r>
    </w:p>
    <w:p w:rsidR="002F6A4F" w:rsidRPr="00FA6941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Перестрахование</w:t>
      </w:r>
      <w:r w:rsidRPr="00FA6941">
        <w:rPr>
          <w:rFonts w:ascii="Times New Roman" w:hAnsi="Times New Roman"/>
          <w:sz w:val="28"/>
          <w:szCs w:val="28"/>
        </w:rPr>
        <w:t xml:space="preserve"> как инструмент передачи рисков от одного страхового общества к дру</w:t>
      </w:r>
      <w:r>
        <w:rPr>
          <w:rFonts w:ascii="Times New Roman" w:hAnsi="Times New Roman"/>
          <w:sz w:val="28"/>
          <w:szCs w:val="28"/>
        </w:rPr>
        <w:t>гому перестраховочному обществу</w:t>
      </w:r>
      <w:r w:rsidRPr="00FA6941">
        <w:rPr>
          <w:rFonts w:ascii="Times New Roman" w:hAnsi="Times New Roman"/>
          <w:sz w:val="28"/>
          <w:szCs w:val="28"/>
        </w:rPr>
        <w:t xml:space="preserve"> приводит к улучшению финансового положения цедента путем уменьшения технических рисков, делает страховой портфель более разнообразным, однородным и создает дополнительные возможности по страхованию.</w:t>
      </w:r>
    </w:p>
    <w:p w:rsidR="002F6A4F" w:rsidRPr="002F6A4F" w:rsidRDefault="002F6A4F" w:rsidP="002F6A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941">
        <w:rPr>
          <w:rFonts w:ascii="Times New Roman" w:hAnsi="Times New Roman"/>
          <w:sz w:val="28"/>
          <w:szCs w:val="28"/>
        </w:rPr>
        <w:t>Общий объем премий</w:t>
      </w:r>
      <w:r>
        <w:rPr>
          <w:rFonts w:ascii="Times New Roman" w:hAnsi="Times New Roman"/>
          <w:sz w:val="28"/>
          <w:szCs w:val="28"/>
        </w:rPr>
        <w:t xml:space="preserve"> в республике</w:t>
      </w:r>
      <w:r w:rsidRPr="00FA6941">
        <w:rPr>
          <w:rFonts w:ascii="Times New Roman" w:hAnsi="Times New Roman"/>
          <w:sz w:val="28"/>
          <w:szCs w:val="28"/>
        </w:rPr>
        <w:t>, переданных в перестрахование</w:t>
      </w:r>
      <w:r>
        <w:rPr>
          <w:rFonts w:ascii="Times New Roman" w:hAnsi="Times New Roman"/>
          <w:sz w:val="28"/>
          <w:szCs w:val="28"/>
        </w:rPr>
        <w:t xml:space="preserve"> в 2016 году,</w:t>
      </w:r>
      <w:r w:rsidRPr="00FA6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 894,8 млн рублей, из которых 884,1 млн рублей </w:t>
      </w:r>
      <w:r w:rsidRPr="004959BE">
        <w:rPr>
          <w:rFonts w:ascii="Times New Roman" w:hAnsi="Times New Roman"/>
          <w:sz w:val="28"/>
          <w:szCs w:val="28"/>
        </w:rPr>
        <w:t>–</w:t>
      </w:r>
      <w:r w:rsidRPr="00FA6941">
        <w:rPr>
          <w:rFonts w:ascii="Times New Roman" w:hAnsi="Times New Roman"/>
          <w:sz w:val="28"/>
          <w:szCs w:val="28"/>
        </w:rPr>
        <w:t xml:space="preserve"> премии, связанные с общ</w:t>
      </w:r>
      <w:r>
        <w:rPr>
          <w:rFonts w:ascii="Times New Roman" w:hAnsi="Times New Roman"/>
          <w:sz w:val="28"/>
          <w:szCs w:val="28"/>
        </w:rPr>
        <w:t xml:space="preserve">им страхованием, и 10,7 млн рублей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FA6941">
        <w:rPr>
          <w:rFonts w:ascii="Times New Roman" w:hAnsi="Times New Roman"/>
          <w:sz w:val="28"/>
          <w:szCs w:val="28"/>
        </w:rPr>
        <w:t>премии по страхованию жизни. Номинальное снижение премии,</w:t>
      </w:r>
      <w:r>
        <w:rPr>
          <w:rFonts w:ascii="Times New Roman" w:hAnsi="Times New Roman"/>
          <w:sz w:val="28"/>
          <w:szCs w:val="28"/>
        </w:rPr>
        <w:t xml:space="preserve"> переданных в перестрахование, п</w:t>
      </w:r>
      <w:r w:rsidRPr="00FA6941">
        <w:rPr>
          <w:rFonts w:ascii="Times New Roman" w:hAnsi="Times New Roman"/>
          <w:sz w:val="28"/>
          <w:szCs w:val="28"/>
        </w:rPr>
        <w:t xml:space="preserve">о сравнению с </w:t>
      </w:r>
      <w:r>
        <w:rPr>
          <w:rFonts w:ascii="Times New Roman" w:hAnsi="Times New Roman"/>
          <w:sz w:val="28"/>
          <w:szCs w:val="28"/>
        </w:rPr>
        <w:t>2015 годом составляет 548,5 млн рублей</w:t>
      </w:r>
      <w:r w:rsidRPr="00FA6941">
        <w:rPr>
          <w:rFonts w:ascii="Times New Roman" w:hAnsi="Times New Roman"/>
          <w:sz w:val="28"/>
          <w:szCs w:val="28"/>
        </w:rPr>
        <w:t>, а объем премий, переданных в перестрахование, в общем объеме валовых премий в 2016 году составил 22,4 %.</w:t>
      </w:r>
    </w:p>
    <w:p w:rsidR="00C24E74" w:rsidRPr="00CD4D12" w:rsidRDefault="009266E0" w:rsidP="00475D01">
      <w:pPr>
        <w:keepNext/>
        <w:spacing w:before="480" w:after="36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6" w:name="_Toc495682722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Перестрахование в </w:t>
      </w:r>
      <w:r w:rsidR="002E02A8"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 xml:space="preserve"> Российской Федерации</w:t>
      </w:r>
      <w:bookmarkEnd w:id="6"/>
    </w:p>
    <w:p w:rsidR="00F5441C" w:rsidRDefault="00A11D33" w:rsidP="00F544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33">
        <w:rPr>
          <w:rFonts w:ascii="Times New Roman" w:hAnsi="Times New Roman"/>
          <w:sz w:val="28"/>
          <w:szCs w:val="28"/>
        </w:rPr>
        <w:t xml:space="preserve">Становление современного российского рынка перестрахования происходило в сложных экономических условиях, в процессе </w:t>
      </w:r>
      <w:r w:rsidR="00AC7E9D">
        <w:rPr>
          <w:rFonts w:ascii="Times New Roman" w:hAnsi="Times New Roman"/>
          <w:sz w:val="28"/>
          <w:szCs w:val="28"/>
        </w:rPr>
        <w:t>формирования</w:t>
      </w:r>
      <w:r w:rsidRPr="00A11D33">
        <w:rPr>
          <w:rFonts w:ascii="Times New Roman" w:hAnsi="Times New Roman"/>
          <w:sz w:val="28"/>
          <w:szCs w:val="28"/>
        </w:rPr>
        <w:t xml:space="preserve"> и развития рыночн</w:t>
      </w:r>
      <w:r w:rsidR="00AC7E9D">
        <w:rPr>
          <w:rFonts w:ascii="Times New Roman" w:hAnsi="Times New Roman"/>
          <w:sz w:val="28"/>
          <w:szCs w:val="28"/>
        </w:rPr>
        <w:t>ых м</w:t>
      </w:r>
      <w:r w:rsidRPr="00A11D33">
        <w:rPr>
          <w:rFonts w:ascii="Times New Roman" w:hAnsi="Times New Roman"/>
          <w:sz w:val="28"/>
          <w:szCs w:val="28"/>
        </w:rPr>
        <w:t>еханизм</w:t>
      </w:r>
      <w:r w:rsidR="00AC7E9D">
        <w:rPr>
          <w:rFonts w:ascii="Times New Roman" w:hAnsi="Times New Roman"/>
          <w:sz w:val="28"/>
          <w:szCs w:val="28"/>
        </w:rPr>
        <w:t>ов</w:t>
      </w:r>
      <w:r w:rsidRPr="00A11D33">
        <w:rPr>
          <w:rFonts w:ascii="Times New Roman" w:hAnsi="Times New Roman"/>
          <w:sz w:val="28"/>
          <w:szCs w:val="28"/>
        </w:rPr>
        <w:t xml:space="preserve"> на территории Росси</w:t>
      </w:r>
      <w:r w:rsidR="00CF3326">
        <w:rPr>
          <w:rFonts w:ascii="Times New Roman" w:hAnsi="Times New Roman"/>
          <w:sz w:val="28"/>
          <w:szCs w:val="28"/>
        </w:rPr>
        <w:t>йской Федерации</w:t>
      </w:r>
      <w:r w:rsidRPr="00A11D33">
        <w:rPr>
          <w:rFonts w:ascii="Times New Roman" w:hAnsi="Times New Roman"/>
          <w:sz w:val="28"/>
          <w:szCs w:val="28"/>
        </w:rPr>
        <w:t xml:space="preserve"> в целом. </w:t>
      </w:r>
      <w:r w:rsidR="008D69A7">
        <w:rPr>
          <w:rFonts w:ascii="Times New Roman" w:hAnsi="Times New Roman"/>
          <w:sz w:val="28"/>
          <w:szCs w:val="28"/>
        </w:rPr>
        <w:t>В настоящее время с</w:t>
      </w:r>
      <w:r w:rsidRPr="00A11D33">
        <w:rPr>
          <w:rFonts w:ascii="Times New Roman" w:hAnsi="Times New Roman"/>
          <w:sz w:val="28"/>
          <w:szCs w:val="28"/>
        </w:rPr>
        <w:t xml:space="preserve">траховой сегмент российского финансового рынка является наиболее </w:t>
      </w:r>
      <w:r w:rsidR="00E657B5">
        <w:rPr>
          <w:rFonts w:ascii="Times New Roman" w:hAnsi="Times New Roman"/>
          <w:sz w:val="28"/>
          <w:szCs w:val="28"/>
        </w:rPr>
        <w:t xml:space="preserve">быстро </w:t>
      </w:r>
      <w:r w:rsidRPr="00A11D33">
        <w:rPr>
          <w:rFonts w:ascii="Times New Roman" w:hAnsi="Times New Roman"/>
          <w:sz w:val="28"/>
          <w:szCs w:val="28"/>
        </w:rPr>
        <w:t>ра</w:t>
      </w:r>
      <w:r w:rsidR="00AC7E9D">
        <w:rPr>
          <w:rFonts w:ascii="Times New Roman" w:hAnsi="Times New Roman"/>
          <w:sz w:val="28"/>
          <w:szCs w:val="28"/>
        </w:rPr>
        <w:t>звивающимся, сов</w:t>
      </w:r>
      <w:r w:rsidRPr="00A11D33">
        <w:rPr>
          <w:rFonts w:ascii="Times New Roman" w:hAnsi="Times New Roman"/>
          <w:sz w:val="28"/>
          <w:szCs w:val="28"/>
        </w:rPr>
        <w:t>ременный российский рынок перестрахования образовался благодаря использованию накопленного зарубежного опыта перестраховочного дела, постоянно развивающ</w:t>
      </w:r>
      <w:r w:rsidR="00E62709">
        <w:rPr>
          <w:rFonts w:ascii="Times New Roman" w:hAnsi="Times New Roman"/>
          <w:sz w:val="28"/>
          <w:szCs w:val="28"/>
        </w:rPr>
        <w:t>им</w:t>
      </w:r>
      <w:r w:rsidRPr="00A11D33">
        <w:rPr>
          <w:rFonts w:ascii="Times New Roman" w:hAnsi="Times New Roman"/>
          <w:sz w:val="28"/>
          <w:szCs w:val="28"/>
        </w:rPr>
        <w:t xml:space="preserve">ся механизму и технике проведения перестраховочных операций. </w:t>
      </w:r>
    </w:p>
    <w:p w:rsidR="00F5441C" w:rsidRPr="00F5441C" w:rsidRDefault="00F5441C" w:rsidP="00F544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1C">
        <w:rPr>
          <w:rFonts w:ascii="Times New Roman" w:hAnsi="Times New Roman"/>
          <w:sz w:val="28"/>
          <w:szCs w:val="28"/>
        </w:rPr>
        <w:lastRenderedPageBreak/>
        <w:t xml:space="preserve">Перестрахование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F5441C">
        <w:rPr>
          <w:rFonts w:ascii="Times New Roman" w:hAnsi="Times New Roman"/>
          <w:sz w:val="28"/>
          <w:szCs w:val="28"/>
        </w:rPr>
        <w:t xml:space="preserve"> по определению глобальный бизнес, в основе которого лежит диверсификация рисков по видам и территориям. При этом Росси</w:t>
      </w:r>
      <w:r>
        <w:rPr>
          <w:rFonts w:ascii="Times New Roman" w:hAnsi="Times New Roman"/>
          <w:sz w:val="28"/>
          <w:szCs w:val="28"/>
        </w:rPr>
        <w:t>йская Федерация</w:t>
      </w:r>
      <w:r w:rsidRPr="00F5441C">
        <w:rPr>
          <w:rFonts w:ascii="Times New Roman" w:hAnsi="Times New Roman"/>
          <w:sz w:val="28"/>
          <w:szCs w:val="28"/>
        </w:rPr>
        <w:t xml:space="preserve"> традиционно больше </w:t>
      </w:r>
      <w:r w:rsidR="00AC7E9D">
        <w:rPr>
          <w:rFonts w:ascii="Times New Roman" w:hAnsi="Times New Roman"/>
          <w:sz w:val="28"/>
          <w:szCs w:val="28"/>
        </w:rPr>
        <w:t>передает</w:t>
      </w:r>
      <w:r w:rsidRPr="00F5441C">
        <w:rPr>
          <w:rFonts w:ascii="Times New Roman" w:hAnsi="Times New Roman"/>
          <w:sz w:val="28"/>
          <w:szCs w:val="28"/>
        </w:rPr>
        <w:t xml:space="preserve"> свои риск</w:t>
      </w:r>
      <w:r w:rsidR="00AC7E9D">
        <w:rPr>
          <w:rFonts w:ascii="Times New Roman" w:hAnsi="Times New Roman"/>
          <w:sz w:val="28"/>
          <w:szCs w:val="28"/>
        </w:rPr>
        <w:t>и</w:t>
      </w:r>
      <w:r w:rsidRPr="00F5441C">
        <w:rPr>
          <w:rFonts w:ascii="Times New Roman" w:hAnsi="Times New Roman"/>
          <w:sz w:val="28"/>
          <w:szCs w:val="28"/>
        </w:rPr>
        <w:t xml:space="preserve"> на международный рынок, чем принимает от иностранных страховщиков.</w:t>
      </w:r>
    </w:p>
    <w:p w:rsidR="00F5441C" w:rsidRDefault="00F5441C" w:rsidP="00F544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1C">
        <w:rPr>
          <w:rFonts w:ascii="Times New Roman" w:hAnsi="Times New Roman"/>
          <w:sz w:val="28"/>
          <w:szCs w:val="28"/>
        </w:rPr>
        <w:t>По официальным данным Ц</w:t>
      </w:r>
      <w:r>
        <w:rPr>
          <w:rFonts w:ascii="Times New Roman" w:hAnsi="Times New Roman"/>
          <w:sz w:val="28"/>
          <w:szCs w:val="28"/>
        </w:rPr>
        <w:t>ентрального банка</w:t>
      </w:r>
      <w:r w:rsidRPr="00F5441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5441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(далее – Банк России)</w:t>
      </w:r>
      <w:r w:rsidR="008D69A7">
        <w:rPr>
          <w:rFonts w:ascii="Times New Roman" w:hAnsi="Times New Roman"/>
          <w:sz w:val="28"/>
          <w:szCs w:val="28"/>
        </w:rPr>
        <w:t>,</w:t>
      </w:r>
      <w:r w:rsidRPr="00F5441C">
        <w:rPr>
          <w:rFonts w:ascii="Times New Roman" w:hAnsi="Times New Roman"/>
          <w:sz w:val="28"/>
          <w:szCs w:val="28"/>
        </w:rPr>
        <w:t xml:space="preserve"> в 2016 году премии по страховым договорам, передан</w:t>
      </w:r>
      <w:r>
        <w:rPr>
          <w:rFonts w:ascii="Times New Roman" w:hAnsi="Times New Roman"/>
          <w:sz w:val="28"/>
          <w:szCs w:val="28"/>
        </w:rPr>
        <w:t>ным российскими</w:t>
      </w:r>
      <w:r>
        <w:rPr>
          <w:rFonts w:ascii="Times New Roman" w:hAnsi="Times New Roman"/>
          <w:sz w:val="28"/>
          <w:szCs w:val="28"/>
        </w:rPr>
        <w:tab/>
        <w:t>страховщиками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F5441C">
        <w:rPr>
          <w:rFonts w:ascii="Times New Roman" w:hAnsi="Times New Roman"/>
          <w:sz w:val="28"/>
          <w:szCs w:val="28"/>
        </w:rPr>
        <w:t>перестрахование</w:t>
      </w:r>
      <w:r w:rsidR="008D69A7">
        <w:rPr>
          <w:rFonts w:ascii="Times New Roman" w:hAnsi="Times New Roman"/>
          <w:sz w:val="28"/>
          <w:szCs w:val="28"/>
        </w:rPr>
        <w:t>,</w:t>
      </w:r>
      <w:r w:rsidRPr="00F5441C">
        <w:rPr>
          <w:rFonts w:ascii="Times New Roman" w:hAnsi="Times New Roman"/>
          <w:sz w:val="28"/>
          <w:szCs w:val="28"/>
        </w:rPr>
        <w:t xml:space="preserve"> составили 132,1 млрд рублей, из них 112,5 млрд </w:t>
      </w:r>
      <w:r w:rsidR="008D69A7">
        <w:rPr>
          <w:rFonts w:ascii="Times New Roman" w:hAnsi="Times New Roman"/>
          <w:sz w:val="28"/>
          <w:szCs w:val="28"/>
        </w:rPr>
        <w:t xml:space="preserve">рублей </w:t>
      </w:r>
      <w:r w:rsidRPr="00F5441C">
        <w:rPr>
          <w:rFonts w:ascii="Times New Roman" w:hAnsi="Times New Roman"/>
          <w:sz w:val="28"/>
          <w:szCs w:val="28"/>
        </w:rPr>
        <w:t xml:space="preserve">уплачены иностранным страховым и перестраховочным компаниям и всего 19,56 </w:t>
      </w:r>
      <w:r w:rsidR="008D69A7" w:rsidRPr="00F5441C">
        <w:rPr>
          <w:rFonts w:ascii="Times New Roman" w:hAnsi="Times New Roman"/>
          <w:sz w:val="28"/>
          <w:szCs w:val="28"/>
        </w:rPr>
        <w:t xml:space="preserve">млрд </w:t>
      </w:r>
      <w:r w:rsidR="008D69A7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–</w:t>
      </w:r>
      <w:r w:rsidRPr="00F5441C">
        <w:rPr>
          <w:rFonts w:ascii="Times New Roman" w:hAnsi="Times New Roman"/>
          <w:sz w:val="28"/>
          <w:szCs w:val="28"/>
        </w:rPr>
        <w:t xml:space="preserve"> российским.</w:t>
      </w:r>
    </w:p>
    <w:p w:rsidR="00F5441C" w:rsidRDefault="00F5441C" w:rsidP="00F5441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1C">
        <w:rPr>
          <w:rFonts w:ascii="Times New Roman" w:hAnsi="Times New Roman"/>
          <w:sz w:val="28"/>
          <w:szCs w:val="28"/>
        </w:rPr>
        <w:t>Объем страховых премий по договорам, принятым в перестрахование</w:t>
      </w:r>
      <w:r w:rsidR="008D69A7">
        <w:rPr>
          <w:rFonts w:ascii="Times New Roman" w:hAnsi="Times New Roman"/>
          <w:sz w:val="28"/>
          <w:szCs w:val="28"/>
        </w:rPr>
        <w:t>,</w:t>
      </w:r>
      <w:r w:rsidRPr="00F5441C">
        <w:rPr>
          <w:rFonts w:ascii="Times New Roman" w:hAnsi="Times New Roman"/>
          <w:sz w:val="28"/>
          <w:szCs w:val="28"/>
        </w:rPr>
        <w:t xml:space="preserve"> в России составил 35,89 млрд рублей, в том числе 16 млрд</w:t>
      </w:r>
      <w:r w:rsidR="007234A7">
        <w:rPr>
          <w:rFonts w:ascii="Times New Roman" w:hAnsi="Times New Roman"/>
          <w:sz w:val="28"/>
          <w:szCs w:val="28"/>
        </w:rPr>
        <w:t xml:space="preserve"> рублей</w:t>
      </w:r>
      <w:r w:rsidRPr="00F5441C">
        <w:rPr>
          <w:rFonts w:ascii="Times New Roman" w:hAnsi="Times New Roman"/>
          <w:sz w:val="28"/>
          <w:szCs w:val="28"/>
        </w:rPr>
        <w:t xml:space="preserve"> по договорам, принятым из-за пределов территории </w:t>
      </w:r>
      <w:r w:rsidR="00AC7E9D">
        <w:rPr>
          <w:rFonts w:ascii="Times New Roman" w:hAnsi="Times New Roman"/>
          <w:sz w:val="28"/>
          <w:szCs w:val="28"/>
        </w:rPr>
        <w:t>страны</w:t>
      </w:r>
      <w:r w:rsidRPr="00F5441C">
        <w:rPr>
          <w:rFonts w:ascii="Times New Roman" w:hAnsi="Times New Roman"/>
          <w:sz w:val="28"/>
          <w:szCs w:val="28"/>
        </w:rPr>
        <w:t>. Выплаты по ним составили 16,5 млрд рублей, 8,7 млрд</w:t>
      </w:r>
      <w:r w:rsidR="007234A7">
        <w:rPr>
          <w:rFonts w:ascii="Times New Roman" w:hAnsi="Times New Roman"/>
          <w:sz w:val="28"/>
          <w:szCs w:val="28"/>
        </w:rPr>
        <w:t xml:space="preserve"> рублей</w:t>
      </w:r>
      <w:r w:rsidRPr="00F5441C">
        <w:rPr>
          <w:rFonts w:ascii="Times New Roman" w:hAnsi="Times New Roman"/>
          <w:sz w:val="28"/>
          <w:szCs w:val="28"/>
        </w:rPr>
        <w:t xml:space="preserve"> из них были выплачены по договорам перестрахования, приня</w:t>
      </w:r>
      <w:r>
        <w:rPr>
          <w:rFonts w:ascii="Times New Roman" w:hAnsi="Times New Roman"/>
          <w:sz w:val="28"/>
          <w:szCs w:val="28"/>
        </w:rPr>
        <w:t>тым из-за пределов территории Российской Федерации</w:t>
      </w:r>
      <w:r w:rsidRPr="00F5441C">
        <w:rPr>
          <w:rFonts w:ascii="Times New Roman" w:hAnsi="Times New Roman"/>
          <w:sz w:val="28"/>
          <w:szCs w:val="28"/>
        </w:rPr>
        <w:t>.</w:t>
      </w:r>
    </w:p>
    <w:p w:rsidR="00712739" w:rsidRDefault="0046782B" w:rsidP="004678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2B">
        <w:rPr>
          <w:rFonts w:ascii="Times New Roman" w:hAnsi="Times New Roman"/>
          <w:sz w:val="28"/>
          <w:szCs w:val="28"/>
        </w:rPr>
        <w:t>Российский рынок перестрахования</w:t>
      </w:r>
      <w:r w:rsidR="008D69A7">
        <w:rPr>
          <w:rFonts w:ascii="Times New Roman" w:hAnsi="Times New Roman"/>
          <w:sz w:val="28"/>
          <w:szCs w:val="28"/>
        </w:rPr>
        <w:t>,</w:t>
      </w:r>
      <w:r w:rsidRPr="0046782B">
        <w:rPr>
          <w:rFonts w:ascii="Times New Roman" w:hAnsi="Times New Roman"/>
          <w:sz w:val="28"/>
          <w:szCs w:val="28"/>
        </w:rPr>
        <w:t xml:space="preserve"> с одной стороны</w:t>
      </w:r>
      <w:r w:rsidR="008D69A7">
        <w:rPr>
          <w:rFonts w:ascii="Times New Roman" w:hAnsi="Times New Roman"/>
          <w:sz w:val="28"/>
          <w:szCs w:val="28"/>
        </w:rPr>
        <w:t>,</w:t>
      </w:r>
      <w:r w:rsidRPr="0046782B">
        <w:rPr>
          <w:rFonts w:ascii="Times New Roman" w:hAnsi="Times New Roman"/>
          <w:sz w:val="28"/>
          <w:szCs w:val="28"/>
        </w:rPr>
        <w:t xml:space="preserve"> подвержен влиянию общемировых трендов, с другой</w:t>
      </w:r>
      <w:r w:rsidR="008D69A7">
        <w:rPr>
          <w:rFonts w:ascii="Times New Roman" w:hAnsi="Times New Roman"/>
          <w:sz w:val="28"/>
          <w:szCs w:val="28"/>
        </w:rPr>
        <w:t>,</w:t>
      </w:r>
      <w:r w:rsidRPr="00467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6782B">
        <w:rPr>
          <w:rFonts w:ascii="Times New Roman" w:hAnsi="Times New Roman"/>
          <w:sz w:val="28"/>
          <w:szCs w:val="28"/>
        </w:rPr>
        <w:t xml:space="preserve"> обладает собственной спецификой. Так, например, объемы ро</w:t>
      </w:r>
      <w:r w:rsidR="008D69A7">
        <w:rPr>
          <w:rFonts w:ascii="Times New Roman" w:hAnsi="Times New Roman"/>
          <w:sz w:val="28"/>
          <w:szCs w:val="28"/>
        </w:rPr>
        <w:t>ссийского рынка перестрахования</w:t>
      </w:r>
      <w:r w:rsidRPr="0046782B">
        <w:rPr>
          <w:rFonts w:ascii="Times New Roman" w:hAnsi="Times New Roman"/>
          <w:sz w:val="28"/>
          <w:szCs w:val="28"/>
        </w:rPr>
        <w:t xml:space="preserve"> имеют тенденцию к снижению, как и в мире из-за укрупнения компаний и увеличения собственного удержания. Однако причина не только в слияниях и поглощениях, но и в уходе компаний с рынка по собственной инициативе или по инициативе регулятора. </w:t>
      </w:r>
    </w:p>
    <w:p w:rsidR="0046782B" w:rsidRPr="0046782B" w:rsidRDefault="00712739" w:rsidP="004678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6782B" w:rsidRPr="0046782B">
        <w:rPr>
          <w:rFonts w:ascii="Times New Roman" w:hAnsi="Times New Roman"/>
          <w:sz w:val="28"/>
          <w:szCs w:val="28"/>
        </w:rPr>
        <w:t xml:space="preserve">числе сугубо российских тенденций </w:t>
      </w:r>
      <w:r>
        <w:rPr>
          <w:rFonts w:ascii="Times New Roman" w:hAnsi="Times New Roman"/>
          <w:sz w:val="28"/>
          <w:szCs w:val="28"/>
        </w:rPr>
        <w:t>эксперты отмечают</w:t>
      </w:r>
      <w:r w:rsidR="0046782B" w:rsidRPr="0046782B">
        <w:rPr>
          <w:rFonts w:ascii="Times New Roman" w:hAnsi="Times New Roman"/>
          <w:sz w:val="28"/>
          <w:szCs w:val="28"/>
        </w:rPr>
        <w:t>:</w:t>
      </w:r>
    </w:p>
    <w:p w:rsidR="00712739" w:rsidRDefault="0046782B" w:rsidP="00EC7E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82B">
        <w:rPr>
          <w:rFonts w:ascii="Times New Roman" w:hAnsi="Times New Roman"/>
          <w:sz w:val="28"/>
          <w:szCs w:val="28"/>
        </w:rPr>
        <w:t>более аккуратный подход в принятии ри</w:t>
      </w:r>
      <w:r w:rsidR="00712739">
        <w:rPr>
          <w:rFonts w:ascii="Times New Roman" w:hAnsi="Times New Roman"/>
          <w:sz w:val="28"/>
          <w:szCs w:val="28"/>
        </w:rPr>
        <w:t>ска на собственное удержание ввиду</w:t>
      </w:r>
      <w:r w:rsidRPr="0046782B">
        <w:rPr>
          <w:rFonts w:ascii="Times New Roman" w:hAnsi="Times New Roman"/>
          <w:sz w:val="28"/>
          <w:szCs w:val="28"/>
        </w:rPr>
        <w:t xml:space="preserve"> ухода ряда с</w:t>
      </w:r>
      <w:r w:rsidR="00EC7EE4">
        <w:rPr>
          <w:rFonts w:ascii="Times New Roman" w:hAnsi="Times New Roman"/>
          <w:sz w:val="28"/>
          <w:szCs w:val="28"/>
        </w:rPr>
        <w:t xml:space="preserve">траховщиков и укрупнения рынка; </w:t>
      </w:r>
      <w:r w:rsidRPr="0046782B">
        <w:rPr>
          <w:rFonts w:ascii="Times New Roman" w:hAnsi="Times New Roman"/>
          <w:sz w:val="28"/>
          <w:szCs w:val="28"/>
        </w:rPr>
        <w:t>снижение емкости российского рынка, в том числе за счет собственных удержаний компаний;</w:t>
      </w:r>
      <w:r w:rsidR="00EC7EE4">
        <w:rPr>
          <w:rFonts w:ascii="Times New Roman" w:hAnsi="Times New Roman"/>
          <w:sz w:val="28"/>
          <w:szCs w:val="28"/>
        </w:rPr>
        <w:t xml:space="preserve"> </w:t>
      </w:r>
      <w:r w:rsidRPr="0046782B">
        <w:rPr>
          <w:rFonts w:ascii="Times New Roman" w:hAnsi="Times New Roman"/>
          <w:sz w:val="28"/>
          <w:szCs w:val="28"/>
        </w:rPr>
        <w:t>снижени</w:t>
      </w:r>
      <w:r w:rsidR="00712739">
        <w:rPr>
          <w:rFonts w:ascii="Times New Roman" w:hAnsi="Times New Roman"/>
          <w:sz w:val="28"/>
          <w:szCs w:val="28"/>
        </w:rPr>
        <w:t>е</w:t>
      </w:r>
      <w:r w:rsidRPr="0046782B">
        <w:rPr>
          <w:rFonts w:ascii="Times New Roman" w:hAnsi="Times New Roman"/>
          <w:sz w:val="28"/>
          <w:szCs w:val="28"/>
        </w:rPr>
        <w:t xml:space="preserve"> тарифов, причем в большей</w:t>
      </w:r>
      <w:r w:rsidR="00EC7EE4">
        <w:rPr>
          <w:rFonts w:ascii="Times New Roman" w:hAnsi="Times New Roman"/>
          <w:sz w:val="28"/>
          <w:szCs w:val="28"/>
        </w:rPr>
        <w:t xml:space="preserve"> степени, чем в среднем в мире; </w:t>
      </w:r>
      <w:r w:rsidRPr="0046782B">
        <w:rPr>
          <w:rFonts w:ascii="Times New Roman" w:hAnsi="Times New Roman"/>
          <w:sz w:val="28"/>
          <w:szCs w:val="28"/>
        </w:rPr>
        <w:t>уменьшение числа факультативных рисков как следствие расширения и увеличения облигаторных емкостей страховщиков;</w:t>
      </w:r>
      <w:r w:rsidR="00EC7EE4">
        <w:rPr>
          <w:rFonts w:ascii="Times New Roman" w:hAnsi="Times New Roman"/>
          <w:sz w:val="28"/>
          <w:szCs w:val="28"/>
        </w:rPr>
        <w:t xml:space="preserve"> </w:t>
      </w:r>
      <w:r w:rsidRPr="0046782B">
        <w:rPr>
          <w:rFonts w:ascii="Times New Roman" w:hAnsi="Times New Roman"/>
          <w:sz w:val="28"/>
          <w:szCs w:val="28"/>
        </w:rPr>
        <w:t xml:space="preserve">продолжение тенденции переориентации цедентов с российских перестраховщиков на иностранных и, как следствие, сокращение числа специализированных перестраховочных компаний в связи с сокращением </w:t>
      </w:r>
      <w:r w:rsidR="00E62709">
        <w:rPr>
          <w:rFonts w:ascii="Times New Roman" w:hAnsi="Times New Roman"/>
          <w:sz w:val="28"/>
          <w:szCs w:val="28"/>
        </w:rPr>
        <w:t>базы</w:t>
      </w:r>
      <w:r w:rsidR="00E62709" w:rsidRPr="0046782B">
        <w:rPr>
          <w:rFonts w:ascii="Times New Roman" w:hAnsi="Times New Roman"/>
          <w:sz w:val="28"/>
          <w:szCs w:val="28"/>
        </w:rPr>
        <w:t xml:space="preserve"> </w:t>
      </w:r>
      <w:r w:rsidRPr="004678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существования; </w:t>
      </w:r>
      <w:r w:rsidRPr="0046782B">
        <w:rPr>
          <w:rFonts w:ascii="Times New Roman" w:hAnsi="Times New Roman"/>
          <w:sz w:val="28"/>
          <w:szCs w:val="28"/>
        </w:rPr>
        <w:t>увеличение количества обли</w:t>
      </w:r>
      <w:r w:rsidR="00EC7EE4">
        <w:rPr>
          <w:rFonts w:ascii="Times New Roman" w:hAnsi="Times New Roman"/>
          <w:sz w:val="28"/>
          <w:szCs w:val="28"/>
        </w:rPr>
        <w:t xml:space="preserve">гаторных программ и facilities; </w:t>
      </w:r>
      <w:r w:rsidRPr="0046782B">
        <w:rPr>
          <w:rFonts w:ascii="Times New Roman" w:hAnsi="Times New Roman"/>
          <w:sz w:val="28"/>
          <w:szCs w:val="28"/>
        </w:rPr>
        <w:t>более селективный подход при принятии в перестрахование классических рисков;</w:t>
      </w:r>
      <w:r w:rsidR="00EC7EE4">
        <w:rPr>
          <w:rFonts w:ascii="Times New Roman" w:hAnsi="Times New Roman"/>
          <w:sz w:val="28"/>
          <w:szCs w:val="28"/>
        </w:rPr>
        <w:t xml:space="preserve"> </w:t>
      </w:r>
      <w:r w:rsidRPr="0046782B">
        <w:rPr>
          <w:rFonts w:ascii="Times New Roman" w:hAnsi="Times New Roman"/>
          <w:sz w:val="28"/>
          <w:szCs w:val="28"/>
        </w:rPr>
        <w:t>растущий интерес к неклассическим страховым продуктам, смягчение систем принятия решений;</w:t>
      </w:r>
      <w:r w:rsidR="00EC7EE4">
        <w:rPr>
          <w:rFonts w:ascii="Times New Roman" w:hAnsi="Times New Roman"/>
          <w:sz w:val="28"/>
          <w:szCs w:val="28"/>
        </w:rPr>
        <w:t xml:space="preserve"> </w:t>
      </w:r>
      <w:r w:rsidRPr="0046782B">
        <w:rPr>
          <w:rFonts w:ascii="Times New Roman" w:hAnsi="Times New Roman"/>
          <w:sz w:val="28"/>
          <w:szCs w:val="28"/>
        </w:rPr>
        <w:t>развитие сострахования по конкретным рискам среди российских компаний;</w:t>
      </w:r>
      <w:r w:rsidR="00EC7EE4">
        <w:rPr>
          <w:rFonts w:ascii="Times New Roman" w:hAnsi="Times New Roman"/>
          <w:sz w:val="28"/>
          <w:szCs w:val="28"/>
        </w:rPr>
        <w:t xml:space="preserve"> </w:t>
      </w:r>
      <w:r w:rsidRPr="0046782B">
        <w:rPr>
          <w:rFonts w:ascii="Times New Roman" w:hAnsi="Times New Roman"/>
          <w:sz w:val="28"/>
          <w:szCs w:val="28"/>
        </w:rPr>
        <w:t>возвращение некоторых цедентов к пр</w:t>
      </w:r>
      <w:r w:rsidR="00712739">
        <w:rPr>
          <w:rFonts w:ascii="Times New Roman" w:hAnsi="Times New Roman"/>
          <w:sz w:val="28"/>
          <w:szCs w:val="28"/>
        </w:rPr>
        <w:t>опорциональному перестрахованию.</w:t>
      </w:r>
    </w:p>
    <w:p w:rsidR="00094EB9" w:rsidRDefault="00094EB9" w:rsidP="00094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EB9">
        <w:rPr>
          <w:rFonts w:ascii="Times New Roman" w:hAnsi="Times New Roman"/>
          <w:sz w:val="28"/>
          <w:szCs w:val="28"/>
        </w:rPr>
        <w:t>В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094EB9">
        <w:rPr>
          <w:rFonts w:ascii="Times New Roman" w:hAnsi="Times New Roman"/>
          <w:sz w:val="28"/>
          <w:szCs w:val="28"/>
        </w:rPr>
        <w:t xml:space="preserve">, </w:t>
      </w:r>
      <w:r w:rsidR="00E657B5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094EB9">
        <w:rPr>
          <w:rFonts w:ascii="Times New Roman" w:hAnsi="Times New Roman"/>
          <w:sz w:val="28"/>
          <w:szCs w:val="28"/>
        </w:rPr>
        <w:t>уместн</w:t>
      </w:r>
      <w:r w:rsidR="00E657B5">
        <w:rPr>
          <w:rFonts w:ascii="Times New Roman" w:hAnsi="Times New Roman"/>
          <w:sz w:val="28"/>
          <w:szCs w:val="28"/>
        </w:rPr>
        <w:t>о</w:t>
      </w:r>
      <w:r w:rsidRPr="00094EB9">
        <w:rPr>
          <w:rFonts w:ascii="Times New Roman" w:hAnsi="Times New Roman"/>
          <w:sz w:val="28"/>
          <w:szCs w:val="28"/>
        </w:rPr>
        <w:t xml:space="preserve"> говорить </w:t>
      </w:r>
      <w:r w:rsidR="00DA0FE2">
        <w:rPr>
          <w:rFonts w:ascii="Times New Roman" w:hAnsi="Times New Roman"/>
          <w:sz w:val="28"/>
          <w:szCs w:val="28"/>
        </w:rPr>
        <w:t xml:space="preserve">о </w:t>
      </w:r>
      <w:r w:rsidRPr="00094EB9">
        <w:rPr>
          <w:rFonts w:ascii="Times New Roman" w:hAnsi="Times New Roman"/>
          <w:sz w:val="28"/>
          <w:szCs w:val="28"/>
        </w:rPr>
        <w:t>более серьезном подходе к оценке риска и тарифика</w:t>
      </w:r>
      <w:r>
        <w:rPr>
          <w:rFonts w:ascii="Times New Roman" w:hAnsi="Times New Roman"/>
          <w:sz w:val="28"/>
          <w:szCs w:val="28"/>
        </w:rPr>
        <w:t xml:space="preserve">ции, хотя во многом российские </w:t>
      </w:r>
      <w:r w:rsidRPr="00094EB9">
        <w:rPr>
          <w:rFonts w:ascii="Times New Roman" w:hAnsi="Times New Roman"/>
          <w:sz w:val="28"/>
          <w:szCs w:val="28"/>
        </w:rPr>
        <w:t>компании действуют с оглядкой на практику западного рынка.</w:t>
      </w:r>
    </w:p>
    <w:p w:rsidR="00094EB9" w:rsidRDefault="00D936D6" w:rsidP="00094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собственная е</w:t>
      </w:r>
      <w:r w:rsidRPr="00D936D6">
        <w:rPr>
          <w:rFonts w:ascii="Times New Roman" w:hAnsi="Times New Roman"/>
          <w:sz w:val="28"/>
          <w:szCs w:val="28"/>
        </w:rPr>
        <w:t>мкость российского перестраховочного рынка давно беспокоила специалистов по перестрахованию и руководителей страхового надзора.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6D6">
        <w:rPr>
          <w:rFonts w:ascii="Times New Roman" w:hAnsi="Times New Roman"/>
          <w:sz w:val="28"/>
          <w:szCs w:val="28"/>
        </w:rPr>
        <w:t xml:space="preserve">Перестрахование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 w:rsidRPr="00D936D6">
        <w:rPr>
          <w:rFonts w:ascii="Times New Roman" w:hAnsi="Times New Roman"/>
          <w:sz w:val="28"/>
          <w:szCs w:val="28"/>
        </w:rPr>
        <w:t xml:space="preserve">бизнес глобальный и трансграничный, однако в перестрахование за границу уходила слишком большая доля рисков и </w:t>
      </w:r>
      <w:r w:rsidRPr="00D936D6">
        <w:rPr>
          <w:rFonts w:ascii="Times New Roman" w:hAnsi="Times New Roman"/>
          <w:sz w:val="28"/>
          <w:szCs w:val="28"/>
        </w:rPr>
        <w:lastRenderedPageBreak/>
        <w:t>перестраховочных премий, которые можно было бы оставлять в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D936D6">
        <w:rPr>
          <w:rFonts w:ascii="Times New Roman" w:hAnsi="Times New Roman"/>
          <w:sz w:val="28"/>
          <w:szCs w:val="28"/>
        </w:rPr>
        <w:t xml:space="preserve"> для инвестирования в национальную экономику.</w:t>
      </w:r>
    </w:p>
    <w:p w:rsidR="00612C4B" w:rsidRDefault="00D936D6" w:rsidP="00094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6D6">
        <w:rPr>
          <w:rFonts w:ascii="Times New Roman" w:hAnsi="Times New Roman"/>
          <w:sz w:val="28"/>
          <w:szCs w:val="28"/>
        </w:rPr>
        <w:t>Передача тех или иных рисков в перестрахование за рубеж становится невозможной при введении против страны-цедента</w:t>
      </w:r>
      <w:r w:rsidR="00E657B5">
        <w:rPr>
          <w:rFonts w:ascii="Times New Roman" w:hAnsi="Times New Roman"/>
          <w:sz w:val="28"/>
          <w:szCs w:val="28"/>
        </w:rPr>
        <w:t xml:space="preserve"> экономических санкций. В</w:t>
      </w:r>
      <w:r w:rsidRPr="00D936D6">
        <w:rPr>
          <w:rFonts w:ascii="Times New Roman" w:hAnsi="Times New Roman"/>
          <w:sz w:val="28"/>
          <w:szCs w:val="28"/>
        </w:rPr>
        <w:t>ведение санкций США и Евросоюзом резко ухудшает возможности по зарубежному размещению рисков даже в странах, формально эти санкции не поддерживающих.</w:t>
      </w:r>
    </w:p>
    <w:p w:rsidR="00612C4B" w:rsidRPr="000F7E3C" w:rsidRDefault="00D936D6" w:rsidP="00094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E3C">
        <w:rPr>
          <w:rFonts w:ascii="Times New Roman" w:hAnsi="Times New Roman"/>
          <w:sz w:val="28"/>
          <w:szCs w:val="28"/>
        </w:rPr>
        <w:t xml:space="preserve">Часть рисков </w:t>
      </w:r>
      <w:r w:rsidRPr="000F7E3C">
        <w:rPr>
          <w:rFonts w:ascii="Times New Roman" w:eastAsia="Times New Roman" w:hAnsi="Times New Roman"/>
          <w:bCs/>
          <w:sz w:val="28"/>
          <w:szCs w:val="28"/>
        </w:rPr>
        <w:t>–</w:t>
      </w:r>
      <w:r w:rsidRPr="000F7E3C">
        <w:rPr>
          <w:rFonts w:ascii="Times New Roman" w:hAnsi="Times New Roman"/>
          <w:sz w:val="28"/>
          <w:szCs w:val="28"/>
        </w:rPr>
        <w:t xml:space="preserve"> особенно по различным видам вменяемого страхования </w:t>
      </w:r>
      <w:r w:rsidRPr="000F7E3C">
        <w:rPr>
          <w:rFonts w:ascii="Times New Roman" w:eastAsia="Times New Roman" w:hAnsi="Times New Roman"/>
          <w:bCs/>
          <w:sz w:val="28"/>
          <w:szCs w:val="28"/>
        </w:rPr>
        <w:t>–</w:t>
      </w:r>
      <w:r w:rsidRPr="000F7E3C">
        <w:rPr>
          <w:rFonts w:ascii="Times New Roman" w:hAnsi="Times New Roman"/>
          <w:sz w:val="28"/>
          <w:szCs w:val="28"/>
        </w:rPr>
        <w:t xml:space="preserve"> по своей природе в Российской Федерации имеют такую своеобразную нормативную базу, что становятся непригодными для передачи иностранным компаниям (например</w:t>
      </w:r>
      <w:r w:rsidR="008D69A7" w:rsidRPr="000F7E3C">
        <w:rPr>
          <w:rFonts w:ascii="Times New Roman" w:hAnsi="Times New Roman"/>
          <w:sz w:val="28"/>
          <w:szCs w:val="28"/>
        </w:rPr>
        <w:t>,</w:t>
      </w:r>
      <w:r w:rsidRPr="000F7E3C">
        <w:rPr>
          <w:rFonts w:ascii="Times New Roman" w:hAnsi="Times New Roman"/>
          <w:sz w:val="28"/>
          <w:szCs w:val="28"/>
        </w:rPr>
        <w:t xml:space="preserve"> в страховании ответственности застройщиков при долевом строительстве и в ряде аналогичных). Также </w:t>
      </w:r>
      <w:r w:rsidR="00712739" w:rsidRPr="000F7E3C">
        <w:rPr>
          <w:rFonts w:ascii="Times New Roman" w:hAnsi="Times New Roman"/>
          <w:sz w:val="28"/>
          <w:szCs w:val="28"/>
        </w:rPr>
        <w:t xml:space="preserve">это касается </w:t>
      </w:r>
      <w:r w:rsidRPr="000F7E3C">
        <w:rPr>
          <w:rFonts w:ascii="Times New Roman" w:hAnsi="Times New Roman"/>
          <w:sz w:val="28"/>
          <w:szCs w:val="28"/>
        </w:rPr>
        <w:t>риск</w:t>
      </w:r>
      <w:r w:rsidR="00712739" w:rsidRPr="000F7E3C">
        <w:rPr>
          <w:rFonts w:ascii="Times New Roman" w:hAnsi="Times New Roman"/>
          <w:sz w:val="28"/>
          <w:szCs w:val="28"/>
        </w:rPr>
        <w:t>ов</w:t>
      </w:r>
      <w:r w:rsidRPr="000F7E3C">
        <w:rPr>
          <w:rFonts w:ascii="Times New Roman" w:hAnsi="Times New Roman"/>
          <w:sz w:val="28"/>
          <w:szCs w:val="28"/>
        </w:rPr>
        <w:t xml:space="preserve">, по которым </w:t>
      </w:r>
      <w:r w:rsidR="00712739" w:rsidRPr="000F7E3C">
        <w:rPr>
          <w:rFonts w:ascii="Times New Roman" w:hAnsi="Times New Roman"/>
          <w:sz w:val="28"/>
          <w:szCs w:val="28"/>
        </w:rPr>
        <w:t xml:space="preserve">события </w:t>
      </w:r>
      <w:r w:rsidRPr="000F7E3C">
        <w:rPr>
          <w:rFonts w:ascii="Times New Roman" w:hAnsi="Times New Roman"/>
          <w:sz w:val="28"/>
          <w:szCs w:val="28"/>
        </w:rPr>
        <w:t xml:space="preserve">характеризуются очень низкой частотностью, но очень высокой опустошительностью (т.е. такие, по которым страховые события происходят крайне редко, но приводят к огромным убыткам). Их очень трудно страховать и перестраховывать в связи с отсутствием статистики и данных для определения размера страхового тарифа. Примерами таких рисков для </w:t>
      </w:r>
      <w:r w:rsidR="00712739" w:rsidRPr="000F7E3C">
        <w:rPr>
          <w:rFonts w:ascii="Times New Roman" w:hAnsi="Times New Roman"/>
          <w:sz w:val="28"/>
          <w:szCs w:val="28"/>
        </w:rPr>
        <w:t>России</w:t>
      </w:r>
      <w:r w:rsidRPr="000F7E3C">
        <w:rPr>
          <w:rFonts w:ascii="Times New Roman" w:hAnsi="Times New Roman"/>
          <w:sz w:val="28"/>
          <w:szCs w:val="28"/>
        </w:rPr>
        <w:t xml:space="preserve"> могут быть разрушение плотин крупных ГЭС, аварии с дорогостоящими космическими или инфраструктурными объектами, лесные и техногенные пожары в насел</w:t>
      </w:r>
      <w:r w:rsidR="006B74C9" w:rsidRPr="000F7E3C">
        <w:rPr>
          <w:rFonts w:ascii="Times New Roman" w:hAnsi="Times New Roman"/>
          <w:sz w:val="28"/>
          <w:szCs w:val="28"/>
        </w:rPr>
        <w:t>е</w:t>
      </w:r>
      <w:r w:rsidRPr="000F7E3C">
        <w:rPr>
          <w:rFonts w:ascii="Times New Roman" w:hAnsi="Times New Roman"/>
          <w:sz w:val="28"/>
          <w:szCs w:val="28"/>
        </w:rPr>
        <w:t xml:space="preserve">нной местности, разрушительные наводнения и пр. </w:t>
      </w:r>
    </w:p>
    <w:p w:rsidR="00680903" w:rsidRPr="00680903" w:rsidRDefault="00D936D6" w:rsidP="008F6C0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6D6">
        <w:rPr>
          <w:rFonts w:ascii="Times New Roman" w:hAnsi="Times New Roman"/>
          <w:sz w:val="28"/>
          <w:szCs w:val="28"/>
        </w:rPr>
        <w:t xml:space="preserve">Для </w:t>
      </w:r>
      <w:r w:rsidR="00E657B5">
        <w:rPr>
          <w:rFonts w:ascii="Times New Roman" w:hAnsi="Times New Roman"/>
          <w:sz w:val="28"/>
          <w:szCs w:val="28"/>
        </w:rPr>
        <w:t>решения</w:t>
      </w:r>
      <w:r w:rsidRPr="00D936D6">
        <w:rPr>
          <w:rFonts w:ascii="Times New Roman" w:hAnsi="Times New Roman"/>
          <w:sz w:val="28"/>
          <w:szCs w:val="28"/>
        </w:rPr>
        <w:t xml:space="preserve"> перечисленных проблем </w:t>
      </w:r>
      <w:r w:rsidR="008F6C09">
        <w:rPr>
          <w:rFonts w:ascii="Times New Roman" w:hAnsi="Times New Roman"/>
          <w:sz w:val="28"/>
          <w:szCs w:val="28"/>
        </w:rPr>
        <w:t>в</w:t>
      </w:r>
      <w:r w:rsidR="00680903" w:rsidRPr="00680903">
        <w:rPr>
          <w:rFonts w:ascii="Times New Roman" w:hAnsi="Times New Roman"/>
          <w:sz w:val="28"/>
          <w:szCs w:val="28"/>
        </w:rPr>
        <w:t xml:space="preserve"> </w:t>
      </w:r>
      <w:r w:rsidR="008D69A7">
        <w:rPr>
          <w:rFonts w:ascii="Times New Roman" w:hAnsi="Times New Roman"/>
          <w:sz w:val="28"/>
          <w:szCs w:val="28"/>
        </w:rPr>
        <w:t xml:space="preserve">июле 2016 года решением </w:t>
      </w:r>
      <w:r w:rsidR="00680903" w:rsidRPr="00680903">
        <w:rPr>
          <w:rFonts w:ascii="Times New Roman" w:hAnsi="Times New Roman"/>
          <w:sz w:val="28"/>
          <w:szCs w:val="28"/>
        </w:rPr>
        <w:t xml:space="preserve">Банка России во исполнение Федерального закона </w:t>
      </w:r>
      <w:r w:rsidR="008D69A7" w:rsidRPr="00680903">
        <w:rPr>
          <w:rFonts w:ascii="Times New Roman" w:hAnsi="Times New Roman"/>
          <w:sz w:val="28"/>
          <w:szCs w:val="28"/>
        </w:rPr>
        <w:t>от 3 июля 2016</w:t>
      </w:r>
      <w:r w:rsidR="008D69A7" w:rsidRPr="008D69A7">
        <w:rPr>
          <w:rFonts w:ascii="Times New Roman" w:hAnsi="Times New Roman"/>
          <w:sz w:val="28"/>
          <w:szCs w:val="28"/>
        </w:rPr>
        <w:t xml:space="preserve"> </w:t>
      </w:r>
      <w:r w:rsidR="008D69A7" w:rsidRPr="00680903">
        <w:rPr>
          <w:rFonts w:ascii="Times New Roman" w:hAnsi="Times New Roman"/>
          <w:sz w:val="28"/>
          <w:szCs w:val="28"/>
        </w:rPr>
        <w:t xml:space="preserve">года </w:t>
      </w:r>
      <w:r w:rsidR="00680903" w:rsidRPr="00680903">
        <w:rPr>
          <w:rFonts w:ascii="Times New Roman" w:hAnsi="Times New Roman"/>
          <w:sz w:val="28"/>
          <w:szCs w:val="28"/>
        </w:rPr>
        <w:t>№ 363-ФЗ «О внесении изменени</w:t>
      </w:r>
      <w:r w:rsidR="008F6C09">
        <w:rPr>
          <w:rFonts w:ascii="Times New Roman" w:hAnsi="Times New Roman"/>
          <w:sz w:val="28"/>
          <w:szCs w:val="28"/>
        </w:rPr>
        <w:t>й в Закон Российской Федерации «</w:t>
      </w:r>
      <w:r w:rsidR="00680903" w:rsidRPr="00680903">
        <w:rPr>
          <w:rFonts w:ascii="Times New Roman" w:hAnsi="Times New Roman"/>
          <w:sz w:val="28"/>
          <w:szCs w:val="28"/>
        </w:rPr>
        <w:t>Об организации страхов</w:t>
      </w:r>
      <w:r w:rsidR="008F6C09">
        <w:rPr>
          <w:rFonts w:ascii="Times New Roman" w:hAnsi="Times New Roman"/>
          <w:sz w:val="28"/>
          <w:szCs w:val="28"/>
        </w:rPr>
        <w:t>ого дела в Российской Федерации»</w:t>
      </w:r>
      <w:r w:rsidR="00680903" w:rsidRPr="00680903">
        <w:rPr>
          <w:rFonts w:ascii="Times New Roman" w:hAnsi="Times New Roman"/>
          <w:sz w:val="28"/>
          <w:szCs w:val="28"/>
        </w:rPr>
        <w:t xml:space="preserve"> </w:t>
      </w:r>
      <w:r w:rsidR="008D69A7">
        <w:rPr>
          <w:rFonts w:ascii="Times New Roman" w:hAnsi="Times New Roman"/>
          <w:sz w:val="28"/>
          <w:szCs w:val="28"/>
        </w:rPr>
        <w:t xml:space="preserve">была учреждена </w:t>
      </w:r>
      <w:r w:rsidR="00680903" w:rsidRPr="00680903">
        <w:rPr>
          <w:rFonts w:ascii="Times New Roman" w:hAnsi="Times New Roman"/>
          <w:sz w:val="28"/>
          <w:szCs w:val="28"/>
        </w:rPr>
        <w:t xml:space="preserve">Национальная </w:t>
      </w:r>
      <w:r w:rsidR="00712739">
        <w:rPr>
          <w:rFonts w:ascii="Times New Roman" w:hAnsi="Times New Roman"/>
          <w:sz w:val="28"/>
          <w:szCs w:val="28"/>
        </w:rPr>
        <w:t>п</w:t>
      </w:r>
      <w:r w:rsidR="00680903" w:rsidRPr="00680903">
        <w:rPr>
          <w:rFonts w:ascii="Times New Roman" w:hAnsi="Times New Roman"/>
          <w:sz w:val="28"/>
          <w:szCs w:val="28"/>
        </w:rPr>
        <w:t xml:space="preserve">ерестраховочная </w:t>
      </w:r>
      <w:r w:rsidR="00712739">
        <w:rPr>
          <w:rFonts w:ascii="Times New Roman" w:hAnsi="Times New Roman"/>
          <w:sz w:val="28"/>
          <w:szCs w:val="28"/>
        </w:rPr>
        <w:t>к</w:t>
      </w:r>
      <w:r w:rsidR="008D69A7">
        <w:rPr>
          <w:rFonts w:ascii="Times New Roman" w:hAnsi="Times New Roman"/>
          <w:sz w:val="28"/>
          <w:szCs w:val="28"/>
        </w:rPr>
        <w:t>омпания</w:t>
      </w:r>
      <w:r w:rsidR="00680903" w:rsidRPr="00680903">
        <w:rPr>
          <w:rFonts w:ascii="Times New Roman" w:hAnsi="Times New Roman"/>
          <w:sz w:val="28"/>
          <w:szCs w:val="28"/>
        </w:rPr>
        <w:t xml:space="preserve"> </w:t>
      </w:r>
      <w:r w:rsidR="008D69A7">
        <w:rPr>
          <w:rFonts w:ascii="Times New Roman" w:hAnsi="Times New Roman"/>
          <w:sz w:val="28"/>
          <w:szCs w:val="28"/>
        </w:rPr>
        <w:t xml:space="preserve">(в январе 2017 переименована в </w:t>
      </w:r>
      <w:r w:rsidR="00680903" w:rsidRPr="00680903">
        <w:rPr>
          <w:rFonts w:ascii="Times New Roman" w:hAnsi="Times New Roman"/>
          <w:sz w:val="28"/>
          <w:szCs w:val="28"/>
        </w:rPr>
        <w:t xml:space="preserve">Российскую </w:t>
      </w:r>
      <w:r w:rsidR="00712739">
        <w:rPr>
          <w:rFonts w:ascii="Times New Roman" w:hAnsi="Times New Roman"/>
          <w:sz w:val="28"/>
          <w:szCs w:val="28"/>
        </w:rPr>
        <w:t>н</w:t>
      </w:r>
      <w:r w:rsidR="00680903" w:rsidRPr="00680903">
        <w:rPr>
          <w:rFonts w:ascii="Times New Roman" w:hAnsi="Times New Roman"/>
          <w:sz w:val="28"/>
          <w:szCs w:val="28"/>
        </w:rPr>
        <w:t xml:space="preserve">ациональную </w:t>
      </w:r>
      <w:r w:rsidR="00712739">
        <w:rPr>
          <w:rFonts w:ascii="Times New Roman" w:hAnsi="Times New Roman"/>
          <w:sz w:val="28"/>
          <w:szCs w:val="28"/>
        </w:rPr>
        <w:t>п</w:t>
      </w:r>
      <w:r w:rsidR="00680903" w:rsidRPr="00680903">
        <w:rPr>
          <w:rFonts w:ascii="Times New Roman" w:hAnsi="Times New Roman"/>
          <w:sz w:val="28"/>
          <w:szCs w:val="28"/>
        </w:rPr>
        <w:t xml:space="preserve">ерестраховочную </w:t>
      </w:r>
      <w:r w:rsidR="00712739">
        <w:rPr>
          <w:rFonts w:ascii="Times New Roman" w:hAnsi="Times New Roman"/>
          <w:sz w:val="28"/>
          <w:szCs w:val="28"/>
        </w:rPr>
        <w:t>к</w:t>
      </w:r>
      <w:r w:rsidR="008D69A7">
        <w:rPr>
          <w:rFonts w:ascii="Times New Roman" w:hAnsi="Times New Roman"/>
          <w:sz w:val="28"/>
          <w:szCs w:val="28"/>
        </w:rPr>
        <w:t>омпанию (</w:t>
      </w:r>
      <w:r w:rsidR="00680903" w:rsidRPr="00680903">
        <w:rPr>
          <w:rFonts w:ascii="Times New Roman" w:hAnsi="Times New Roman"/>
          <w:sz w:val="28"/>
          <w:szCs w:val="28"/>
        </w:rPr>
        <w:t>РНПК)</w:t>
      </w:r>
      <w:r w:rsidR="008D69A7">
        <w:rPr>
          <w:rFonts w:ascii="Times New Roman" w:hAnsi="Times New Roman"/>
          <w:sz w:val="28"/>
          <w:szCs w:val="28"/>
        </w:rPr>
        <w:t>)</w:t>
      </w:r>
      <w:r w:rsidR="008F6C09">
        <w:rPr>
          <w:rFonts w:ascii="Times New Roman" w:hAnsi="Times New Roman"/>
          <w:sz w:val="28"/>
          <w:szCs w:val="28"/>
        </w:rPr>
        <w:t xml:space="preserve"> с уставным капиталом  71 млрд </w:t>
      </w:r>
      <w:r w:rsidR="00680903" w:rsidRPr="00680903">
        <w:rPr>
          <w:rFonts w:ascii="Times New Roman" w:hAnsi="Times New Roman"/>
          <w:sz w:val="28"/>
          <w:szCs w:val="28"/>
        </w:rPr>
        <w:t>руб</w:t>
      </w:r>
      <w:r w:rsidR="008F6C09">
        <w:rPr>
          <w:rFonts w:ascii="Times New Roman" w:hAnsi="Times New Roman"/>
          <w:sz w:val="28"/>
          <w:szCs w:val="28"/>
        </w:rPr>
        <w:t>лей</w:t>
      </w:r>
      <w:r w:rsidR="00680903" w:rsidRPr="00680903">
        <w:rPr>
          <w:rFonts w:ascii="Times New Roman" w:hAnsi="Times New Roman"/>
          <w:sz w:val="28"/>
          <w:szCs w:val="28"/>
        </w:rPr>
        <w:t xml:space="preserve">, одной из ключевых задач которой стало перестрахование крупных индустриальных и иных объектов, для которых зарубежное перестрахование стало недоступным </w:t>
      </w:r>
      <w:r w:rsidR="00712739">
        <w:rPr>
          <w:rFonts w:ascii="Times New Roman" w:hAnsi="Times New Roman"/>
          <w:sz w:val="28"/>
          <w:szCs w:val="28"/>
        </w:rPr>
        <w:t>ввиду</w:t>
      </w:r>
      <w:r w:rsidR="00680903" w:rsidRPr="00680903">
        <w:rPr>
          <w:rFonts w:ascii="Times New Roman" w:hAnsi="Times New Roman"/>
          <w:sz w:val="28"/>
          <w:szCs w:val="28"/>
        </w:rPr>
        <w:t xml:space="preserve"> экономических санкций против Р</w:t>
      </w:r>
      <w:r w:rsidR="008F6C09">
        <w:rPr>
          <w:rFonts w:ascii="Times New Roman" w:hAnsi="Times New Roman"/>
          <w:sz w:val="28"/>
          <w:szCs w:val="28"/>
        </w:rPr>
        <w:t xml:space="preserve">оссийской </w:t>
      </w:r>
      <w:r w:rsidR="00680903" w:rsidRPr="00680903">
        <w:rPr>
          <w:rFonts w:ascii="Times New Roman" w:hAnsi="Times New Roman"/>
          <w:sz w:val="28"/>
          <w:szCs w:val="28"/>
        </w:rPr>
        <w:t>Ф</w:t>
      </w:r>
      <w:r w:rsidR="008F6C09">
        <w:rPr>
          <w:rFonts w:ascii="Times New Roman" w:hAnsi="Times New Roman"/>
          <w:sz w:val="28"/>
          <w:szCs w:val="28"/>
        </w:rPr>
        <w:t>едерации</w:t>
      </w:r>
      <w:r w:rsidR="00680903" w:rsidRPr="00680903">
        <w:rPr>
          <w:rFonts w:ascii="Times New Roman" w:hAnsi="Times New Roman"/>
          <w:sz w:val="28"/>
          <w:szCs w:val="28"/>
        </w:rPr>
        <w:t>.</w:t>
      </w:r>
    </w:p>
    <w:p w:rsidR="00612C4B" w:rsidRDefault="003202AA" w:rsidP="00E657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7B5">
        <w:rPr>
          <w:rFonts w:ascii="Times New Roman" w:hAnsi="Times New Roman"/>
          <w:sz w:val="28"/>
          <w:szCs w:val="28"/>
        </w:rPr>
        <w:t xml:space="preserve">РНПК </w:t>
      </w:r>
      <w:r w:rsidR="008D69A7" w:rsidRPr="00E657B5">
        <w:rPr>
          <w:rFonts w:ascii="Times New Roman" w:eastAsia="Times New Roman" w:hAnsi="Times New Roman"/>
          <w:bCs/>
          <w:sz w:val="28"/>
          <w:szCs w:val="28"/>
        </w:rPr>
        <w:t>–</w:t>
      </w:r>
      <w:r w:rsidR="00712739" w:rsidRPr="00E657B5">
        <w:rPr>
          <w:rFonts w:ascii="Times New Roman" w:hAnsi="Times New Roman"/>
          <w:sz w:val="28"/>
          <w:szCs w:val="28"/>
        </w:rPr>
        <w:t xml:space="preserve"> </w:t>
      </w:r>
      <w:r w:rsidR="000F7E3C">
        <w:rPr>
          <w:rFonts w:ascii="Times New Roman" w:hAnsi="Times New Roman"/>
          <w:sz w:val="28"/>
          <w:szCs w:val="28"/>
        </w:rPr>
        <w:t xml:space="preserve">крупнейшая </w:t>
      </w:r>
      <w:r w:rsidRPr="00E657B5">
        <w:rPr>
          <w:rFonts w:ascii="Times New Roman" w:hAnsi="Times New Roman"/>
          <w:sz w:val="28"/>
          <w:szCs w:val="28"/>
        </w:rPr>
        <w:t>по размеру оплаченного </w:t>
      </w:r>
      <w:hyperlink r:id="rId9" w:tooltip="Уставный капитал" w:history="1">
        <w:r w:rsidRPr="00E657B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уставного капитала</w:t>
        </w:r>
      </w:hyperlink>
      <w:r w:rsidRPr="00E657B5">
        <w:rPr>
          <w:rFonts w:ascii="Times New Roman" w:hAnsi="Times New Roman"/>
          <w:sz w:val="28"/>
          <w:szCs w:val="28"/>
        </w:rPr>
        <w:t> российская </w:t>
      </w:r>
      <w:hyperlink r:id="rId10" w:tooltip="Перестраховочная компания" w:history="1">
        <w:r w:rsidRPr="00E657B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перестраховочная компания</w:t>
        </w:r>
      </w:hyperlink>
      <w:r w:rsidR="00712739" w:rsidRPr="00E657B5">
        <w:rPr>
          <w:rFonts w:ascii="Times New Roman" w:hAnsi="Times New Roman"/>
          <w:sz w:val="28"/>
          <w:szCs w:val="28"/>
        </w:rPr>
        <w:t>.</w:t>
      </w:r>
      <w:r w:rsidRPr="00E657B5">
        <w:rPr>
          <w:rFonts w:ascii="Times New Roman" w:hAnsi="Times New Roman"/>
          <w:sz w:val="28"/>
          <w:szCs w:val="28"/>
        </w:rPr>
        <w:t xml:space="preserve"> Оплаченный уставный капитал </w:t>
      </w:r>
      <w:r w:rsidR="008D69A7" w:rsidRPr="00E657B5">
        <w:rPr>
          <w:rFonts w:ascii="Times New Roman" w:hAnsi="Times New Roman"/>
          <w:sz w:val="28"/>
          <w:szCs w:val="28"/>
        </w:rPr>
        <w:t>размером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Pr="003202AA">
        <w:rPr>
          <w:rFonts w:ascii="Times New Roman" w:hAnsi="Times New Roman"/>
          <w:sz w:val="28"/>
          <w:szCs w:val="28"/>
        </w:rPr>
        <w:t>в 21,3 млрд руб</w:t>
      </w:r>
      <w:r>
        <w:rPr>
          <w:rFonts w:ascii="Times New Roman" w:hAnsi="Times New Roman"/>
          <w:sz w:val="28"/>
          <w:szCs w:val="28"/>
        </w:rPr>
        <w:t>лей</w:t>
      </w:r>
      <w:r w:rsidRPr="003202AA">
        <w:rPr>
          <w:rFonts w:ascii="Times New Roman" w:hAnsi="Times New Roman"/>
          <w:sz w:val="28"/>
          <w:szCs w:val="28"/>
        </w:rPr>
        <w:t xml:space="preserve"> обеспечивает РНПК  второе место по этому показателю среди всех российских </w:t>
      </w:r>
      <w:hyperlink r:id="rId11" w:tooltip="Реестр субъектов страхового дела" w:history="1">
        <w:r w:rsidRPr="003202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страховых организаций</w:t>
        </w:r>
      </w:hyperlink>
      <w:r w:rsidRPr="003202AA">
        <w:rPr>
          <w:rFonts w:ascii="Times New Roman" w:hAnsi="Times New Roman"/>
          <w:sz w:val="28"/>
          <w:szCs w:val="28"/>
        </w:rPr>
        <w:t xml:space="preserve"> (не только перестраховочных, но и страховых компаний), а по размеру объявленного </w:t>
      </w:r>
      <w:r>
        <w:rPr>
          <w:rFonts w:ascii="Times New Roman" w:hAnsi="Times New Roman"/>
          <w:sz w:val="28"/>
          <w:szCs w:val="28"/>
        </w:rPr>
        <w:t>уставного капитала (71 млрд рублей</w:t>
      </w:r>
      <w:r w:rsidRPr="003202AA">
        <w:rPr>
          <w:rFonts w:ascii="Times New Roman" w:hAnsi="Times New Roman"/>
          <w:sz w:val="28"/>
          <w:szCs w:val="28"/>
        </w:rPr>
        <w:t>) компания является лидером на </w:t>
      </w:r>
      <w:hyperlink r:id="rId12" w:history="1">
        <w:r w:rsidRPr="003202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страховом рынке</w:t>
        </w:r>
      </w:hyperlink>
      <w:r w:rsidRPr="003202AA">
        <w:rPr>
          <w:rFonts w:ascii="Times New Roman" w:hAnsi="Times New Roman"/>
          <w:sz w:val="28"/>
          <w:szCs w:val="28"/>
        </w:rPr>
        <w:t> 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202A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едерации. </w:t>
      </w:r>
      <w:r w:rsidR="00104464">
        <w:rPr>
          <w:rFonts w:ascii="Times New Roman" w:hAnsi="Times New Roman"/>
          <w:sz w:val="28"/>
          <w:szCs w:val="28"/>
        </w:rPr>
        <w:t>К</w:t>
      </w:r>
      <w:r w:rsidR="00E657B5">
        <w:rPr>
          <w:rFonts w:ascii="Times New Roman" w:hAnsi="Times New Roman"/>
          <w:sz w:val="28"/>
          <w:szCs w:val="28"/>
        </w:rPr>
        <w:t xml:space="preserve"> 2021 году планирует </w:t>
      </w:r>
      <w:r w:rsidR="00104464">
        <w:rPr>
          <w:rFonts w:ascii="Times New Roman" w:hAnsi="Times New Roman"/>
          <w:sz w:val="28"/>
          <w:szCs w:val="28"/>
        </w:rPr>
        <w:t>быть</w:t>
      </w:r>
      <w:r w:rsidR="00E657B5">
        <w:rPr>
          <w:rFonts w:ascii="Times New Roman" w:hAnsi="Times New Roman"/>
          <w:sz w:val="28"/>
          <w:szCs w:val="28"/>
        </w:rPr>
        <w:t xml:space="preserve"> в топ-50</w:t>
      </w:r>
      <w:r w:rsidR="00104464">
        <w:rPr>
          <w:rFonts w:ascii="Times New Roman" w:hAnsi="Times New Roman"/>
          <w:sz w:val="28"/>
          <w:szCs w:val="28"/>
        </w:rPr>
        <w:t xml:space="preserve"> страховых организаций на</w:t>
      </w:r>
      <w:r w:rsidR="00E657B5">
        <w:rPr>
          <w:rFonts w:ascii="Times New Roman" w:hAnsi="Times New Roman"/>
          <w:sz w:val="28"/>
          <w:szCs w:val="28"/>
        </w:rPr>
        <w:t xml:space="preserve"> международном рынке.</w:t>
      </w:r>
    </w:p>
    <w:p w:rsidR="00612C4B" w:rsidRDefault="009320A2" w:rsidP="00094E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0A2">
        <w:rPr>
          <w:rFonts w:ascii="Times New Roman" w:hAnsi="Times New Roman"/>
          <w:sz w:val="28"/>
          <w:szCs w:val="28"/>
        </w:rPr>
        <w:t xml:space="preserve">Единственный владелец РНПК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9320A2">
        <w:rPr>
          <w:rFonts w:ascii="Times New Roman" w:hAnsi="Times New Roman"/>
          <w:sz w:val="28"/>
          <w:szCs w:val="28"/>
        </w:rPr>
        <w:t xml:space="preserve"> государство в лице Банка России. Компания учреждена решением </w:t>
      </w:r>
      <w:r w:rsidR="00C35E58">
        <w:rPr>
          <w:rFonts w:ascii="Times New Roman" w:hAnsi="Times New Roman"/>
          <w:sz w:val="28"/>
          <w:szCs w:val="28"/>
        </w:rPr>
        <w:t>Банка России</w:t>
      </w:r>
      <w:r w:rsidRPr="009320A2">
        <w:rPr>
          <w:rFonts w:ascii="Times New Roman" w:hAnsi="Times New Roman"/>
          <w:sz w:val="28"/>
          <w:szCs w:val="28"/>
        </w:rPr>
        <w:t xml:space="preserve"> от 29 июля 2016 года как АО «Перестраховочная компания НПК», зарегистрирована 3 августа 2016 года, лицензия на перестраховочную деятельность ПС № 4351 выдана 12 октября 2016 года, внесена в единый государственный реестр субъектов страхового дела с номером 4351.</w:t>
      </w:r>
    </w:p>
    <w:p w:rsidR="00C35E58" w:rsidRPr="00C35E58" w:rsidRDefault="00C35E58" w:rsidP="00C35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E58">
        <w:rPr>
          <w:rFonts w:ascii="Times New Roman" w:hAnsi="Times New Roman"/>
          <w:sz w:val="28"/>
          <w:szCs w:val="28"/>
        </w:rPr>
        <w:lastRenderedPageBreak/>
        <w:t>Функцию совета директоров выполняет Наблюдательный совет, действующий на основе Положения о Наблюдательном совете</w:t>
      </w:r>
      <w:r>
        <w:rPr>
          <w:rFonts w:ascii="Times New Roman" w:hAnsi="Times New Roman"/>
          <w:sz w:val="28"/>
          <w:szCs w:val="28"/>
        </w:rPr>
        <w:t>.</w:t>
      </w:r>
    </w:p>
    <w:p w:rsidR="00C35E58" w:rsidRPr="00C35E58" w:rsidRDefault="008D69A7" w:rsidP="00C35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 перестрахованию</w:t>
      </w:r>
      <w:r w:rsidR="00C35E58" w:rsidRPr="00C35E58">
        <w:rPr>
          <w:rFonts w:ascii="Times New Roman" w:hAnsi="Times New Roman"/>
          <w:sz w:val="28"/>
          <w:szCs w:val="28"/>
        </w:rPr>
        <w:t xml:space="preserve"> </w:t>
      </w:r>
      <w:r w:rsidR="00C35E58">
        <w:rPr>
          <w:rFonts w:ascii="Times New Roman" w:hAnsi="Times New Roman"/>
          <w:sz w:val="28"/>
          <w:szCs w:val="28"/>
        </w:rPr>
        <w:t xml:space="preserve">в составе 14 человек, в который вошли </w:t>
      </w:r>
      <w:r w:rsidR="00C35E58" w:rsidRPr="00C35E58">
        <w:rPr>
          <w:rFonts w:ascii="Times New Roman" w:hAnsi="Times New Roman"/>
          <w:sz w:val="28"/>
          <w:szCs w:val="28"/>
        </w:rPr>
        <w:t>руководители крупнейших российских страховых компаний, руководители российских представительств крупных зарубежных перестраховщиков, известные ученые и теоретики страхования</w:t>
      </w:r>
      <w:r w:rsidR="00C35E58">
        <w:rPr>
          <w:rFonts w:ascii="Times New Roman" w:hAnsi="Times New Roman"/>
          <w:sz w:val="28"/>
          <w:szCs w:val="28"/>
        </w:rPr>
        <w:t>,</w:t>
      </w:r>
      <w:r w:rsidR="00C35E58" w:rsidRPr="00C35E58">
        <w:rPr>
          <w:rFonts w:ascii="Times New Roman" w:hAnsi="Times New Roman"/>
          <w:sz w:val="28"/>
          <w:szCs w:val="28"/>
        </w:rPr>
        <w:t xml:space="preserve"> является коллегиальным совещательным органом и действует на основе Положен</w:t>
      </w:r>
      <w:r w:rsidR="00C35E58">
        <w:rPr>
          <w:rFonts w:ascii="Times New Roman" w:hAnsi="Times New Roman"/>
          <w:sz w:val="28"/>
          <w:szCs w:val="28"/>
        </w:rPr>
        <w:t>ия о Совете по перестрахованию.</w:t>
      </w:r>
    </w:p>
    <w:p w:rsidR="00C35E58" w:rsidRPr="00C35E58" w:rsidRDefault="00C35E58" w:rsidP="00C35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E58">
        <w:rPr>
          <w:rFonts w:ascii="Times New Roman" w:hAnsi="Times New Roman"/>
          <w:sz w:val="28"/>
          <w:szCs w:val="28"/>
        </w:rPr>
        <w:t>Руководящим органом компании является Правление, действующее на основе Положения о Правлении.</w:t>
      </w:r>
    </w:p>
    <w:p w:rsidR="00C35E58" w:rsidRPr="00C35E58" w:rsidRDefault="00C35E58" w:rsidP="00C35E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E58">
        <w:rPr>
          <w:rFonts w:ascii="Times New Roman" w:hAnsi="Times New Roman"/>
          <w:sz w:val="28"/>
          <w:szCs w:val="28"/>
        </w:rPr>
        <w:t xml:space="preserve">РНПК обладает </w:t>
      </w:r>
      <w:r w:rsidR="002A47B1">
        <w:rPr>
          <w:rFonts w:ascii="Times New Roman" w:hAnsi="Times New Roman"/>
          <w:sz w:val="28"/>
          <w:szCs w:val="28"/>
        </w:rPr>
        <w:t>л</w:t>
      </w:r>
      <w:r w:rsidRPr="00C35E58">
        <w:rPr>
          <w:rFonts w:ascii="Times New Roman" w:hAnsi="Times New Roman"/>
          <w:sz w:val="28"/>
          <w:szCs w:val="28"/>
        </w:rPr>
        <w:t>ицензией только на перестрахование и не конку</w:t>
      </w:r>
      <w:r>
        <w:rPr>
          <w:rFonts w:ascii="Times New Roman" w:hAnsi="Times New Roman"/>
          <w:sz w:val="28"/>
          <w:szCs w:val="28"/>
        </w:rPr>
        <w:t>рирует с прямыми страховщиками.</w:t>
      </w:r>
    </w:p>
    <w:p w:rsidR="00C35E58" w:rsidRPr="00C35E58" w:rsidRDefault="00C35E58" w:rsidP="00B871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E58">
        <w:rPr>
          <w:rFonts w:ascii="Times New Roman" w:hAnsi="Times New Roman"/>
          <w:sz w:val="28"/>
          <w:szCs w:val="28"/>
        </w:rPr>
        <w:t>Федеральный закон от 3 июля 2016 года № 363-ФЗ «О внесении изменений в Закон Российской Федерации «Об организации страхового дела в Российской Федерации», согласно которому все российские страховые компании обязаны передавать в РНПК обязательства по страховой выплате в размере 10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Pr="00C35E58">
        <w:rPr>
          <w:rFonts w:ascii="Times New Roman" w:hAnsi="Times New Roman"/>
          <w:sz w:val="28"/>
          <w:szCs w:val="28"/>
        </w:rPr>
        <w:t>% передаваемых в перестрахование обязательств по договорам страхования</w:t>
      </w:r>
      <w:r w:rsidR="008D69A7">
        <w:rPr>
          <w:rFonts w:ascii="Times New Roman" w:hAnsi="Times New Roman"/>
          <w:sz w:val="28"/>
          <w:szCs w:val="28"/>
        </w:rPr>
        <w:t>,</w:t>
      </w:r>
      <w:r w:rsidRPr="00C35E58">
        <w:rPr>
          <w:rFonts w:ascii="Times New Roman" w:hAnsi="Times New Roman"/>
          <w:sz w:val="28"/>
          <w:szCs w:val="28"/>
        </w:rPr>
        <w:t xml:space="preserve"> вступ</w:t>
      </w:r>
      <w:r w:rsidR="002A47B1">
        <w:rPr>
          <w:rFonts w:ascii="Times New Roman" w:hAnsi="Times New Roman"/>
          <w:sz w:val="28"/>
          <w:szCs w:val="28"/>
        </w:rPr>
        <w:t>ил</w:t>
      </w:r>
      <w:r w:rsidRPr="00C35E58">
        <w:rPr>
          <w:rFonts w:ascii="Times New Roman" w:hAnsi="Times New Roman"/>
          <w:sz w:val="28"/>
          <w:szCs w:val="28"/>
        </w:rPr>
        <w:t xml:space="preserve"> в силу с 1 января 2017 года.</w:t>
      </w:r>
      <w:r w:rsidR="00B8714F">
        <w:rPr>
          <w:rFonts w:ascii="Times New Roman" w:hAnsi="Times New Roman"/>
          <w:sz w:val="28"/>
          <w:szCs w:val="28"/>
        </w:rPr>
        <w:t xml:space="preserve"> Т</w:t>
      </w:r>
      <w:r w:rsidR="002A47B1">
        <w:rPr>
          <w:rFonts w:ascii="Times New Roman" w:hAnsi="Times New Roman"/>
          <w:sz w:val="28"/>
          <w:szCs w:val="28"/>
        </w:rPr>
        <w:t>еперь</w:t>
      </w:r>
      <w:r w:rsidR="00B8714F">
        <w:rPr>
          <w:rFonts w:ascii="Times New Roman" w:hAnsi="Times New Roman"/>
          <w:sz w:val="28"/>
          <w:szCs w:val="28"/>
        </w:rPr>
        <w:t xml:space="preserve"> в</w:t>
      </w:r>
      <w:r w:rsidR="00B8714F" w:rsidRPr="00B8714F">
        <w:rPr>
          <w:rFonts w:ascii="Times New Roman" w:hAnsi="Times New Roman"/>
          <w:sz w:val="28"/>
          <w:szCs w:val="28"/>
        </w:rPr>
        <w:t>се российские страховые компании обязаны пред</w:t>
      </w:r>
      <w:r w:rsidR="00B8714F">
        <w:rPr>
          <w:rFonts w:ascii="Times New Roman" w:hAnsi="Times New Roman"/>
          <w:sz w:val="28"/>
          <w:szCs w:val="28"/>
        </w:rPr>
        <w:t>ложить РНПК долю не менее 10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="00B8714F">
        <w:rPr>
          <w:rFonts w:ascii="Times New Roman" w:hAnsi="Times New Roman"/>
          <w:sz w:val="28"/>
          <w:szCs w:val="28"/>
        </w:rPr>
        <w:t xml:space="preserve">% в </w:t>
      </w:r>
      <w:r w:rsidR="00B8714F" w:rsidRPr="00B8714F">
        <w:rPr>
          <w:rFonts w:ascii="Times New Roman" w:hAnsi="Times New Roman"/>
          <w:sz w:val="28"/>
          <w:szCs w:val="28"/>
        </w:rPr>
        <w:t>любом перед</w:t>
      </w:r>
      <w:r w:rsidR="00B8714F">
        <w:rPr>
          <w:rFonts w:ascii="Times New Roman" w:hAnsi="Times New Roman"/>
          <w:sz w:val="28"/>
          <w:szCs w:val="28"/>
        </w:rPr>
        <w:t xml:space="preserve">аваемом в перестрахование риске. </w:t>
      </w:r>
      <w:r w:rsidR="00B8714F" w:rsidRPr="00B8714F">
        <w:rPr>
          <w:rFonts w:ascii="Times New Roman" w:hAnsi="Times New Roman"/>
          <w:sz w:val="28"/>
          <w:szCs w:val="28"/>
        </w:rPr>
        <w:t>РНПК обязана принять не менее 10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="00B8714F" w:rsidRPr="00B8714F">
        <w:rPr>
          <w:rFonts w:ascii="Times New Roman" w:hAnsi="Times New Roman"/>
          <w:sz w:val="28"/>
          <w:szCs w:val="28"/>
        </w:rPr>
        <w:t>% передаваемого в перестрахование риска по</w:t>
      </w:r>
      <w:r w:rsidR="00B8714F">
        <w:rPr>
          <w:rFonts w:ascii="Times New Roman" w:hAnsi="Times New Roman"/>
          <w:sz w:val="28"/>
          <w:szCs w:val="28"/>
        </w:rPr>
        <w:t xml:space="preserve"> санкционному бизнесу, </w:t>
      </w:r>
      <w:r w:rsidR="00B8714F" w:rsidRPr="00B8714F">
        <w:rPr>
          <w:rFonts w:ascii="Times New Roman" w:hAnsi="Times New Roman"/>
          <w:sz w:val="28"/>
          <w:szCs w:val="28"/>
        </w:rPr>
        <w:t>вправе принять любую долю не связанного с международными санкциями риска,</w:t>
      </w:r>
      <w:r w:rsidR="00B8714F">
        <w:rPr>
          <w:rFonts w:ascii="Times New Roman" w:hAnsi="Times New Roman"/>
          <w:sz w:val="28"/>
          <w:szCs w:val="28"/>
        </w:rPr>
        <w:t xml:space="preserve"> </w:t>
      </w:r>
      <w:r w:rsidR="00B8714F" w:rsidRPr="00B8714F">
        <w:rPr>
          <w:rFonts w:ascii="Times New Roman" w:hAnsi="Times New Roman"/>
          <w:sz w:val="28"/>
          <w:szCs w:val="28"/>
        </w:rPr>
        <w:t>передаваемого в факультативное или облигаторное перестрахование</w:t>
      </w:r>
    </w:p>
    <w:p w:rsidR="00C35E58" w:rsidRPr="00C35E58" w:rsidRDefault="00C35E58" w:rsidP="00EC7E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7B1">
        <w:rPr>
          <w:rFonts w:ascii="Times New Roman" w:hAnsi="Times New Roman"/>
          <w:sz w:val="28"/>
          <w:szCs w:val="28"/>
        </w:rPr>
        <w:t>С 27 января 2017 года РНПК является членом СРО «Вс</w:t>
      </w:r>
      <w:r w:rsidR="00B8714F" w:rsidRPr="002A47B1">
        <w:rPr>
          <w:rFonts w:ascii="Times New Roman" w:hAnsi="Times New Roman"/>
          <w:sz w:val="28"/>
          <w:szCs w:val="28"/>
        </w:rPr>
        <w:t xml:space="preserve">ероссийский </w:t>
      </w:r>
      <w:r w:rsidR="002A47B1" w:rsidRPr="002A47B1">
        <w:rPr>
          <w:rFonts w:ascii="Times New Roman" w:hAnsi="Times New Roman"/>
          <w:sz w:val="28"/>
          <w:szCs w:val="28"/>
        </w:rPr>
        <w:t>с</w:t>
      </w:r>
      <w:r w:rsidR="00B8714F" w:rsidRPr="002A47B1">
        <w:rPr>
          <w:rFonts w:ascii="Times New Roman" w:hAnsi="Times New Roman"/>
          <w:sz w:val="28"/>
          <w:szCs w:val="28"/>
        </w:rPr>
        <w:t xml:space="preserve">оюз </w:t>
      </w:r>
      <w:r w:rsidR="002A47B1" w:rsidRPr="002A47B1">
        <w:rPr>
          <w:rFonts w:ascii="Times New Roman" w:hAnsi="Times New Roman"/>
          <w:sz w:val="28"/>
          <w:szCs w:val="28"/>
        </w:rPr>
        <w:t>с</w:t>
      </w:r>
      <w:r w:rsidR="00B8714F" w:rsidRPr="002A47B1">
        <w:rPr>
          <w:rFonts w:ascii="Times New Roman" w:hAnsi="Times New Roman"/>
          <w:sz w:val="28"/>
          <w:szCs w:val="28"/>
        </w:rPr>
        <w:t>траховщиков».</w:t>
      </w:r>
      <w:r w:rsidR="00EC7EE4" w:rsidRPr="002A47B1">
        <w:rPr>
          <w:rFonts w:ascii="Times New Roman" w:hAnsi="Times New Roman"/>
          <w:sz w:val="28"/>
          <w:szCs w:val="28"/>
        </w:rPr>
        <w:t xml:space="preserve"> </w:t>
      </w:r>
      <w:r w:rsidRPr="002A47B1">
        <w:rPr>
          <w:rFonts w:ascii="Times New Roman" w:hAnsi="Times New Roman"/>
          <w:sz w:val="28"/>
          <w:szCs w:val="28"/>
        </w:rPr>
        <w:t xml:space="preserve">28 апреля 2017 года решением рейтингового комитета Аналитического </w:t>
      </w:r>
      <w:r w:rsidR="002A47B1" w:rsidRPr="002A47B1">
        <w:rPr>
          <w:rFonts w:ascii="Times New Roman" w:hAnsi="Times New Roman"/>
          <w:sz w:val="28"/>
          <w:szCs w:val="28"/>
        </w:rPr>
        <w:t>к</w:t>
      </w:r>
      <w:r w:rsidRPr="002A47B1">
        <w:rPr>
          <w:rFonts w:ascii="Times New Roman" w:hAnsi="Times New Roman"/>
          <w:sz w:val="28"/>
          <w:szCs w:val="28"/>
        </w:rPr>
        <w:t xml:space="preserve">редитного </w:t>
      </w:r>
      <w:r w:rsidR="002A47B1" w:rsidRPr="002A47B1">
        <w:rPr>
          <w:rFonts w:ascii="Times New Roman" w:hAnsi="Times New Roman"/>
          <w:sz w:val="28"/>
          <w:szCs w:val="28"/>
        </w:rPr>
        <w:t>р</w:t>
      </w:r>
      <w:r w:rsidRPr="002A47B1">
        <w:rPr>
          <w:rFonts w:ascii="Times New Roman" w:hAnsi="Times New Roman"/>
          <w:sz w:val="28"/>
          <w:szCs w:val="28"/>
        </w:rPr>
        <w:t xml:space="preserve">ейтингового </w:t>
      </w:r>
      <w:r w:rsidR="002A47B1" w:rsidRPr="002A47B1">
        <w:rPr>
          <w:rFonts w:ascii="Times New Roman" w:hAnsi="Times New Roman"/>
          <w:sz w:val="28"/>
          <w:szCs w:val="28"/>
        </w:rPr>
        <w:t>а</w:t>
      </w:r>
      <w:r w:rsidRPr="002A47B1">
        <w:rPr>
          <w:rFonts w:ascii="Times New Roman" w:hAnsi="Times New Roman"/>
          <w:sz w:val="28"/>
          <w:szCs w:val="28"/>
        </w:rPr>
        <w:t>гентства (АКРА) РНПК присвоен рейтинг на уровне АА</w:t>
      </w:r>
      <w:r w:rsidR="00B8714F" w:rsidRPr="002A47B1">
        <w:rPr>
          <w:rFonts w:ascii="Times New Roman" w:hAnsi="Times New Roman"/>
          <w:sz w:val="28"/>
          <w:szCs w:val="28"/>
        </w:rPr>
        <w:t>А (RU) со стабильным прогнозом.</w:t>
      </w:r>
      <w:r w:rsidR="00EC7EE4" w:rsidRPr="002A47B1">
        <w:rPr>
          <w:rFonts w:ascii="Times New Roman" w:hAnsi="Times New Roman"/>
          <w:sz w:val="28"/>
          <w:szCs w:val="28"/>
        </w:rPr>
        <w:t xml:space="preserve"> 12 мая 2017 года Наблюдательный совет АО РНПК утвердил Стратегию разви</w:t>
      </w:r>
      <w:r w:rsidR="008D69A7">
        <w:rPr>
          <w:rFonts w:ascii="Times New Roman" w:hAnsi="Times New Roman"/>
          <w:sz w:val="28"/>
          <w:szCs w:val="28"/>
        </w:rPr>
        <w:t>тия компании на 2017–</w:t>
      </w:r>
      <w:r w:rsidR="00EC7EE4" w:rsidRPr="002A47B1">
        <w:rPr>
          <w:rFonts w:ascii="Times New Roman" w:hAnsi="Times New Roman"/>
          <w:sz w:val="28"/>
          <w:szCs w:val="28"/>
        </w:rPr>
        <w:t xml:space="preserve">2021 годы. </w:t>
      </w:r>
      <w:r w:rsidRPr="002A47B1">
        <w:rPr>
          <w:rFonts w:ascii="Times New Roman" w:hAnsi="Times New Roman"/>
          <w:sz w:val="28"/>
          <w:szCs w:val="28"/>
        </w:rPr>
        <w:t>6 июня 2017 года Международное агентство Fitch Ratings присвоило Р</w:t>
      </w:r>
      <w:r w:rsidR="002A47B1" w:rsidRPr="002A47B1">
        <w:rPr>
          <w:rFonts w:ascii="Times New Roman" w:hAnsi="Times New Roman"/>
          <w:sz w:val="28"/>
          <w:szCs w:val="28"/>
        </w:rPr>
        <w:t>НПК</w:t>
      </w:r>
      <w:r w:rsidRPr="002A47B1">
        <w:rPr>
          <w:rFonts w:ascii="Times New Roman" w:hAnsi="Times New Roman"/>
          <w:sz w:val="28"/>
          <w:szCs w:val="28"/>
        </w:rPr>
        <w:t xml:space="preserve"> рейтинг фина</w:t>
      </w:r>
      <w:r w:rsidR="008D69A7">
        <w:rPr>
          <w:rFonts w:ascii="Times New Roman" w:hAnsi="Times New Roman"/>
          <w:sz w:val="28"/>
          <w:szCs w:val="28"/>
        </w:rPr>
        <w:t>нсовой устойчивости страховщика</w:t>
      </w:r>
      <w:r w:rsidRPr="002A47B1">
        <w:rPr>
          <w:rFonts w:ascii="Times New Roman" w:hAnsi="Times New Roman"/>
          <w:sz w:val="28"/>
          <w:szCs w:val="28"/>
        </w:rPr>
        <w:t xml:space="preserve"> на ур</w:t>
      </w:r>
      <w:r w:rsidR="00B8714F" w:rsidRPr="002A47B1">
        <w:rPr>
          <w:rFonts w:ascii="Times New Roman" w:hAnsi="Times New Roman"/>
          <w:sz w:val="28"/>
          <w:szCs w:val="28"/>
        </w:rPr>
        <w:t>овне «ВВВ-», прогноз стабильный</w:t>
      </w:r>
      <w:r w:rsidR="00612E7F" w:rsidRPr="002A47B1">
        <w:rPr>
          <w:rFonts w:ascii="Times New Roman" w:hAnsi="Times New Roman"/>
          <w:sz w:val="28"/>
          <w:szCs w:val="28"/>
        </w:rPr>
        <w:t>.</w:t>
      </w:r>
    </w:p>
    <w:p w:rsidR="00612C4B" w:rsidRDefault="00104464" w:rsidP="00612E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</w:t>
      </w:r>
      <w:r w:rsidR="00612E7F">
        <w:rPr>
          <w:rFonts w:ascii="Times New Roman" w:hAnsi="Times New Roman"/>
          <w:sz w:val="28"/>
          <w:szCs w:val="28"/>
        </w:rPr>
        <w:t xml:space="preserve">РНПК заключается в защите </w:t>
      </w:r>
      <w:r w:rsidR="00612E7F" w:rsidRPr="00612E7F">
        <w:rPr>
          <w:rFonts w:ascii="Times New Roman" w:hAnsi="Times New Roman"/>
          <w:sz w:val="28"/>
          <w:szCs w:val="28"/>
        </w:rPr>
        <w:t>имущественных интересов российского государства,</w:t>
      </w:r>
      <w:r w:rsidR="00612E7F">
        <w:rPr>
          <w:rFonts w:ascii="Times New Roman" w:hAnsi="Times New Roman"/>
          <w:sz w:val="28"/>
          <w:szCs w:val="28"/>
        </w:rPr>
        <w:t xml:space="preserve"> бизнеса и граждан, обеспечени</w:t>
      </w:r>
      <w:r w:rsidR="002A47B1">
        <w:rPr>
          <w:rFonts w:ascii="Times New Roman" w:hAnsi="Times New Roman"/>
          <w:sz w:val="28"/>
          <w:szCs w:val="28"/>
        </w:rPr>
        <w:t>и</w:t>
      </w:r>
      <w:r w:rsidR="00612E7F">
        <w:rPr>
          <w:rFonts w:ascii="Times New Roman" w:hAnsi="Times New Roman"/>
          <w:sz w:val="28"/>
          <w:szCs w:val="28"/>
        </w:rPr>
        <w:t xml:space="preserve"> </w:t>
      </w:r>
      <w:r w:rsidR="00612E7F" w:rsidRPr="00612E7F">
        <w:rPr>
          <w:rFonts w:ascii="Times New Roman" w:hAnsi="Times New Roman"/>
          <w:sz w:val="28"/>
          <w:szCs w:val="28"/>
        </w:rPr>
        <w:t>финансовой устойчивости и эффективности развития страхового рынка Росси</w:t>
      </w:r>
      <w:r w:rsidR="00612E7F">
        <w:rPr>
          <w:rFonts w:ascii="Times New Roman" w:hAnsi="Times New Roman"/>
          <w:sz w:val="28"/>
          <w:szCs w:val="28"/>
        </w:rPr>
        <w:t>йской Федерации</w:t>
      </w:r>
      <w:r w:rsidR="00612E7F" w:rsidRPr="00612E7F">
        <w:rPr>
          <w:rFonts w:ascii="Times New Roman" w:hAnsi="Times New Roman"/>
          <w:sz w:val="28"/>
          <w:szCs w:val="28"/>
        </w:rPr>
        <w:t>, его интеграции в</w:t>
      </w:r>
      <w:r w:rsidR="00612E7F">
        <w:rPr>
          <w:rFonts w:ascii="Times New Roman" w:hAnsi="Times New Roman"/>
          <w:sz w:val="28"/>
          <w:szCs w:val="28"/>
        </w:rPr>
        <w:t xml:space="preserve"> </w:t>
      </w:r>
      <w:r w:rsidR="00612E7F" w:rsidRPr="00612E7F">
        <w:rPr>
          <w:rFonts w:ascii="Times New Roman" w:hAnsi="Times New Roman"/>
          <w:sz w:val="28"/>
          <w:szCs w:val="28"/>
        </w:rPr>
        <w:t>мировое страховое пространство</w:t>
      </w:r>
      <w:r w:rsidR="00612E7F">
        <w:rPr>
          <w:rFonts w:ascii="Times New Roman" w:hAnsi="Times New Roman"/>
          <w:sz w:val="28"/>
          <w:szCs w:val="28"/>
        </w:rPr>
        <w:t xml:space="preserve">. </w:t>
      </w:r>
    </w:p>
    <w:p w:rsidR="00001D5E" w:rsidRPr="00001D5E" w:rsidRDefault="00EC7EE4" w:rsidP="00001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РНПК</w:t>
      </w:r>
      <w:r w:rsidR="008D69A7">
        <w:rPr>
          <w:rFonts w:ascii="Times New Roman" w:hAnsi="Times New Roman"/>
          <w:sz w:val="28"/>
          <w:szCs w:val="28"/>
        </w:rPr>
        <w:t>,</w:t>
      </w:r>
      <w:r w:rsidR="00001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2016 году</w:t>
      </w:r>
      <w:r w:rsidR="00001D5E" w:rsidRPr="00001D5E">
        <w:rPr>
          <w:rFonts w:ascii="Times New Roman" w:hAnsi="Times New Roman"/>
          <w:sz w:val="28"/>
          <w:szCs w:val="28"/>
        </w:rPr>
        <w:t xml:space="preserve"> российский рынок перестрахования стабилизировался и показ</w:t>
      </w:r>
      <w:r w:rsidR="002A47B1">
        <w:rPr>
          <w:rFonts w:ascii="Times New Roman" w:hAnsi="Times New Roman"/>
          <w:sz w:val="28"/>
          <w:szCs w:val="28"/>
        </w:rPr>
        <w:t>ал</w:t>
      </w:r>
      <w:r w:rsidR="00001D5E" w:rsidRPr="00001D5E">
        <w:rPr>
          <w:rFonts w:ascii="Times New Roman" w:hAnsi="Times New Roman"/>
          <w:sz w:val="28"/>
          <w:szCs w:val="28"/>
        </w:rPr>
        <w:t xml:space="preserve"> положительную динамику. Объем переданных российскими компаниями в перестрахование премий вырос на 9,5 % и достиг 132,1 млрд рублей, из них 85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="00001D5E" w:rsidRPr="00001D5E">
        <w:rPr>
          <w:rFonts w:ascii="Times New Roman" w:hAnsi="Times New Roman"/>
          <w:sz w:val="28"/>
          <w:szCs w:val="28"/>
        </w:rPr>
        <w:t>% переданы на международный рынок, а 15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="00001D5E" w:rsidRPr="00001D5E">
        <w:rPr>
          <w:rFonts w:ascii="Times New Roman" w:hAnsi="Times New Roman"/>
          <w:sz w:val="28"/>
          <w:szCs w:val="28"/>
        </w:rPr>
        <w:t xml:space="preserve">% </w:t>
      </w:r>
      <w:r w:rsidR="00001D5E" w:rsidRPr="00C35E58">
        <w:rPr>
          <w:rFonts w:ascii="Times New Roman" w:hAnsi="Times New Roman"/>
          <w:sz w:val="28"/>
          <w:szCs w:val="28"/>
        </w:rPr>
        <w:t>–</w:t>
      </w:r>
      <w:r w:rsidR="00001D5E" w:rsidRPr="00001D5E">
        <w:rPr>
          <w:rFonts w:ascii="Times New Roman" w:hAnsi="Times New Roman"/>
          <w:sz w:val="28"/>
          <w:szCs w:val="28"/>
        </w:rPr>
        <w:t xml:space="preserve"> перестраховщикам Р</w:t>
      </w:r>
      <w:r w:rsidR="00001D5E">
        <w:rPr>
          <w:rFonts w:ascii="Times New Roman" w:hAnsi="Times New Roman"/>
          <w:sz w:val="28"/>
          <w:szCs w:val="28"/>
        </w:rPr>
        <w:t xml:space="preserve">оссийской </w:t>
      </w:r>
      <w:r w:rsidR="00001D5E" w:rsidRPr="00001D5E">
        <w:rPr>
          <w:rFonts w:ascii="Times New Roman" w:hAnsi="Times New Roman"/>
          <w:sz w:val="28"/>
          <w:szCs w:val="28"/>
        </w:rPr>
        <w:t>Ф</w:t>
      </w:r>
      <w:r w:rsidR="00001D5E">
        <w:rPr>
          <w:rFonts w:ascii="Times New Roman" w:hAnsi="Times New Roman"/>
          <w:sz w:val="28"/>
          <w:szCs w:val="28"/>
        </w:rPr>
        <w:t>едерации</w:t>
      </w:r>
      <w:r w:rsidR="00001D5E" w:rsidRPr="00001D5E">
        <w:rPr>
          <w:rFonts w:ascii="Times New Roman" w:hAnsi="Times New Roman"/>
          <w:sz w:val="28"/>
          <w:szCs w:val="28"/>
        </w:rPr>
        <w:t>.</w:t>
      </w:r>
    </w:p>
    <w:p w:rsidR="00001D5E" w:rsidRDefault="00001D5E" w:rsidP="004F6E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t>С учетом 16 млрд рублей премий по входящему перестрахованию с международного рынка совокупный объем премий по входящему перестрахованию в России вырос почти на 2</w:t>
      </w:r>
      <w:r w:rsidR="008D69A7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 xml:space="preserve">% и составил 35,9 млрд рублей, </w:t>
      </w:r>
      <w:r w:rsidRPr="00001D5E">
        <w:rPr>
          <w:rFonts w:ascii="Times New Roman" w:hAnsi="Times New Roman"/>
          <w:sz w:val="28"/>
          <w:szCs w:val="28"/>
        </w:rPr>
        <w:lastRenderedPageBreak/>
        <w:t>ч</w:t>
      </w:r>
      <w:r>
        <w:rPr>
          <w:rFonts w:ascii="Times New Roman" w:hAnsi="Times New Roman"/>
          <w:sz w:val="28"/>
          <w:szCs w:val="28"/>
        </w:rPr>
        <w:t>то существенно меньше</w:t>
      </w:r>
      <w:r w:rsidR="008D69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2012</w:t>
      </w:r>
      <w:r w:rsidRPr="00C35E58">
        <w:rPr>
          <w:rFonts w:ascii="Times New Roman" w:hAnsi="Times New Roman"/>
          <w:sz w:val="28"/>
          <w:szCs w:val="28"/>
        </w:rPr>
        <w:t>–</w:t>
      </w:r>
      <w:r w:rsidRPr="00001D5E">
        <w:rPr>
          <w:rFonts w:ascii="Times New Roman" w:hAnsi="Times New Roman"/>
          <w:sz w:val="28"/>
          <w:szCs w:val="28"/>
        </w:rPr>
        <w:t>2014 годах, когда рынок не опуска</w:t>
      </w:r>
      <w:r w:rsidR="004F6EFB">
        <w:rPr>
          <w:rFonts w:ascii="Times New Roman" w:hAnsi="Times New Roman"/>
          <w:sz w:val="28"/>
          <w:szCs w:val="28"/>
        </w:rPr>
        <w:t>лся ниже 42 млрд рублей.</w:t>
      </w:r>
    </w:p>
    <w:p w:rsidR="00001D5E" w:rsidRPr="00001D5E" w:rsidRDefault="00001D5E" w:rsidP="00001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475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</w:t>
      </w:r>
      <w:r w:rsidR="00475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входящего </w:t>
      </w:r>
      <w:r w:rsidRPr="00001D5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ерестрахования произошло в 2015 </w:t>
      </w:r>
      <w:r w:rsidRPr="00001D5E">
        <w:rPr>
          <w:rFonts w:ascii="Times New Roman" w:hAnsi="Times New Roman"/>
          <w:sz w:val="28"/>
          <w:szCs w:val="28"/>
        </w:rPr>
        <w:t>году за счет резкого сокращения рынка внутреннег</w:t>
      </w:r>
      <w:r>
        <w:rPr>
          <w:rFonts w:ascii="Times New Roman" w:hAnsi="Times New Roman"/>
          <w:sz w:val="28"/>
          <w:szCs w:val="28"/>
        </w:rPr>
        <w:t xml:space="preserve">о перестрахования. Этот процесс был </w:t>
      </w:r>
      <w:r w:rsidRPr="00001D5E">
        <w:rPr>
          <w:rFonts w:ascii="Times New Roman" w:hAnsi="Times New Roman"/>
          <w:sz w:val="28"/>
          <w:szCs w:val="28"/>
        </w:rPr>
        <w:t>следствием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ухода с</w:t>
      </w:r>
      <w:r w:rsidR="007E6B99">
        <w:rPr>
          <w:rFonts w:ascii="Times New Roman" w:hAnsi="Times New Roman"/>
          <w:sz w:val="28"/>
          <w:szCs w:val="28"/>
        </w:rPr>
        <w:t xml:space="preserve"> рынка</w:t>
      </w:r>
      <w:r w:rsidR="007E6B99">
        <w:rPr>
          <w:rFonts w:ascii="Times New Roman" w:hAnsi="Times New Roman"/>
          <w:sz w:val="28"/>
          <w:szCs w:val="28"/>
        </w:rPr>
        <w:tab/>
        <w:t xml:space="preserve">значительного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001D5E">
        <w:rPr>
          <w:rFonts w:ascii="Times New Roman" w:hAnsi="Times New Roman"/>
          <w:sz w:val="28"/>
          <w:szCs w:val="28"/>
        </w:rPr>
        <w:t>игроков в результа</w:t>
      </w:r>
      <w:r>
        <w:rPr>
          <w:rFonts w:ascii="Times New Roman" w:hAnsi="Times New Roman"/>
          <w:sz w:val="28"/>
          <w:szCs w:val="28"/>
        </w:rPr>
        <w:t xml:space="preserve">те отзыва лицензий регулятором. </w:t>
      </w:r>
      <w:r w:rsidR="00E62709">
        <w:rPr>
          <w:rFonts w:ascii="Times New Roman" w:hAnsi="Times New Roman"/>
          <w:sz w:val="28"/>
          <w:szCs w:val="28"/>
        </w:rPr>
        <w:t>Также</w:t>
      </w:r>
      <w:r w:rsidRPr="00001D5E">
        <w:rPr>
          <w:rFonts w:ascii="Times New Roman" w:hAnsi="Times New Roman"/>
          <w:sz w:val="28"/>
          <w:szCs w:val="28"/>
        </w:rPr>
        <w:t xml:space="preserve"> с рынка уходят перестраховочные компании,</w:t>
      </w:r>
      <w:r>
        <w:rPr>
          <w:rFonts w:ascii="Times New Roman" w:hAnsi="Times New Roman"/>
          <w:sz w:val="28"/>
          <w:szCs w:val="28"/>
        </w:rPr>
        <w:t xml:space="preserve"> которым трудно конкурировать с крупными </w:t>
      </w:r>
      <w:r w:rsidRPr="00001D5E">
        <w:rPr>
          <w:rFonts w:ascii="Times New Roman" w:hAnsi="Times New Roman"/>
          <w:sz w:val="28"/>
          <w:szCs w:val="28"/>
        </w:rPr>
        <w:t>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 xml:space="preserve">универсальными компаниями, не говоря уже о западных перестраховщиках. Низкий уровень доверия к национальным компаниям, невысокие кредитные рейтинги, а также конкуренция по прямому страхованию </w:t>
      </w:r>
      <w:r w:rsidR="002A47B1">
        <w:rPr>
          <w:rFonts w:ascii="Times New Roman" w:hAnsi="Times New Roman"/>
          <w:sz w:val="28"/>
          <w:szCs w:val="28"/>
        </w:rPr>
        <w:t xml:space="preserve">пока </w:t>
      </w:r>
      <w:r w:rsidRPr="00001D5E">
        <w:rPr>
          <w:rFonts w:ascii="Times New Roman" w:hAnsi="Times New Roman"/>
          <w:sz w:val="28"/>
          <w:szCs w:val="28"/>
        </w:rPr>
        <w:t>мешают российским страховщикам участвовать в размещении самых интересных и пр</w:t>
      </w:r>
      <w:r>
        <w:rPr>
          <w:rFonts w:ascii="Times New Roman" w:hAnsi="Times New Roman"/>
          <w:sz w:val="28"/>
          <w:szCs w:val="28"/>
        </w:rPr>
        <w:t>ибыльных рисков на территории Российской Федерации</w:t>
      </w:r>
      <w:r w:rsidRPr="00001D5E">
        <w:rPr>
          <w:rFonts w:ascii="Times New Roman" w:hAnsi="Times New Roman"/>
          <w:sz w:val="28"/>
          <w:szCs w:val="28"/>
        </w:rPr>
        <w:t>.</w:t>
      </w:r>
    </w:p>
    <w:p w:rsidR="00001D5E" w:rsidRPr="00001D5E" w:rsidRDefault="00001D5E" w:rsidP="00001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t xml:space="preserve">Снижение рейтинга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001D5E">
        <w:rPr>
          <w:rFonts w:ascii="Times New Roman" w:hAnsi="Times New Roman"/>
          <w:sz w:val="28"/>
          <w:szCs w:val="28"/>
        </w:rPr>
        <w:t xml:space="preserve"> и автоматическое снижение всех корпоративных рейтингов ограничило</w:t>
      </w:r>
      <w:r>
        <w:rPr>
          <w:rFonts w:ascii="Times New Roman" w:hAnsi="Times New Roman"/>
          <w:sz w:val="28"/>
          <w:szCs w:val="28"/>
        </w:rPr>
        <w:t xml:space="preserve"> возможности российских страхов</w:t>
      </w:r>
      <w:r w:rsidRPr="00001D5E">
        <w:rPr>
          <w:rFonts w:ascii="Times New Roman" w:hAnsi="Times New Roman"/>
          <w:sz w:val="28"/>
          <w:szCs w:val="28"/>
        </w:rPr>
        <w:t xml:space="preserve">щиков по привлечению входящего бизнеса на международном рынке. В итоге число игроков на рынке входящего перестрахования сократилось </w:t>
      </w:r>
      <w:r>
        <w:rPr>
          <w:rFonts w:ascii="Times New Roman" w:hAnsi="Times New Roman"/>
          <w:sz w:val="28"/>
          <w:szCs w:val="28"/>
        </w:rPr>
        <w:t>со 104 до 76 в 2015 году. В 201</w:t>
      </w:r>
      <w:r w:rsidRPr="00001D5E">
        <w:rPr>
          <w:rFonts w:ascii="Times New Roman" w:hAnsi="Times New Roman"/>
          <w:sz w:val="28"/>
          <w:szCs w:val="28"/>
        </w:rPr>
        <w:t xml:space="preserve">6 году </w:t>
      </w:r>
      <w:r w:rsidR="008D69A7">
        <w:rPr>
          <w:rFonts w:ascii="Times New Roman" w:hAnsi="Times New Roman"/>
          <w:sz w:val="28"/>
          <w:szCs w:val="28"/>
        </w:rPr>
        <w:t>этот процесс продолжился.</w:t>
      </w:r>
      <w:r w:rsidRPr="00001D5E">
        <w:rPr>
          <w:rFonts w:ascii="Times New Roman" w:hAnsi="Times New Roman"/>
          <w:sz w:val="28"/>
          <w:szCs w:val="28"/>
        </w:rPr>
        <w:t xml:space="preserve"> </w:t>
      </w:r>
      <w:r w:rsidR="008D69A7">
        <w:rPr>
          <w:rFonts w:ascii="Times New Roman" w:hAnsi="Times New Roman"/>
          <w:sz w:val="28"/>
          <w:szCs w:val="28"/>
        </w:rPr>
        <w:t>П</w:t>
      </w:r>
      <w:r w:rsidRPr="00001D5E">
        <w:rPr>
          <w:rFonts w:ascii="Times New Roman" w:hAnsi="Times New Roman"/>
          <w:sz w:val="28"/>
          <w:szCs w:val="28"/>
        </w:rPr>
        <w:t>о итогам года операции входящего перестрахования в своей отчетности отразили только 64 компании.</w:t>
      </w:r>
    </w:p>
    <w:p w:rsidR="00001D5E" w:rsidRPr="00001D5E" w:rsidRDefault="00001D5E" w:rsidP="00001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t>Рост объемов исходящего перестрахования связан отчасти с «подготовкой» некоторых компаний к началу работы РНПК. Кроме этого фактора кардинальных изменений в структуре исходящего перестрахования не произошло.</w:t>
      </w:r>
    </w:p>
    <w:p w:rsidR="00001D5E" w:rsidRPr="00001D5E" w:rsidRDefault="00001D5E" w:rsidP="00001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t>Доля перестраховочных премий, п</w:t>
      </w:r>
      <w:r>
        <w:rPr>
          <w:rFonts w:ascii="Times New Roman" w:hAnsi="Times New Roman"/>
          <w:sz w:val="28"/>
          <w:szCs w:val="28"/>
        </w:rPr>
        <w:t>ере</w:t>
      </w:r>
      <w:r w:rsidRPr="00001D5E">
        <w:rPr>
          <w:rFonts w:ascii="Times New Roman" w:hAnsi="Times New Roman"/>
          <w:sz w:val="28"/>
          <w:szCs w:val="28"/>
        </w:rPr>
        <w:t>даваемых за рубеж, постоянно растет. С 2012 по 2016 го</w:t>
      </w:r>
      <w:r>
        <w:rPr>
          <w:rFonts w:ascii="Times New Roman" w:hAnsi="Times New Roman"/>
          <w:sz w:val="28"/>
          <w:szCs w:val="28"/>
        </w:rPr>
        <w:t>д премии, передаваемые на между</w:t>
      </w:r>
      <w:r w:rsidRPr="00001D5E">
        <w:rPr>
          <w:rFonts w:ascii="Times New Roman" w:hAnsi="Times New Roman"/>
          <w:sz w:val="28"/>
          <w:szCs w:val="28"/>
        </w:rPr>
        <w:t>народный рынок, уве</w:t>
      </w:r>
      <w:r w:rsidR="007E6B99">
        <w:rPr>
          <w:rFonts w:ascii="Times New Roman" w:hAnsi="Times New Roman"/>
          <w:sz w:val="28"/>
          <w:szCs w:val="28"/>
        </w:rPr>
        <w:t>личились с 79,4 до 11</w:t>
      </w:r>
      <w:r>
        <w:rPr>
          <w:rFonts w:ascii="Times New Roman" w:hAnsi="Times New Roman"/>
          <w:sz w:val="28"/>
          <w:szCs w:val="28"/>
        </w:rPr>
        <w:t xml:space="preserve">2,5 млрд рублей. </w:t>
      </w:r>
    </w:p>
    <w:p w:rsidR="00001D5E" w:rsidRPr="00001D5E" w:rsidRDefault="00001D5E" w:rsidP="00001D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t>На росте передав</w:t>
      </w:r>
      <w:r w:rsidR="008D69A7">
        <w:rPr>
          <w:rFonts w:ascii="Times New Roman" w:hAnsi="Times New Roman"/>
          <w:sz w:val="28"/>
          <w:szCs w:val="28"/>
        </w:rPr>
        <w:t>аемых за рубеж премий сказались</w:t>
      </w:r>
      <w:r w:rsidRPr="00001D5E">
        <w:rPr>
          <w:rFonts w:ascii="Times New Roman" w:hAnsi="Times New Roman"/>
          <w:sz w:val="28"/>
          <w:szCs w:val="28"/>
        </w:rPr>
        <w:t xml:space="preserve"> как очищение внутреннего рынка в 2015 году, так и рост переданной премии в рублевом эквиваленте по мере роста курсов иностранных валют. В 2014 году средний курс евро вырос на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%, тогда как премия, переданная за рубеж</w:t>
      </w:r>
      <w:r w:rsidR="008D69A7">
        <w:rPr>
          <w:rFonts w:ascii="Times New Roman" w:hAnsi="Times New Roman"/>
          <w:sz w:val="28"/>
          <w:szCs w:val="28"/>
        </w:rPr>
        <w:t xml:space="preserve">, </w:t>
      </w:r>
      <w:r w:rsidR="008D69A7">
        <w:rPr>
          <w:rFonts w:ascii="Times New Roman" w:eastAsia="Times New Roman" w:hAnsi="Times New Roman"/>
          <w:bCs/>
          <w:sz w:val="28"/>
          <w:szCs w:val="28"/>
        </w:rPr>
        <w:t>–</w:t>
      </w:r>
      <w:r w:rsidRPr="00001D5E">
        <w:rPr>
          <w:rFonts w:ascii="Times New Roman" w:hAnsi="Times New Roman"/>
          <w:sz w:val="28"/>
          <w:szCs w:val="28"/>
        </w:rPr>
        <w:t xml:space="preserve"> на 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 xml:space="preserve">%. Тогда же заметно выросла доля исходящего перестрахования, особенно в корпоративном имущественном страховании </w:t>
      </w:r>
      <w:r w:rsidRPr="00C35E58">
        <w:rPr>
          <w:rFonts w:ascii="Times New Roman" w:hAnsi="Times New Roman"/>
          <w:sz w:val="28"/>
          <w:szCs w:val="28"/>
        </w:rPr>
        <w:t>–</w:t>
      </w:r>
      <w:r w:rsidRPr="00001D5E">
        <w:rPr>
          <w:rFonts w:ascii="Times New Roman" w:hAnsi="Times New Roman"/>
          <w:sz w:val="28"/>
          <w:szCs w:val="28"/>
        </w:rPr>
        <w:t xml:space="preserve"> с 44 до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 xml:space="preserve">%. Однако продолжающийся рост курса в 2015 </w:t>
      </w:r>
      <w:r w:rsidR="008D69A7">
        <w:rPr>
          <w:rFonts w:ascii="Times New Roman" w:hAnsi="Times New Roman"/>
          <w:sz w:val="28"/>
          <w:szCs w:val="28"/>
        </w:rPr>
        <w:t>году и частично в 2016 году</w:t>
      </w:r>
      <w:r w:rsidRPr="00001D5E">
        <w:rPr>
          <w:rFonts w:ascii="Times New Roman" w:hAnsi="Times New Roman"/>
          <w:sz w:val="28"/>
          <w:szCs w:val="28"/>
        </w:rPr>
        <w:t xml:space="preserve"> уже не сказался на росте объемов исходящего перестрахования.</w:t>
      </w:r>
    </w:p>
    <w:p w:rsidR="004F6EFB" w:rsidRDefault="004F6EFB" w:rsidP="004F6E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EFB">
        <w:rPr>
          <w:rFonts w:ascii="Times New Roman" w:hAnsi="Times New Roman"/>
          <w:sz w:val="28"/>
          <w:szCs w:val="28"/>
        </w:rPr>
        <w:t>Разнонаправленное движение показателей объема премий по исходящему перестрахованию и доли исходящего перестрахования в общем объеме страховых премий свидетельствует о влиянии структурных факторов</w:t>
      </w:r>
      <w:r w:rsidR="002A47B1">
        <w:rPr>
          <w:rFonts w:ascii="Times New Roman" w:hAnsi="Times New Roman"/>
          <w:sz w:val="28"/>
          <w:szCs w:val="28"/>
        </w:rPr>
        <w:t>, в</w:t>
      </w:r>
      <w:r w:rsidR="00CC05D4">
        <w:rPr>
          <w:rFonts w:ascii="Times New Roman" w:hAnsi="Times New Roman"/>
          <w:sz w:val="28"/>
          <w:szCs w:val="28"/>
        </w:rPr>
        <w:t xml:space="preserve"> частности</w:t>
      </w:r>
      <w:r w:rsidRPr="004F6EFB">
        <w:rPr>
          <w:rFonts w:ascii="Times New Roman" w:hAnsi="Times New Roman"/>
          <w:sz w:val="28"/>
          <w:szCs w:val="28"/>
        </w:rPr>
        <w:t xml:space="preserve"> существенного роста рынка страхования жизни</w:t>
      </w:r>
      <w:r>
        <w:rPr>
          <w:rFonts w:ascii="Times New Roman" w:hAnsi="Times New Roman"/>
          <w:sz w:val="28"/>
          <w:szCs w:val="28"/>
        </w:rPr>
        <w:t>.</w:t>
      </w:r>
    </w:p>
    <w:p w:rsidR="00D43563" w:rsidRPr="00D43563" w:rsidRDefault="00D43563" w:rsidP="00D435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>Доля международного исходящего перестрахования постоянно растет, несмотря на международные санкции. Особенно она выросла в 2015 году на фоне резкого сокращения внутреннего рынка входящего перестрахования. В целом эт</w:t>
      </w:r>
      <w:r w:rsidR="00EC7EE4">
        <w:rPr>
          <w:rFonts w:ascii="Times New Roman" w:hAnsi="Times New Roman"/>
          <w:sz w:val="28"/>
          <w:szCs w:val="28"/>
        </w:rPr>
        <w:t>от показатель вырос с 69 % в 201</w:t>
      </w:r>
      <w:r w:rsidRPr="00D43563">
        <w:rPr>
          <w:rFonts w:ascii="Times New Roman" w:hAnsi="Times New Roman"/>
          <w:sz w:val="28"/>
          <w:szCs w:val="28"/>
        </w:rPr>
        <w:t>2 году до 85</w:t>
      </w:r>
      <w:r w:rsidR="00EC7EE4">
        <w:rPr>
          <w:rFonts w:ascii="Times New Roman" w:hAnsi="Times New Roman"/>
          <w:sz w:val="28"/>
          <w:szCs w:val="28"/>
        </w:rPr>
        <w:t xml:space="preserve"> </w:t>
      </w:r>
      <w:r w:rsidRPr="00D43563">
        <w:rPr>
          <w:rFonts w:ascii="Times New Roman" w:hAnsi="Times New Roman"/>
          <w:sz w:val="28"/>
          <w:szCs w:val="28"/>
        </w:rPr>
        <w:t>% в 2016</w:t>
      </w:r>
      <w:r w:rsidR="00CC05D4">
        <w:rPr>
          <w:rFonts w:ascii="Times New Roman" w:hAnsi="Times New Roman"/>
          <w:sz w:val="28"/>
          <w:szCs w:val="28"/>
        </w:rPr>
        <w:t xml:space="preserve"> году</w:t>
      </w:r>
      <w:r w:rsidRPr="00D43563">
        <w:rPr>
          <w:rFonts w:ascii="Times New Roman" w:hAnsi="Times New Roman"/>
          <w:sz w:val="28"/>
          <w:szCs w:val="28"/>
        </w:rPr>
        <w:t>.</w:t>
      </w:r>
    </w:p>
    <w:p w:rsidR="00D43563" w:rsidRPr="00D43563" w:rsidRDefault="00D43563" w:rsidP="00D435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 xml:space="preserve">Учитывая операции по переносу премий с 2017 на 2016 год, которые были связаны с передачей премий на международные рынки, доля </w:t>
      </w:r>
      <w:r w:rsidRPr="00D43563">
        <w:rPr>
          <w:rFonts w:ascii="Times New Roman" w:hAnsi="Times New Roman"/>
          <w:sz w:val="28"/>
          <w:szCs w:val="28"/>
        </w:rPr>
        <w:lastRenderedPageBreak/>
        <w:t>международного рынка исходящего пе</w:t>
      </w:r>
      <w:r w:rsidR="00EC7EE4">
        <w:rPr>
          <w:rFonts w:ascii="Times New Roman" w:hAnsi="Times New Roman"/>
          <w:sz w:val="28"/>
          <w:szCs w:val="28"/>
        </w:rPr>
        <w:t>рестрахования составила 84</w:t>
      </w:r>
      <w:r w:rsidR="005213AA">
        <w:rPr>
          <w:rFonts w:ascii="Times New Roman" w:hAnsi="Times New Roman"/>
          <w:sz w:val="28"/>
          <w:szCs w:val="28"/>
        </w:rPr>
        <w:t xml:space="preserve"> </w:t>
      </w:r>
      <w:r w:rsidR="00EC7EE4">
        <w:rPr>
          <w:rFonts w:ascii="Times New Roman" w:hAnsi="Times New Roman"/>
          <w:sz w:val="28"/>
          <w:szCs w:val="28"/>
        </w:rPr>
        <w:t>%. В «провальном»</w:t>
      </w:r>
      <w:r w:rsidRPr="00D43563">
        <w:rPr>
          <w:rFonts w:ascii="Times New Roman" w:hAnsi="Times New Roman"/>
          <w:sz w:val="28"/>
          <w:szCs w:val="28"/>
        </w:rPr>
        <w:t xml:space="preserve"> для исходящего перестрахования 2015 году основное падение пришлось на внутренний рынок. </w:t>
      </w:r>
    </w:p>
    <w:p w:rsidR="00D43563" w:rsidRPr="00D43563" w:rsidRDefault="002A47B1" w:rsidP="00EC7E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</w:t>
      </w:r>
      <w:r w:rsidR="00104464">
        <w:rPr>
          <w:rFonts w:ascii="Times New Roman" w:hAnsi="Times New Roman"/>
          <w:sz w:val="28"/>
          <w:szCs w:val="28"/>
        </w:rPr>
        <w:t>тим</w:t>
      </w:r>
      <w:r w:rsidR="00D43563" w:rsidRPr="00D43563">
        <w:rPr>
          <w:rFonts w:ascii="Times New Roman" w:hAnsi="Times New Roman"/>
          <w:sz w:val="28"/>
          <w:szCs w:val="28"/>
        </w:rPr>
        <w:t>, что внутрироссийский рынок исходящего пер</w:t>
      </w:r>
      <w:r w:rsidR="00EC7EE4">
        <w:rPr>
          <w:rFonts w:ascii="Times New Roman" w:hAnsi="Times New Roman"/>
          <w:sz w:val="28"/>
          <w:szCs w:val="28"/>
        </w:rPr>
        <w:t xml:space="preserve">естрахования сократился, тогда </w:t>
      </w:r>
      <w:r w:rsidR="00D43563" w:rsidRPr="00D43563">
        <w:rPr>
          <w:rFonts w:ascii="Times New Roman" w:hAnsi="Times New Roman"/>
          <w:sz w:val="28"/>
          <w:szCs w:val="28"/>
        </w:rPr>
        <w:t>как рынок входящего перестрахования внутри Росси</w:t>
      </w:r>
      <w:r w:rsidR="00EC7EE4">
        <w:rPr>
          <w:rFonts w:ascii="Times New Roman" w:hAnsi="Times New Roman"/>
          <w:sz w:val="28"/>
          <w:szCs w:val="28"/>
        </w:rPr>
        <w:t>йской Федерации</w:t>
      </w:r>
      <w:r w:rsidR="00D43563" w:rsidRPr="00D43563">
        <w:rPr>
          <w:rFonts w:ascii="Times New Roman" w:hAnsi="Times New Roman"/>
          <w:sz w:val="28"/>
          <w:szCs w:val="28"/>
        </w:rPr>
        <w:t xml:space="preserve"> вырос. В результате долго существовавший разрыв между показателями премии по </w:t>
      </w:r>
      <w:r w:rsidR="00EC7EE4">
        <w:rPr>
          <w:rFonts w:ascii="Times New Roman" w:hAnsi="Times New Roman"/>
          <w:sz w:val="28"/>
          <w:szCs w:val="28"/>
        </w:rPr>
        <w:t>исходящему и входящему перестра</w:t>
      </w:r>
      <w:r w:rsidR="00D43563" w:rsidRPr="00D43563">
        <w:rPr>
          <w:rFonts w:ascii="Times New Roman" w:hAnsi="Times New Roman"/>
          <w:sz w:val="28"/>
          <w:szCs w:val="28"/>
        </w:rPr>
        <w:t xml:space="preserve">хованию на территории </w:t>
      </w:r>
      <w:r w:rsidR="00EC7EE4" w:rsidRPr="00D43563">
        <w:rPr>
          <w:rFonts w:ascii="Times New Roman" w:hAnsi="Times New Roman"/>
          <w:sz w:val="28"/>
          <w:szCs w:val="28"/>
        </w:rPr>
        <w:t>Р</w:t>
      </w:r>
      <w:r w:rsidR="00EC7EE4">
        <w:rPr>
          <w:rFonts w:ascii="Times New Roman" w:hAnsi="Times New Roman"/>
          <w:sz w:val="28"/>
          <w:szCs w:val="28"/>
        </w:rPr>
        <w:t>оссийской Федерации</w:t>
      </w:r>
      <w:r w:rsidR="00D43563" w:rsidRPr="00D43563">
        <w:rPr>
          <w:rFonts w:ascii="Times New Roman" w:hAnsi="Times New Roman"/>
          <w:sz w:val="28"/>
          <w:szCs w:val="28"/>
        </w:rPr>
        <w:t xml:space="preserve"> практически исчез. Чем было вызвано его многолетнее существование на рынке, судить сложно. Возможно, его исчезновение связано с повышением качества данных в новых формах</w:t>
      </w:r>
      <w:r w:rsidR="00EC7EE4">
        <w:rPr>
          <w:rFonts w:ascii="Times New Roman" w:hAnsi="Times New Roman"/>
          <w:sz w:val="28"/>
          <w:szCs w:val="28"/>
        </w:rPr>
        <w:t xml:space="preserve"> отчетности страховщиков.</w:t>
      </w:r>
    </w:p>
    <w:p w:rsidR="00D43563" w:rsidRPr="00D43563" w:rsidRDefault="00D43563" w:rsidP="00EC7E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>Ключевые игроки рынка исходящего перестрахования существенно не меняются в силу сложившейся тенденции к консолидации рынка. Вслед за ростом концентрации страхового рынк</w:t>
      </w:r>
      <w:r w:rsidR="00EC7EE4">
        <w:rPr>
          <w:rFonts w:ascii="Times New Roman" w:hAnsi="Times New Roman"/>
          <w:sz w:val="28"/>
          <w:szCs w:val="28"/>
        </w:rPr>
        <w:t xml:space="preserve">а в целом растет и концентрация рынка исходящего </w:t>
      </w:r>
      <w:r w:rsidRPr="00D43563">
        <w:rPr>
          <w:rFonts w:ascii="Times New Roman" w:hAnsi="Times New Roman"/>
          <w:sz w:val="28"/>
          <w:szCs w:val="28"/>
        </w:rPr>
        <w:t xml:space="preserve">перестрахования. </w:t>
      </w:r>
    </w:p>
    <w:p w:rsidR="00D43563" w:rsidRPr="00D43563" w:rsidRDefault="00D43563" w:rsidP="00D435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 xml:space="preserve">Российский страховой рынок демонстрирует большое разнообразие бизнес-моделей, что напрямую отражается на показателях доли исходящего перестрахования в их портфелях. </w:t>
      </w:r>
    </w:p>
    <w:p w:rsidR="00D43563" w:rsidRPr="00D43563" w:rsidRDefault="00D43563" w:rsidP="00D4356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 xml:space="preserve">Новые формы отчетности позволяют провести анализ структуры рынка исходящего перестрахования. Прослеживается некоторая закономерность </w:t>
      </w:r>
      <w:r w:rsidR="007E6B99" w:rsidRPr="00C35E58">
        <w:rPr>
          <w:rFonts w:ascii="Times New Roman" w:hAnsi="Times New Roman"/>
          <w:sz w:val="28"/>
          <w:szCs w:val="28"/>
        </w:rPr>
        <w:t>–</w:t>
      </w:r>
      <w:r w:rsidRPr="00D43563">
        <w:rPr>
          <w:rFonts w:ascii="Times New Roman" w:hAnsi="Times New Roman"/>
          <w:sz w:val="28"/>
          <w:szCs w:val="28"/>
        </w:rPr>
        <w:t xml:space="preserve"> чем больше компания платит за перестрахование, тем выше доля факультативного перестрахования в ее портфеле. </w:t>
      </w:r>
      <w:r w:rsidR="002A47B1">
        <w:rPr>
          <w:rFonts w:ascii="Times New Roman" w:hAnsi="Times New Roman"/>
          <w:sz w:val="28"/>
          <w:szCs w:val="28"/>
        </w:rPr>
        <w:t>О</w:t>
      </w:r>
      <w:r w:rsidRPr="00D43563">
        <w:rPr>
          <w:rFonts w:ascii="Times New Roman" w:hAnsi="Times New Roman"/>
          <w:sz w:val="28"/>
          <w:szCs w:val="28"/>
        </w:rPr>
        <w:t>блигаторное перестрахование не может обеспечить перестрахование крупных и/или уникальных рисков, с которыми и связана основная потребность в перестраховании.</w:t>
      </w:r>
    </w:p>
    <w:p w:rsidR="00D43563" w:rsidRPr="00D43563" w:rsidRDefault="00D43563" w:rsidP="007E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>Необходимо отметить высокую долю облигаторного перестрахования дочек западных компаний. В значительной степени это может быть связано с более гибкими условиями внутригрупповых облигаторов. Разумеется, влияет и специфика ведения бизнеса в составе международных групп, где самые крупные риски по возможности подписываются не дочерней, а головной компанией. В э</w:t>
      </w:r>
      <w:r w:rsidR="00CC05D4">
        <w:rPr>
          <w:rFonts w:ascii="Times New Roman" w:hAnsi="Times New Roman"/>
          <w:sz w:val="28"/>
          <w:szCs w:val="28"/>
        </w:rPr>
        <w:t>том случае риски, подписанные</w:t>
      </w:r>
      <w:r w:rsidR="007E6B99">
        <w:rPr>
          <w:rFonts w:ascii="Times New Roman" w:hAnsi="Times New Roman"/>
          <w:sz w:val="28"/>
          <w:szCs w:val="28"/>
        </w:rPr>
        <w:t xml:space="preserve"> </w:t>
      </w:r>
      <w:r w:rsidRPr="00D43563">
        <w:rPr>
          <w:rFonts w:ascii="Times New Roman" w:hAnsi="Times New Roman"/>
          <w:sz w:val="28"/>
          <w:szCs w:val="28"/>
        </w:rPr>
        <w:t xml:space="preserve">на территории </w:t>
      </w:r>
      <w:r w:rsidR="007E6B99" w:rsidRPr="00D43563">
        <w:rPr>
          <w:rFonts w:ascii="Times New Roman" w:hAnsi="Times New Roman"/>
          <w:sz w:val="28"/>
          <w:szCs w:val="28"/>
        </w:rPr>
        <w:t>Р</w:t>
      </w:r>
      <w:r w:rsidR="007E6B99">
        <w:rPr>
          <w:rFonts w:ascii="Times New Roman" w:hAnsi="Times New Roman"/>
          <w:sz w:val="28"/>
          <w:szCs w:val="28"/>
        </w:rPr>
        <w:t>оссийской Федерации</w:t>
      </w:r>
      <w:r w:rsidR="00341972">
        <w:rPr>
          <w:rFonts w:ascii="Times New Roman" w:hAnsi="Times New Roman"/>
          <w:sz w:val="28"/>
          <w:szCs w:val="28"/>
        </w:rPr>
        <w:t>,</w:t>
      </w:r>
      <w:r w:rsidR="007E6B99">
        <w:rPr>
          <w:rFonts w:ascii="Times New Roman" w:hAnsi="Times New Roman"/>
          <w:sz w:val="28"/>
          <w:szCs w:val="28"/>
        </w:rPr>
        <w:t xml:space="preserve"> являются более однород</w:t>
      </w:r>
      <w:r w:rsidRPr="00D43563">
        <w:rPr>
          <w:rFonts w:ascii="Times New Roman" w:hAnsi="Times New Roman"/>
          <w:sz w:val="28"/>
          <w:szCs w:val="28"/>
        </w:rPr>
        <w:t>ными и ограниченными сверху с точки зрения сумм отве</w:t>
      </w:r>
      <w:r w:rsidR="007E6B99">
        <w:rPr>
          <w:rFonts w:ascii="Times New Roman" w:hAnsi="Times New Roman"/>
          <w:sz w:val="28"/>
          <w:szCs w:val="28"/>
        </w:rPr>
        <w:t>тственности, что повышает эффек</w:t>
      </w:r>
      <w:r w:rsidRPr="00D43563">
        <w:rPr>
          <w:rFonts w:ascii="Times New Roman" w:hAnsi="Times New Roman"/>
          <w:sz w:val="28"/>
          <w:szCs w:val="28"/>
        </w:rPr>
        <w:t>тивность облигаторных форм перестрахования.</w:t>
      </w:r>
    </w:p>
    <w:p w:rsidR="00D43563" w:rsidRDefault="00D43563" w:rsidP="007E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563">
        <w:rPr>
          <w:rFonts w:ascii="Times New Roman" w:hAnsi="Times New Roman"/>
          <w:sz w:val="28"/>
          <w:szCs w:val="28"/>
        </w:rPr>
        <w:t>В с</w:t>
      </w:r>
      <w:r w:rsidR="007E6B99">
        <w:rPr>
          <w:rFonts w:ascii="Times New Roman" w:hAnsi="Times New Roman"/>
          <w:sz w:val="28"/>
          <w:szCs w:val="28"/>
        </w:rPr>
        <w:t xml:space="preserve">реднем рынок </w:t>
      </w:r>
      <w:r w:rsidR="002A47B1">
        <w:rPr>
          <w:rFonts w:ascii="Times New Roman" w:hAnsi="Times New Roman"/>
          <w:sz w:val="28"/>
          <w:szCs w:val="28"/>
        </w:rPr>
        <w:t>является</w:t>
      </w:r>
      <w:r w:rsidR="007E6B99">
        <w:rPr>
          <w:rFonts w:ascii="Times New Roman" w:hAnsi="Times New Roman"/>
          <w:sz w:val="28"/>
          <w:szCs w:val="28"/>
        </w:rPr>
        <w:t xml:space="preserve"> сбалан</w:t>
      </w:r>
      <w:r w:rsidRPr="00D43563">
        <w:rPr>
          <w:rFonts w:ascii="Times New Roman" w:hAnsi="Times New Roman"/>
          <w:sz w:val="28"/>
          <w:szCs w:val="28"/>
        </w:rPr>
        <w:t xml:space="preserve">сированным в этом отношении </w:t>
      </w:r>
      <w:r w:rsidR="007E6B99" w:rsidRPr="00C35E58">
        <w:rPr>
          <w:rFonts w:ascii="Times New Roman" w:hAnsi="Times New Roman"/>
          <w:sz w:val="28"/>
          <w:szCs w:val="28"/>
        </w:rPr>
        <w:t>–</w:t>
      </w:r>
      <w:r w:rsidRPr="00D43563">
        <w:rPr>
          <w:rFonts w:ascii="Times New Roman" w:hAnsi="Times New Roman"/>
          <w:sz w:val="28"/>
          <w:szCs w:val="28"/>
        </w:rPr>
        <w:t xml:space="preserve"> доля факул</w:t>
      </w:r>
      <w:r w:rsidR="007E6B99">
        <w:rPr>
          <w:rFonts w:ascii="Times New Roman" w:hAnsi="Times New Roman"/>
          <w:sz w:val="28"/>
          <w:szCs w:val="28"/>
        </w:rPr>
        <w:t>ьтативного</w:t>
      </w:r>
      <w:r w:rsidR="007E6B99">
        <w:rPr>
          <w:rFonts w:ascii="Times New Roman" w:hAnsi="Times New Roman"/>
          <w:sz w:val="28"/>
          <w:szCs w:val="28"/>
        </w:rPr>
        <w:tab/>
        <w:t>перестрахования</w:t>
      </w:r>
      <w:r w:rsidR="007E6B99">
        <w:rPr>
          <w:rFonts w:ascii="Times New Roman" w:hAnsi="Times New Roman"/>
          <w:sz w:val="28"/>
          <w:szCs w:val="28"/>
        </w:rPr>
        <w:tab/>
        <w:t xml:space="preserve">лишь </w:t>
      </w:r>
      <w:r w:rsidRPr="00D43563">
        <w:rPr>
          <w:rFonts w:ascii="Times New Roman" w:hAnsi="Times New Roman"/>
          <w:sz w:val="28"/>
          <w:szCs w:val="28"/>
        </w:rPr>
        <w:t>немного превышает 50</w:t>
      </w:r>
      <w:r w:rsidR="00CC05D4">
        <w:rPr>
          <w:rFonts w:ascii="Times New Roman" w:hAnsi="Times New Roman"/>
          <w:sz w:val="28"/>
          <w:szCs w:val="28"/>
        </w:rPr>
        <w:t xml:space="preserve"> </w:t>
      </w:r>
      <w:r w:rsidRPr="00D43563">
        <w:rPr>
          <w:rFonts w:ascii="Times New Roman" w:hAnsi="Times New Roman"/>
          <w:sz w:val="28"/>
          <w:szCs w:val="28"/>
        </w:rPr>
        <w:t>%.</w:t>
      </w:r>
    </w:p>
    <w:p w:rsidR="00D43563" w:rsidRDefault="00C86E97" w:rsidP="007E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B99">
        <w:rPr>
          <w:rFonts w:ascii="Times New Roman" w:hAnsi="Times New Roman"/>
          <w:sz w:val="28"/>
          <w:szCs w:val="28"/>
        </w:rPr>
        <w:t xml:space="preserve">Объем полученных российскими компаниями с международного рынка выплат </w:t>
      </w:r>
      <w:r>
        <w:rPr>
          <w:rFonts w:ascii="Times New Roman" w:hAnsi="Times New Roman"/>
          <w:sz w:val="28"/>
          <w:szCs w:val="28"/>
        </w:rPr>
        <w:t>в 201</w:t>
      </w:r>
      <w:r w:rsidRPr="007E6B99">
        <w:rPr>
          <w:rFonts w:ascii="Times New Roman" w:hAnsi="Times New Roman"/>
          <w:sz w:val="28"/>
          <w:szCs w:val="28"/>
        </w:rPr>
        <w:t>5 году существенно возрос, в 2016 году наметилась тенденция к снижению</w:t>
      </w:r>
      <w:r>
        <w:rPr>
          <w:rFonts w:ascii="Times New Roman" w:hAnsi="Times New Roman"/>
          <w:sz w:val="28"/>
          <w:szCs w:val="28"/>
        </w:rPr>
        <w:t>.</w:t>
      </w:r>
      <w:r w:rsidRPr="007E6B99">
        <w:rPr>
          <w:rFonts w:ascii="Times New Roman" w:hAnsi="Times New Roman"/>
          <w:sz w:val="28"/>
          <w:szCs w:val="28"/>
        </w:rPr>
        <w:t xml:space="preserve"> </w:t>
      </w:r>
      <w:r w:rsidR="007E6B99" w:rsidRPr="007E6B99">
        <w:rPr>
          <w:rFonts w:ascii="Times New Roman" w:hAnsi="Times New Roman"/>
          <w:sz w:val="28"/>
          <w:szCs w:val="28"/>
        </w:rPr>
        <w:t>Крупные риски размещаются большей частью на международном рынке.</w:t>
      </w:r>
    </w:p>
    <w:p w:rsidR="00EC7836" w:rsidRPr="00EC7836" w:rsidRDefault="00CF332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прогнозам РНПК</w:t>
      </w:r>
      <w:r w:rsidR="00CC0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</w:t>
      </w:r>
      <w:r w:rsidR="00EC7836" w:rsidRPr="00EC7836">
        <w:rPr>
          <w:rFonts w:ascii="Times New Roman" w:hAnsi="Times New Roman"/>
          <w:sz w:val="28"/>
          <w:szCs w:val="28"/>
        </w:rPr>
        <w:t xml:space="preserve">инамика рынка входящего перестрахования в 2017 году </w:t>
      </w:r>
      <w:r w:rsidR="00CC05D4">
        <w:rPr>
          <w:rFonts w:ascii="Times New Roman" w:hAnsi="Times New Roman"/>
          <w:sz w:val="28"/>
          <w:szCs w:val="28"/>
        </w:rPr>
        <w:t>определя</w:t>
      </w:r>
      <w:r w:rsidR="00E62709">
        <w:rPr>
          <w:rFonts w:ascii="Times New Roman" w:hAnsi="Times New Roman"/>
          <w:sz w:val="28"/>
          <w:szCs w:val="28"/>
        </w:rPr>
        <w:t>ет</w:t>
      </w:r>
      <w:r w:rsidR="00CC05D4">
        <w:rPr>
          <w:rFonts w:ascii="Times New Roman" w:hAnsi="Times New Roman"/>
          <w:sz w:val="28"/>
          <w:szCs w:val="28"/>
        </w:rPr>
        <w:t>ся влиянием РНПК;</w:t>
      </w:r>
      <w:r w:rsidR="00EC7836" w:rsidRPr="00EC7836">
        <w:rPr>
          <w:rFonts w:ascii="Times New Roman" w:hAnsi="Times New Roman"/>
          <w:sz w:val="28"/>
          <w:szCs w:val="28"/>
        </w:rPr>
        <w:t xml:space="preserve"> как прямым, так и косвенным.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В 2017 году плановая премия</w:t>
      </w:r>
      <w:r>
        <w:rPr>
          <w:rFonts w:ascii="Times New Roman" w:hAnsi="Times New Roman"/>
          <w:sz w:val="28"/>
          <w:szCs w:val="28"/>
        </w:rPr>
        <w:t xml:space="preserve"> РНПК составляет около 7,5 млрд рублей, а весь национальный рынок </w:t>
      </w:r>
      <w:r w:rsidRPr="00EC7836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836">
        <w:rPr>
          <w:rFonts w:ascii="Times New Roman" w:hAnsi="Times New Roman"/>
          <w:sz w:val="28"/>
          <w:szCs w:val="28"/>
        </w:rPr>
        <w:t xml:space="preserve">перестрахования </w:t>
      </w:r>
      <w:r>
        <w:rPr>
          <w:rFonts w:ascii="Times New Roman" w:hAnsi="Times New Roman"/>
          <w:sz w:val="28"/>
          <w:szCs w:val="28"/>
        </w:rPr>
        <w:t>в 2017 году может вырасти до 41</w:t>
      </w:r>
      <w:r w:rsidRPr="00C35E5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43 млрд рублей</w:t>
      </w:r>
      <w:r w:rsidR="00CC0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14</w:t>
      </w:r>
      <w:r w:rsidRPr="00C35E58">
        <w:rPr>
          <w:rFonts w:ascii="Times New Roman" w:hAnsi="Times New Roman"/>
          <w:sz w:val="28"/>
          <w:szCs w:val="28"/>
        </w:rPr>
        <w:t>–</w:t>
      </w:r>
      <w:r w:rsidRPr="00EC78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836">
        <w:rPr>
          <w:rFonts w:ascii="Times New Roman" w:hAnsi="Times New Roman"/>
          <w:sz w:val="28"/>
          <w:szCs w:val="28"/>
        </w:rPr>
        <w:t>%.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lastRenderedPageBreak/>
        <w:t>Без учета деятельности РНПК роста рынка не ожидается</w:t>
      </w:r>
      <w:r>
        <w:rPr>
          <w:rFonts w:ascii="Times New Roman" w:hAnsi="Times New Roman"/>
          <w:sz w:val="28"/>
          <w:szCs w:val="28"/>
        </w:rPr>
        <w:t xml:space="preserve">: небольшая позитивная динамика </w:t>
      </w:r>
      <w:r w:rsidRPr="00EC7836">
        <w:rPr>
          <w:rFonts w:ascii="Times New Roman" w:hAnsi="Times New Roman"/>
          <w:sz w:val="28"/>
          <w:szCs w:val="28"/>
        </w:rPr>
        <w:t>внутреннего рынка будет компенсирована отрицательной динамикой принятого международного бизнеса (в предположении стабильного бизнеса и укрепления рубля).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Эффект РНПК учтен в предположении уровня перераспределения перестраховочных прем</w:t>
      </w:r>
      <w:r w:rsidR="00CC05D4">
        <w:rPr>
          <w:rFonts w:ascii="Times New Roman" w:hAnsi="Times New Roman"/>
          <w:sz w:val="28"/>
          <w:szCs w:val="28"/>
        </w:rPr>
        <w:t>ий по входящему перестрахованию</w:t>
      </w:r>
      <w:r w:rsidRPr="00EC7836">
        <w:rPr>
          <w:rFonts w:ascii="Times New Roman" w:hAnsi="Times New Roman"/>
          <w:sz w:val="28"/>
          <w:szCs w:val="28"/>
        </w:rPr>
        <w:t xml:space="preserve"> в размере от 1/5 до 1/3 величины плановой премии РНПК.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Кроме того, на объемы рынка может оказать влияние дополнительный эффект, связанный с увеличением объемов страхования и перестрахования</w:t>
      </w:r>
      <w:r w:rsidR="00CC05D4">
        <w:rPr>
          <w:rFonts w:ascii="Times New Roman" w:hAnsi="Times New Roman"/>
          <w:sz w:val="28"/>
          <w:szCs w:val="28"/>
        </w:rPr>
        <w:t>,</w:t>
      </w:r>
      <w:r w:rsidRPr="00EC7836">
        <w:rPr>
          <w:rFonts w:ascii="Times New Roman" w:hAnsi="Times New Roman"/>
          <w:sz w:val="28"/>
          <w:szCs w:val="28"/>
        </w:rPr>
        <w:t xml:space="preserve"> ранее не дострахованных из-за отсутствия перестраховочных емкостей для санкционных ри</w:t>
      </w:r>
      <w:r>
        <w:rPr>
          <w:rFonts w:ascii="Times New Roman" w:hAnsi="Times New Roman"/>
          <w:sz w:val="28"/>
          <w:szCs w:val="28"/>
        </w:rPr>
        <w:t>сков на сумму до 1 млрд рублей.</w:t>
      </w:r>
    </w:p>
    <w:p w:rsidR="00EC7836" w:rsidRPr="00EC7836" w:rsidRDefault="00CF332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оценке РНПК</w:t>
      </w:r>
      <w:r w:rsidR="00CC0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="00EC7836">
        <w:rPr>
          <w:rFonts w:ascii="Times New Roman" w:hAnsi="Times New Roman"/>
          <w:sz w:val="28"/>
          <w:szCs w:val="28"/>
        </w:rPr>
        <w:t>редполагается, что н</w:t>
      </w:r>
      <w:r w:rsidR="00EC7836" w:rsidRPr="00EC7836">
        <w:rPr>
          <w:rFonts w:ascii="Times New Roman" w:hAnsi="Times New Roman"/>
          <w:sz w:val="28"/>
          <w:szCs w:val="28"/>
        </w:rPr>
        <w:t>ачало работы РНПК приведет к снижению объема рын</w:t>
      </w:r>
      <w:r w:rsidR="00CC05D4">
        <w:rPr>
          <w:rFonts w:ascii="Times New Roman" w:hAnsi="Times New Roman"/>
          <w:sz w:val="28"/>
          <w:szCs w:val="28"/>
        </w:rPr>
        <w:t>ка исходящего перестрахования</w:t>
      </w:r>
      <w:r w:rsidR="00EC7836" w:rsidRPr="00EC7836">
        <w:rPr>
          <w:rFonts w:ascii="Times New Roman" w:hAnsi="Times New Roman"/>
          <w:sz w:val="28"/>
          <w:szCs w:val="28"/>
        </w:rPr>
        <w:t xml:space="preserve"> за счет снижения доли исходящего на международный рынок перестрахования в силу следующих факторов: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уход с рынка схемного перестрахования, так как требование обязательной 10</w:t>
      </w:r>
      <w:r w:rsidR="00CC05D4">
        <w:rPr>
          <w:rFonts w:ascii="Times New Roman" w:hAnsi="Times New Roman"/>
          <w:sz w:val="28"/>
          <w:szCs w:val="28"/>
        </w:rPr>
        <w:t xml:space="preserve"> </w:t>
      </w:r>
      <w:r w:rsidRPr="00EC7836">
        <w:rPr>
          <w:rFonts w:ascii="Times New Roman" w:hAnsi="Times New Roman"/>
          <w:sz w:val="28"/>
          <w:szCs w:val="28"/>
        </w:rPr>
        <w:t>%</w:t>
      </w:r>
      <w:r w:rsidR="00CC05D4">
        <w:rPr>
          <w:rFonts w:ascii="Times New Roman" w:hAnsi="Times New Roman"/>
          <w:sz w:val="28"/>
          <w:szCs w:val="28"/>
        </w:rPr>
        <w:t>-ной</w:t>
      </w:r>
      <w:r w:rsidRPr="00EC7836">
        <w:rPr>
          <w:rFonts w:ascii="Times New Roman" w:hAnsi="Times New Roman"/>
          <w:sz w:val="28"/>
          <w:szCs w:val="28"/>
        </w:rPr>
        <w:t xml:space="preserve"> цессии слишком удорожает подобного рода операции;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перенос р</w:t>
      </w:r>
      <w:r w:rsidR="00CC05D4">
        <w:rPr>
          <w:rFonts w:ascii="Times New Roman" w:hAnsi="Times New Roman"/>
          <w:sz w:val="28"/>
          <w:szCs w:val="28"/>
        </w:rPr>
        <w:t>яда операций с 2017 на 2016 год</w:t>
      </w:r>
      <w:r w:rsidRPr="00EC7836">
        <w:rPr>
          <w:rFonts w:ascii="Times New Roman" w:hAnsi="Times New Roman"/>
          <w:sz w:val="28"/>
          <w:szCs w:val="28"/>
        </w:rPr>
        <w:t xml:space="preserve"> и</w:t>
      </w:r>
      <w:r w:rsidR="00CC05D4">
        <w:rPr>
          <w:rFonts w:ascii="Times New Roman" w:hAnsi="Times New Roman"/>
          <w:sz w:val="28"/>
          <w:szCs w:val="28"/>
        </w:rPr>
        <w:t>,</w:t>
      </w:r>
      <w:r w:rsidRPr="00EC7836">
        <w:rPr>
          <w:rFonts w:ascii="Times New Roman" w:hAnsi="Times New Roman"/>
          <w:sz w:val="28"/>
          <w:szCs w:val="28"/>
        </w:rPr>
        <w:t xml:space="preserve"> как следствие, отсутствие соответствующих объемов в 2017 году (общий эффект м</w:t>
      </w:r>
      <w:r>
        <w:rPr>
          <w:rFonts w:ascii="Times New Roman" w:hAnsi="Times New Roman"/>
          <w:sz w:val="28"/>
          <w:szCs w:val="28"/>
        </w:rPr>
        <w:t>ожет достигать от 10 до 15 млрд</w:t>
      </w:r>
      <w:r w:rsidRPr="00EC7836">
        <w:rPr>
          <w:rFonts w:ascii="Times New Roman" w:hAnsi="Times New Roman"/>
          <w:sz w:val="28"/>
          <w:szCs w:val="28"/>
        </w:rPr>
        <w:t xml:space="preserve"> рублей);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укрепление рубля может</w:t>
      </w:r>
      <w:r w:rsidR="00CC05D4">
        <w:rPr>
          <w:rFonts w:ascii="Times New Roman" w:hAnsi="Times New Roman"/>
          <w:sz w:val="28"/>
          <w:szCs w:val="28"/>
        </w:rPr>
        <w:t xml:space="preserve"> снизить курсы начисления премий</w:t>
      </w:r>
      <w:r w:rsidRPr="00EC7836">
        <w:rPr>
          <w:rFonts w:ascii="Times New Roman" w:hAnsi="Times New Roman"/>
          <w:sz w:val="28"/>
          <w:szCs w:val="28"/>
        </w:rPr>
        <w:t xml:space="preserve"> по контрактам с зарубежными контрагентами;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общемировая тенденция снижения ставок перестрахования;</w:t>
      </w:r>
    </w:p>
    <w:p w:rsidR="00EC7836" w:rsidRPr="00EC7836" w:rsidRDefault="00EC7836" w:rsidP="00EC78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>продолжающаяся оптимизация схем перестрахования, которую проводят брокеры в интересах страхователей.</w:t>
      </w:r>
    </w:p>
    <w:p w:rsidR="00EC7836" w:rsidRPr="007E6B99" w:rsidRDefault="00EC7836" w:rsidP="00181D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836">
        <w:rPr>
          <w:rFonts w:ascii="Times New Roman" w:hAnsi="Times New Roman"/>
          <w:sz w:val="28"/>
          <w:szCs w:val="28"/>
        </w:rPr>
        <w:t xml:space="preserve">Таким образом, возможный диапазон </w:t>
      </w:r>
      <w:r w:rsidR="00475D01">
        <w:rPr>
          <w:rFonts w:ascii="Times New Roman" w:hAnsi="Times New Roman"/>
          <w:sz w:val="28"/>
          <w:szCs w:val="28"/>
        </w:rPr>
        <w:t>объема переданной премии в 2017 </w:t>
      </w:r>
      <w:r w:rsidRPr="00EC7836">
        <w:rPr>
          <w:rFonts w:ascii="Times New Roman" w:hAnsi="Times New Roman"/>
          <w:sz w:val="28"/>
          <w:szCs w:val="28"/>
        </w:rPr>
        <w:t>году мо</w:t>
      </w:r>
      <w:r>
        <w:rPr>
          <w:rFonts w:ascii="Times New Roman" w:hAnsi="Times New Roman"/>
          <w:sz w:val="28"/>
          <w:szCs w:val="28"/>
        </w:rPr>
        <w:t>жет сократиться до 110</w:t>
      </w:r>
      <w:r w:rsidRPr="00C35E5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125 млрд</w:t>
      </w:r>
      <w:r w:rsidRPr="00EC7836">
        <w:rPr>
          <w:rFonts w:ascii="Times New Roman" w:hAnsi="Times New Roman"/>
          <w:sz w:val="28"/>
          <w:szCs w:val="28"/>
        </w:rPr>
        <w:t xml:space="preserve"> рублей.</w:t>
      </w:r>
    </w:p>
    <w:p w:rsidR="00951F13" w:rsidRDefault="00951F13" w:rsidP="009238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F13">
        <w:rPr>
          <w:rFonts w:ascii="Times New Roman" w:hAnsi="Times New Roman"/>
          <w:sz w:val="28"/>
          <w:szCs w:val="28"/>
        </w:rPr>
        <w:t>Появление на российском перестраховочном рынке национального перестраховщика специалисты в целом оценивают как положительный фактор,</w:t>
      </w:r>
      <w:r>
        <w:rPr>
          <w:rFonts w:ascii="Times New Roman" w:hAnsi="Times New Roman"/>
          <w:sz w:val="28"/>
          <w:szCs w:val="28"/>
        </w:rPr>
        <w:t xml:space="preserve"> приводя следующие доводы: появ</w:t>
      </w:r>
      <w:r w:rsidRPr="00951F1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яется</w:t>
      </w:r>
      <w:r w:rsidRPr="00951F13">
        <w:rPr>
          <w:rFonts w:ascii="Times New Roman" w:hAnsi="Times New Roman"/>
          <w:sz w:val="28"/>
          <w:szCs w:val="28"/>
        </w:rPr>
        <w:t xml:space="preserve"> новая емкость; рынок стан</w:t>
      </w:r>
      <w:r>
        <w:rPr>
          <w:rFonts w:ascii="Times New Roman" w:hAnsi="Times New Roman"/>
          <w:sz w:val="28"/>
          <w:szCs w:val="28"/>
        </w:rPr>
        <w:t xml:space="preserve">овится </w:t>
      </w:r>
      <w:r w:rsidRPr="00951F13">
        <w:rPr>
          <w:rFonts w:ascii="Times New Roman" w:hAnsi="Times New Roman"/>
          <w:sz w:val="28"/>
          <w:szCs w:val="28"/>
        </w:rPr>
        <w:t>более правильным с точки зрения расчета технического результата по риска</w:t>
      </w:r>
      <w:r>
        <w:rPr>
          <w:rFonts w:ascii="Times New Roman" w:hAnsi="Times New Roman"/>
          <w:sz w:val="28"/>
          <w:szCs w:val="28"/>
        </w:rPr>
        <w:t>м; происходит</w:t>
      </w:r>
      <w:r>
        <w:rPr>
          <w:rFonts w:ascii="Times New Roman" w:hAnsi="Times New Roman"/>
          <w:sz w:val="28"/>
          <w:szCs w:val="28"/>
        </w:rPr>
        <w:tab/>
        <w:t xml:space="preserve"> перераспределение </w:t>
      </w:r>
      <w:r w:rsidRPr="00951F13">
        <w:rPr>
          <w:rFonts w:ascii="Times New Roman" w:hAnsi="Times New Roman"/>
          <w:sz w:val="28"/>
          <w:szCs w:val="28"/>
        </w:rPr>
        <w:t>всех облигаторных программ на рынке, высвобождаются дополнительные емкости для факультативных размещений; увеличи</w:t>
      </w:r>
      <w:r w:rsidR="00412F99">
        <w:rPr>
          <w:rFonts w:ascii="Times New Roman" w:hAnsi="Times New Roman"/>
          <w:sz w:val="28"/>
          <w:szCs w:val="28"/>
        </w:rPr>
        <w:t>вается</w:t>
      </w:r>
      <w:r w:rsidRPr="00951F13">
        <w:rPr>
          <w:rFonts w:ascii="Times New Roman" w:hAnsi="Times New Roman"/>
          <w:sz w:val="28"/>
          <w:szCs w:val="28"/>
        </w:rPr>
        <w:t xml:space="preserve"> </w:t>
      </w:r>
      <w:r w:rsidR="007947C6">
        <w:rPr>
          <w:rFonts w:ascii="Times New Roman" w:hAnsi="Times New Roman"/>
          <w:sz w:val="28"/>
          <w:szCs w:val="28"/>
        </w:rPr>
        <w:t>ресурс</w:t>
      </w:r>
      <w:r w:rsidRPr="00951F13">
        <w:rPr>
          <w:rFonts w:ascii="Times New Roman" w:hAnsi="Times New Roman"/>
          <w:sz w:val="28"/>
          <w:szCs w:val="28"/>
        </w:rPr>
        <w:t xml:space="preserve"> </w:t>
      </w:r>
      <w:r w:rsidR="007947C6">
        <w:rPr>
          <w:rFonts w:ascii="Times New Roman" w:hAnsi="Times New Roman"/>
          <w:sz w:val="28"/>
          <w:szCs w:val="28"/>
        </w:rPr>
        <w:t>для санкционных рисков</w:t>
      </w:r>
      <w:r w:rsidRPr="00951F13">
        <w:rPr>
          <w:rFonts w:ascii="Times New Roman" w:hAnsi="Times New Roman"/>
          <w:sz w:val="28"/>
          <w:szCs w:val="28"/>
        </w:rPr>
        <w:t>; улучш</w:t>
      </w:r>
      <w:r w:rsidR="00412F99">
        <w:rPr>
          <w:rFonts w:ascii="Times New Roman" w:hAnsi="Times New Roman"/>
          <w:sz w:val="28"/>
          <w:szCs w:val="28"/>
        </w:rPr>
        <w:t>ается</w:t>
      </w:r>
      <w:r w:rsidRPr="00951F13">
        <w:rPr>
          <w:rFonts w:ascii="Times New Roman" w:hAnsi="Times New Roman"/>
          <w:sz w:val="28"/>
          <w:szCs w:val="28"/>
        </w:rPr>
        <w:t xml:space="preserve"> качеств</w:t>
      </w:r>
      <w:r w:rsidR="007947C6">
        <w:rPr>
          <w:rFonts w:ascii="Times New Roman" w:hAnsi="Times New Roman"/>
          <w:sz w:val="28"/>
          <w:szCs w:val="28"/>
        </w:rPr>
        <w:t>о</w:t>
      </w:r>
      <w:r w:rsidRPr="00951F13">
        <w:rPr>
          <w:rFonts w:ascii="Times New Roman" w:hAnsi="Times New Roman"/>
          <w:sz w:val="28"/>
          <w:szCs w:val="28"/>
        </w:rPr>
        <w:t xml:space="preserve"> портфелей рисков страховщиков</w:t>
      </w:r>
      <w:r w:rsidR="00CC05D4">
        <w:rPr>
          <w:rFonts w:ascii="Times New Roman" w:hAnsi="Times New Roman"/>
          <w:sz w:val="28"/>
          <w:szCs w:val="28"/>
        </w:rPr>
        <w:t>,</w:t>
      </w:r>
      <w:r w:rsidRPr="00951F13">
        <w:rPr>
          <w:rFonts w:ascii="Times New Roman" w:hAnsi="Times New Roman"/>
          <w:sz w:val="28"/>
          <w:szCs w:val="28"/>
        </w:rPr>
        <w:t xml:space="preserve"> и, как следствие, </w:t>
      </w:r>
      <w:r w:rsidR="007947C6">
        <w:rPr>
          <w:rFonts w:ascii="Times New Roman" w:hAnsi="Times New Roman"/>
          <w:sz w:val="28"/>
          <w:szCs w:val="28"/>
        </w:rPr>
        <w:t xml:space="preserve">имеет место </w:t>
      </w:r>
      <w:r w:rsidRPr="00951F13">
        <w:rPr>
          <w:rFonts w:ascii="Times New Roman" w:hAnsi="Times New Roman"/>
          <w:sz w:val="28"/>
          <w:szCs w:val="28"/>
        </w:rPr>
        <w:t>более профессиональный и здоровый подход к бизнесу</w:t>
      </w:r>
      <w:r w:rsidR="00CC05D4">
        <w:rPr>
          <w:rFonts w:ascii="Times New Roman" w:hAnsi="Times New Roman"/>
          <w:sz w:val="28"/>
          <w:szCs w:val="28"/>
        </w:rPr>
        <w:t xml:space="preserve"> (</w:t>
      </w:r>
      <w:r w:rsidR="007947C6">
        <w:rPr>
          <w:rFonts w:ascii="Times New Roman" w:hAnsi="Times New Roman"/>
          <w:sz w:val="28"/>
          <w:szCs w:val="28"/>
        </w:rPr>
        <w:t xml:space="preserve">если </w:t>
      </w:r>
      <w:r w:rsidRPr="00951F13">
        <w:rPr>
          <w:rFonts w:ascii="Times New Roman" w:hAnsi="Times New Roman"/>
          <w:sz w:val="28"/>
          <w:szCs w:val="28"/>
        </w:rPr>
        <w:t xml:space="preserve">РНПК будет </w:t>
      </w:r>
      <w:r w:rsidR="007947C6">
        <w:rPr>
          <w:rFonts w:ascii="Times New Roman" w:hAnsi="Times New Roman"/>
          <w:sz w:val="28"/>
          <w:szCs w:val="28"/>
        </w:rPr>
        <w:t xml:space="preserve">иметь </w:t>
      </w:r>
      <w:r w:rsidRPr="00951F13">
        <w:rPr>
          <w:rFonts w:ascii="Times New Roman" w:hAnsi="Times New Roman"/>
          <w:sz w:val="28"/>
          <w:szCs w:val="28"/>
        </w:rPr>
        <w:t>достаточн</w:t>
      </w:r>
      <w:r w:rsidR="007947C6">
        <w:rPr>
          <w:rFonts w:ascii="Times New Roman" w:hAnsi="Times New Roman"/>
          <w:sz w:val="28"/>
          <w:szCs w:val="28"/>
        </w:rPr>
        <w:t>ую</w:t>
      </w:r>
      <w:r w:rsidRPr="00951F13">
        <w:rPr>
          <w:rFonts w:ascii="Times New Roman" w:hAnsi="Times New Roman"/>
          <w:sz w:val="28"/>
          <w:szCs w:val="28"/>
        </w:rPr>
        <w:t xml:space="preserve"> емкость и </w:t>
      </w:r>
      <w:r w:rsidR="007947C6">
        <w:rPr>
          <w:rFonts w:ascii="Times New Roman" w:hAnsi="Times New Roman"/>
          <w:sz w:val="28"/>
          <w:szCs w:val="28"/>
        </w:rPr>
        <w:t xml:space="preserve">проводить </w:t>
      </w:r>
      <w:r w:rsidRPr="00951F13">
        <w:rPr>
          <w:rFonts w:ascii="Times New Roman" w:hAnsi="Times New Roman"/>
          <w:sz w:val="28"/>
          <w:szCs w:val="28"/>
        </w:rPr>
        <w:t>жестк</w:t>
      </w:r>
      <w:r w:rsidR="007947C6">
        <w:rPr>
          <w:rFonts w:ascii="Times New Roman" w:hAnsi="Times New Roman"/>
          <w:sz w:val="28"/>
          <w:szCs w:val="28"/>
        </w:rPr>
        <w:t>ую</w:t>
      </w:r>
      <w:r w:rsidRPr="00951F13">
        <w:rPr>
          <w:rFonts w:ascii="Times New Roman" w:hAnsi="Times New Roman"/>
          <w:sz w:val="28"/>
          <w:szCs w:val="28"/>
        </w:rPr>
        <w:t xml:space="preserve"> андерратингов</w:t>
      </w:r>
      <w:r w:rsidR="007947C6">
        <w:rPr>
          <w:rFonts w:ascii="Times New Roman" w:hAnsi="Times New Roman"/>
          <w:sz w:val="28"/>
          <w:szCs w:val="28"/>
        </w:rPr>
        <w:t>ую</w:t>
      </w:r>
      <w:r w:rsidRPr="00951F13">
        <w:rPr>
          <w:rFonts w:ascii="Times New Roman" w:hAnsi="Times New Roman"/>
          <w:sz w:val="28"/>
          <w:szCs w:val="28"/>
        </w:rPr>
        <w:t xml:space="preserve"> политик</w:t>
      </w:r>
      <w:r w:rsidR="007947C6">
        <w:rPr>
          <w:rFonts w:ascii="Times New Roman" w:hAnsi="Times New Roman"/>
          <w:sz w:val="28"/>
          <w:szCs w:val="28"/>
        </w:rPr>
        <w:t>у)</w:t>
      </w:r>
      <w:r w:rsidRPr="00951F13">
        <w:rPr>
          <w:rFonts w:ascii="Times New Roman" w:hAnsi="Times New Roman"/>
          <w:sz w:val="28"/>
          <w:szCs w:val="28"/>
        </w:rPr>
        <w:t>; увелич</w:t>
      </w:r>
      <w:r w:rsidR="00412F99">
        <w:rPr>
          <w:rFonts w:ascii="Times New Roman" w:hAnsi="Times New Roman"/>
          <w:sz w:val="28"/>
          <w:szCs w:val="28"/>
        </w:rPr>
        <w:t>ивается</w:t>
      </w:r>
      <w:r w:rsidRPr="00951F13">
        <w:rPr>
          <w:rFonts w:ascii="Times New Roman" w:hAnsi="Times New Roman"/>
          <w:sz w:val="28"/>
          <w:szCs w:val="28"/>
        </w:rPr>
        <w:t xml:space="preserve"> объем внутреннего перестрахования.</w:t>
      </w:r>
    </w:p>
    <w:p w:rsidR="00412F99" w:rsidRPr="00412F99" w:rsidRDefault="00412F99" w:rsidP="00412F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F99">
        <w:rPr>
          <w:rFonts w:ascii="Times New Roman" w:hAnsi="Times New Roman"/>
          <w:sz w:val="28"/>
          <w:szCs w:val="28"/>
        </w:rPr>
        <w:t>На международном перестраховочном рынке российские страховщики размещают прежде всего облигаторы и крупные факультативные риски, для которых недостаточно емкости российского рынка либо требуется рейтинговая емкость. Также за рубежом остаются риски, выходящие за пределы облигаторных договоров, размещенных за рубежом.</w:t>
      </w:r>
    </w:p>
    <w:p w:rsidR="00001D5E" w:rsidRPr="00001D5E" w:rsidRDefault="00001D5E" w:rsidP="00181D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lastRenderedPageBreak/>
        <w:t xml:space="preserve">К числу </w:t>
      </w:r>
      <w:r w:rsidR="007947C6">
        <w:rPr>
          <w:rFonts w:ascii="Times New Roman" w:hAnsi="Times New Roman"/>
          <w:sz w:val="28"/>
          <w:szCs w:val="28"/>
        </w:rPr>
        <w:t xml:space="preserve">основных </w:t>
      </w:r>
      <w:r w:rsidRPr="00001D5E">
        <w:rPr>
          <w:rFonts w:ascii="Times New Roman" w:hAnsi="Times New Roman"/>
          <w:sz w:val="28"/>
          <w:szCs w:val="28"/>
        </w:rPr>
        <w:t xml:space="preserve">драйверов развития внутреннего </w:t>
      </w:r>
      <w:r w:rsidR="00552529">
        <w:rPr>
          <w:rFonts w:ascii="Times New Roman" w:hAnsi="Times New Roman"/>
          <w:sz w:val="28"/>
          <w:szCs w:val="28"/>
        </w:rPr>
        <w:t xml:space="preserve">российского </w:t>
      </w:r>
      <w:r w:rsidRPr="00001D5E">
        <w:rPr>
          <w:rFonts w:ascii="Times New Roman" w:hAnsi="Times New Roman"/>
          <w:sz w:val="28"/>
          <w:szCs w:val="28"/>
        </w:rPr>
        <w:t xml:space="preserve">рынка перестрахования </w:t>
      </w:r>
      <w:r w:rsidR="00181D0A">
        <w:rPr>
          <w:rFonts w:ascii="Times New Roman" w:hAnsi="Times New Roman"/>
          <w:sz w:val="28"/>
          <w:szCs w:val="28"/>
        </w:rPr>
        <w:t xml:space="preserve">специалисты единогласно относят: </w:t>
      </w:r>
      <w:r w:rsidRPr="00001D5E">
        <w:rPr>
          <w:rFonts w:ascii="Times New Roman" w:hAnsi="Times New Roman"/>
          <w:sz w:val="28"/>
          <w:szCs w:val="28"/>
        </w:rPr>
        <w:t xml:space="preserve">увеличение </w:t>
      </w:r>
      <w:r w:rsidR="00181D0A">
        <w:rPr>
          <w:rFonts w:ascii="Times New Roman" w:hAnsi="Times New Roman"/>
          <w:sz w:val="28"/>
          <w:szCs w:val="28"/>
        </w:rPr>
        <w:t xml:space="preserve">с созданием РНПК емкости рынка; </w:t>
      </w:r>
      <w:r w:rsidRPr="00001D5E">
        <w:rPr>
          <w:rFonts w:ascii="Times New Roman" w:hAnsi="Times New Roman"/>
          <w:sz w:val="28"/>
          <w:szCs w:val="28"/>
        </w:rPr>
        <w:t>уменьшение из-за санкций объема передаваемого за рубеж перестрахования;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возможность получать более конкурентные условия, нежели за рубежом, как в части цены, так и в части объема покрытия;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возможность перестрахования рисков, где емкость облигаторных договоров отсутствует или ограниченна;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невозможность размещения за рубежом специфических российских рисков;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необходимость выстраивания эксцедента убытка с размещением приоритета в России</w:t>
      </w:r>
      <w:r w:rsidR="00181D0A">
        <w:rPr>
          <w:rFonts w:ascii="Times New Roman" w:hAnsi="Times New Roman"/>
          <w:sz w:val="28"/>
          <w:szCs w:val="28"/>
        </w:rPr>
        <w:t>.</w:t>
      </w:r>
    </w:p>
    <w:p w:rsidR="00001D5E" w:rsidRDefault="00001D5E" w:rsidP="00181D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D5E">
        <w:rPr>
          <w:rFonts w:ascii="Times New Roman" w:hAnsi="Times New Roman"/>
          <w:sz w:val="28"/>
          <w:szCs w:val="28"/>
        </w:rPr>
        <w:t>Не отрицая наличия факторов, способствующих росту внутреннего рынка перестрахования в Росси</w:t>
      </w:r>
      <w:r w:rsidR="00181D0A">
        <w:rPr>
          <w:rFonts w:ascii="Times New Roman" w:hAnsi="Times New Roman"/>
          <w:sz w:val="28"/>
          <w:szCs w:val="28"/>
        </w:rPr>
        <w:t>йской Федерации</w:t>
      </w:r>
      <w:r w:rsidRPr="00001D5E">
        <w:rPr>
          <w:rFonts w:ascii="Times New Roman" w:hAnsi="Times New Roman"/>
          <w:sz w:val="28"/>
          <w:szCs w:val="28"/>
        </w:rPr>
        <w:t xml:space="preserve">, </w:t>
      </w:r>
      <w:r w:rsidR="00104464">
        <w:rPr>
          <w:rFonts w:ascii="Times New Roman" w:hAnsi="Times New Roman"/>
          <w:sz w:val="28"/>
          <w:szCs w:val="28"/>
        </w:rPr>
        <w:t>эксперты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="007947C6">
        <w:rPr>
          <w:rFonts w:ascii="Times New Roman" w:hAnsi="Times New Roman"/>
          <w:sz w:val="28"/>
          <w:szCs w:val="28"/>
        </w:rPr>
        <w:t>отмечают большое число факторов</w:t>
      </w:r>
      <w:r w:rsidRPr="00001D5E">
        <w:rPr>
          <w:rFonts w:ascii="Times New Roman" w:hAnsi="Times New Roman"/>
          <w:sz w:val="28"/>
          <w:szCs w:val="28"/>
        </w:rPr>
        <w:t>,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мешаю</w:t>
      </w:r>
      <w:r w:rsidR="00181D0A">
        <w:rPr>
          <w:rFonts w:ascii="Times New Roman" w:hAnsi="Times New Roman"/>
          <w:sz w:val="28"/>
          <w:szCs w:val="28"/>
        </w:rPr>
        <w:t xml:space="preserve">щих росту </w:t>
      </w:r>
      <w:r w:rsidR="007947C6">
        <w:rPr>
          <w:rFonts w:ascii="Times New Roman" w:hAnsi="Times New Roman"/>
          <w:sz w:val="28"/>
          <w:szCs w:val="28"/>
        </w:rPr>
        <w:t>сектора</w:t>
      </w:r>
      <w:r w:rsidR="00181D0A">
        <w:rPr>
          <w:rFonts w:ascii="Times New Roman" w:hAnsi="Times New Roman"/>
          <w:sz w:val="28"/>
          <w:szCs w:val="28"/>
        </w:rPr>
        <w:t xml:space="preserve">. </w:t>
      </w:r>
      <w:r w:rsidR="007947C6">
        <w:rPr>
          <w:rFonts w:ascii="Times New Roman" w:hAnsi="Times New Roman"/>
          <w:sz w:val="28"/>
          <w:szCs w:val="28"/>
        </w:rPr>
        <w:t>Это</w:t>
      </w:r>
      <w:r w:rsidR="00181D0A">
        <w:rPr>
          <w:rFonts w:ascii="Times New Roman" w:hAnsi="Times New Roman"/>
          <w:sz w:val="28"/>
          <w:szCs w:val="28"/>
        </w:rPr>
        <w:t xml:space="preserve">: </w:t>
      </w:r>
      <w:r w:rsidRPr="00001D5E">
        <w:rPr>
          <w:rFonts w:ascii="Times New Roman" w:hAnsi="Times New Roman"/>
          <w:sz w:val="28"/>
          <w:szCs w:val="28"/>
        </w:rPr>
        <w:t>конкуренция на уровне прямого страхования;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отсутствие рейтингов</w:t>
      </w:r>
      <w:r w:rsidR="00181D0A">
        <w:rPr>
          <w:rFonts w:ascii="Times New Roman" w:hAnsi="Times New Roman"/>
          <w:sz w:val="28"/>
          <w:szCs w:val="28"/>
        </w:rPr>
        <w:t xml:space="preserve"> у российских перестраховщиков; </w:t>
      </w:r>
      <w:r w:rsidRPr="00001D5E">
        <w:rPr>
          <w:rFonts w:ascii="Times New Roman" w:hAnsi="Times New Roman"/>
          <w:sz w:val="28"/>
          <w:szCs w:val="28"/>
        </w:rPr>
        <w:t>о</w:t>
      </w:r>
      <w:r w:rsidR="00181D0A">
        <w:rPr>
          <w:rFonts w:ascii="Times New Roman" w:hAnsi="Times New Roman"/>
          <w:sz w:val="28"/>
          <w:szCs w:val="28"/>
        </w:rPr>
        <w:t xml:space="preserve">тсутствие инвестиционной привлекательности рынка; </w:t>
      </w:r>
      <w:r w:rsidRPr="00001D5E">
        <w:rPr>
          <w:rFonts w:ascii="Times New Roman" w:hAnsi="Times New Roman"/>
          <w:sz w:val="28"/>
          <w:szCs w:val="28"/>
        </w:rPr>
        <w:t>недостаточная емкость</w:t>
      </w:r>
      <w:r w:rsidR="00181D0A">
        <w:rPr>
          <w:rFonts w:ascii="Times New Roman" w:hAnsi="Times New Roman"/>
          <w:sz w:val="28"/>
          <w:szCs w:val="28"/>
        </w:rPr>
        <w:t xml:space="preserve"> для крупных проектов и рисков; </w:t>
      </w:r>
      <w:r w:rsidRPr="00001D5E">
        <w:rPr>
          <w:rFonts w:ascii="Times New Roman" w:hAnsi="Times New Roman"/>
          <w:sz w:val="28"/>
          <w:szCs w:val="28"/>
        </w:rPr>
        <w:t>отсутствие единой IT платформ</w:t>
      </w:r>
      <w:r w:rsidR="00181D0A">
        <w:rPr>
          <w:rFonts w:ascii="Times New Roman" w:hAnsi="Times New Roman"/>
          <w:sz w:val="28"/>
          <w:szCs w:val="28"/>
        </w:rPr>
        <w:t xml:space="preserve">ы для перестрахования; </w:t>
      </w:r>
      <w:r w:rsidRPr="00001D5E">
        <w:rPr>
          <w:rFonts w:ascii="Times New Roman" w:hAnsi="Times New Roman"/>
          <w:sz w:val="28"/>
          <w:szCs w:val="28"/>
        </w:rPr>
        <w:t>ограничение доступной перестраховочной емкости у страховых компаний (оговорки о входящем перестраховании);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снижение объемов прямого страхования, а, следовательно, и перестрахования;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подчиненная роль перестрахования по отношению к прямому страхованию при стагнации последнего;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 xml:space="preserve">негативная репутация страховщиков у населения и бизнеса, низкий уровень страховой культуры </w:t>
      </w:r>
      <w:r w:rsidR="00104464">
        <w:rPr>
          <w:rFonts w:ascii="Times New Roman" w:hAnsi="Times New Roman"/>
          <w:sz w:val="28"/>
          <w:szCs w:val="28"/>
        </w:rPr>
        <w:t>среди потребителей</w:t>
      </w:r>
      <w:r w:rsidRPr="00001D5E">
        <w:rPr>
          <w:rFonts w:ascii="Times New Roman" w:hAnsi="Times New Roman"/>
          <w:sz w:val="28"/>
          <w:szCs w:val="28"/>
        </w:rPr>
        <w:t>;</w:t>
      </w:r>
      <w:r w:rsidR="00181D0A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 xml:space="preserve">сомнительная финансовая устойчивость, недостаточная капитализация </w:t>
      </w:r>
      <w:r w:rsidR="007947C6">
        <w:rPr>
          <w:rFonts w:ascii="Times New Roman" w:hAnsi="Times New Roman"/>
          <w:sz w:val="28"/>
          <w:szCs w:val="28"/>
        </w:rPr>
        <w:t xml:space="preserve">ряда </w:t>
      </w:r>
      <w:r w:rsidRPr="00001D5E">
        <w:rPr>
          <w:rFonts w:ascii="Times New Roman" w:hAnsi="Times New Roman"/>
          <w:sz w:val="28"/>
          <w:szCs w:val="28"/>
        </w:rPr>
        <w:t>компаний; секьюрити листы перестрахователей;</w:t>
      </w:r>
      <w:r w:rsidR="00181D0A" w:rsidRPr="00001D5E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рост концентрации страхового бизнеса;</w:t>
      </w:r>
      <w:r w:rsidR="00181D0A" w:rsidRPr="00001D5E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укрупнение облигаторных договоров с зарубежными партнерами;</w:t>
      </w:r>
      <w:r w:rsidR="00181D0A" w:rsidRPr="00001D5E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недостат</w:t>
      </w:r>
      <w:r w:rsidR="00181D0A">
        <w:rPr>
          <w:rFonts w:ascii="Times New Roman" w:hAnsi="Times New Roman"/>
          <w:sz w:val="28"/>
          <w:szCs w:val="28"/>
        </w:rPr>
        <w:t>очная привлекательность российс</w:t>
      </w:r>
      <w:r w:rsidRPr="00001D5E">
        <w:rPr>
          <w:rFonts w:ascii="Times New Roman" w:hAnsi="Times New Roman"/>
          <w:sz w:val="28"/>
          <w:szCs w:val="28"/>
        </w:rPr>
        <w:t xml:space="preserve">ких перестраховщиков в качестве </w:t>
      </w:r>
      <w:r w:rsidR="006B74C9">
        <w:rPr>
          <w:rFonts w:ascii="Times New Roman" w:hAnsi="Times New Roman"/>
          <w:sz w:val="28"/>
          <w:szCs w:val="28"/>
        </w:rPr>
        <w:t>е</w:t>
      </w:r>
      <w:r w:rsidRPr="00001D5E">
        <w:rPr>
          <w:rFonts w:ascii="Times New Roman" w:hAnsi="Times New Roman"/>
          <w:sz w:val="28"/>
          <w:szCs w:val="28"/>
        </w:rPr>
        <w:t>мкости для зарубежного бизнеса;</w:t>
      </w:r>
      <w:r w:rsidR="00181D0A" w:rsidRPr="00001D5E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отсутствие не</w:t>
      </w:r>
      <w:r w:rsidR="00846681">
        <w:rPr>
          <w:rFonts w:ascii="Times New Roman" w:hAnsi="Times New Roman"/>
          <w:sz w:val="28"/>
          <w:szCs w:val="28"/>
        </w:rPr>
        <w:t>которых не</w:t>
      </w:r>
      <w:r w:rsidRPr="00001D5E">
        <w:rPr>
          <w:rFonts w:ascii="Times New Roman" w:hAnsi="Times New Roman"/>
          <w:sz w:val="28"/>
          <w:szCs w:val="28"/>
        </w:rPr>
        <w:t>обходимых «know-how», которые есть у западных перестраховщиков;</w:t>
      </w:r>
      <w:r w:rsidR="00181D0A" w:rsidRPr="00001D5E">
        <w:rPr>
          <w:rFonts w:ascii="Times New Roman" w:hAnsi="Times New Roman"/>
          <w:sz w:val="28"/>
          <w:szCs w:val="28"/>
        </w:rPr>
        <w:t xml:space="preserve"> </w:t>
      </w:r>
      <w:r w:rsidRPr="00001D5E">
        <w:rPr>
          <w:rFonts w:ascii="Times New Roman" w:hAnsi="Times New Roman"/>
          <w:sz w:val="28"/>
          <w:szCs w:val="28"/>
        </w:rPr>
        <w:t>дальнейшая консолидация рынка (крупные страховщики оставляют на собственном удержании большие объемы и «закрывают» все свои основные потребности в перест</w:t>
      </w:r>
      <w:r w:rsidR="00951F13">
        <w:rPr>
          <w:rFonts w:ascii="Times New Roman" w:hAnsi="Times New Roman"/>
          <w:sz w:val="28"/>
          <w:szCs w:val="28"/>
        </w:rPr>
        <w:t>раховании облигаторными програм</w:t>
      </w:r>
      <w:r w:rsidRPr="00001D5E">
        <w:rPr>
          <w:rFonts w:ascii="Times New Roman" w:hAnsi="Times New Roman"/>
          <w:sz w:val="28"/>
          <w:szCs w:val="28"/>
        </w:rPr>
        <w:t>мами, которые большей частью размещены н</w:t>
      </w:r>
      <w:r w:rsidR="00181D0A">
        <w:rPr>
          <w:rFonts w:ascii="Times New Roman" w:hAnsi="Times New Roman"/>
          <w:sz w:val="28"/>
          <w:szCs w:val="28"/>
        </w:rPr>
        <w:t>а международных рынках у перест</w:t>
      </w:r>
      <w:r w:rsidRPr="00001D5E">
        <w:rPr>
          <w:rFonts w:ascii="Times New Roman" w:hAnsi="Times New Roman"/>
          <w:sz w:val="28"/>
          <w:szCs w:val="28"/>
        </w:rPr>
        <w:t xml:space="preserve">раховщиков с высокими международными рейтингами, высокой капитализацией и большими </w:t>
      </w:r>
      <w:r w:rsidR="006B74C9">
        <w:rPr>
          <w:rFonts w:ascii="Times New Roman" w:hAnsi="Times New Roman"/>
          <w:sz w:val="28"/>
          <w:szCs w:val="28"/>
        </w:rPr>
        <w:t>е</w:t>
      </w:r>
      <w:r w:rsidRPr="00001D5E">
        <w:rPr>
          <w:rFonts w:ascii="Times New Roman" w:hAnsi="Times New Roman"/>
          <w:sz w:val="28"/>
          <w:szCs w:val="28"/>
        </w:rPr>
        <w:t>мкостями).</w:t>
      </w:r>
    </w:p>
    <w:p w:rsidR="00B1504E" w:rsidRPr="00B1504E" w:rsidRDefault="00412F99" w:rsidP="00951F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входящему перестрахованию </w:t>
      </w:r>
      <w:r w:rsidR="007947C6">
        <w:rPr>
          <w:rFonts w:ascii="Times New Roman" w:hAnsi="Times New Roman"/>
          <w:sz w:val="28"/>
          <w:szCs w:val="28"/>
        </w:rPr>
        <w:t xml:space="preserve">эксперты </w:t>
      </w:r>
      <w:r w:rsidR="00951F13">
        <w:rPr>
          <w:rFonts w:ascii="Times New Roman" w:hAnsi="Times New Roman"/>
          <w:sz w:val="28"/>
          <w:szCs w:val="28"/>
        </w:rPr>
        <w:t>утверждают, что о</w:t>
      </w:r>
      <w:r w:rsidR="00B1504E" w:rsidRPr="00B1504E">
        <w:rPr>
          <w:rFonts w:ascii="Times New Roman" w:hAnsi="Times New Roman"/>
          <w:sz w:val="28"/>
          <w:szCs w:val="28"/>
        </w:rPr>
        <w:t>бъем полученных российскими страховщик</w:t>
      </w:r>
      <w:r w:rsidR="00552529">
        <w:rPr>
          <w:rFonts w:ascii="Times New Roman" w:hAnsi="Times New Roman"/>
          <w:sz w:val="28"/>
          <w:szCs w:val="28"/>
        </w:rPr>
        <w:t>ами перестраховочных премий из-</w:t>
      </w:r>
      <w:r w:rsidR="00B1504E" w:rsidRPr="00B1504E">
        <w:rPr>
          <w:rFonts w:ascii="Times New Roman" w:hAnsi="Times New Roman"/>
          <w:sz w:val="28"/>
          <w:szCs w:val="28"/>
        </w:rPr>
        <w:t>за рубежа ничтожно мал. По данным Guy Carpenter, Росси</w:t>
      </w:r>
      <w:r w:rsidR="00951F13">
        <w:rPr>
          <w:rFonts w:ascii="Times New Roman" w:hAnsi="Times New Roman"/>
          <w:sz w:val="28"/>
          <w:szCs w:val="28"/>
        </w:rPr>
        <w:t>йская Федерация</w:t>
      </w:r>
      <w:r w:rsidR="00B1504E" w:rsidRPr="00B1504E">
        <w:rPr>
          <w:rFonts w:ascii="Times New Roman" w:hAnsi="Times New Roman"/>
          <w:sz w:val="28"/>
          <w:szCs w:val="28"/>
        </w:rPr>
        <w:t xml:space="preserve"> получает около 0,16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="00B1504E" w:rsidRPr="00B1504E">
        <w:rPr>
          <w:rFonts w:ascii="Times New Roman" w:hAnsi="Times New Roman"/>
          <w:sz w:val="28"/>
          <w:szCs w:val="28"/>
        </w:rPr>
        <w:t>% м</w:t>
      </w:r>
      <w:r w:rsidR="00951F13">
        <w:rPr>
          <w:rFonts w:ascii="Times New Roman" w:hAnsi="Times New Roman"/>
          <w:sz w:val="28"/>
          <w:szCs w:val="28"/>
        </w:rPr>
        <w:t xml:space="preserve">ирового объема премий. </w:t>
      </w:r>
    </w:p>
    <w:p w:rsidR="00B1504E" w:rsidRPr="00B1504E" w:rsidRDefault="00B1504E" w:rsidP="00B150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4E">
        <w:rPr>
          <w:rFonts w:ascii="Times New Roman" w:hAnsi="Times New Roman"/>
          <w:sz w:val="28"/>
          <w:szCs w:val="28"/>
        </w:rPr>
        <w:t>В результате, по данным брокеров, в Росси</w:t>
      </w:r>
      <w:r w:rsidR="00951F13">
        <w:rPr>
          <w:rFonts w:ascii="Times New Roman" w:hAnsi="Times New Roman"/>
          <w:sz w:val="28"/>
          <w:szCs w:val="28"/>
        </w:rPr>
        <w:t>йскую Федерацию</w:t>
      </w:r>
      <w:r w:rsidRPr="00B1504E">
        <w:rPr>
          <w:rFonts w:ascii="Times New Roman" w:hAnsi="Times New Roman"/>
          <w:sz w:val="28"/>
          <w:szCs w:val="28"/>
        </w:rPr>
        <w:t xml:space="preserve"> попадают риски в основном из стран третьего мира. Как правило, это риски, которые оказались неинтересны А-rated страховщикам, в том числе и из-за низких тарифов.</w:t>
      </w:r>
    </w:p>
    <w:p w:rsidR="00B1504E" w:rsidRPr="00B1504E" w:rsidRDefault="00412F99" w:rsidP="00951F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Исключение составляет </w:t>
      </w:r>
      <w:r w:rsidR="00951F13">
        <w:rPr>
          <w:rFonts w:ascii="Times New Roman" w:hAnsi="Times New Roman"/>
          <w:sz w:val="28"/>
          <w:szCs w:val="28"/>
        </w:rPr>
        <w:t>входящее перестрахование в Российскую Федерацию</w:t>
      </w:r>
      <w:r w:rsidR="00B1504E" w:rsidRPr="00B1504E">
        <w:rPr>
          <w:rFonts w:ascii="Times New Roman" w:hAnsi="Times New Roman"/>
          <w:sz w:val="28"/>
          <w:szCs w:val="28"/>
        </w:rPr>
        <w:t xml:space="preserve"> от дочерних или аффилированных компаний некоторых российских страховщиков, которые страхуют российские (или бывшие российские) и</w:t>
      </w:r>
      <w:r w:rsidR="00951F13">
        <w:rPr>
          <w:rFonts w:ascii="Times New Roman" w:hAnsi="Times New Roman"/>
          <w:sz w:val="28"/>
          <w:szCs w:val="28"/>
        </w:rPr>
        <w:t xml:space="preserve">нтересы за рубежом </w:t>
      </w:r>
      <w:r w:rsidR="00B1504E" w:rsidRPr="00B1504E">
        <w:rPr>
          <w:rFonts w:ascii="Times New Roman" w:hAnsi="Times New Roman"/>
          <w:sz w:val="28"/>
          <w:szCs w:val="28"/>
        </w:rPr>
        <w:t>(например, имущество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="00B1504E" w:rsidRPr="00B1504E">
        <w:rPr>
          <w:rFonts w:ascii="Times New Roman" w:hAnsi="Times New Roman"/>
          <w:sz w:val="28"/>
          <w:szCs w:val="28"/>
        </w:rPr>
        <w:t>«иност</w:t>
      </w:r>
      <w:r w:rsidR="00951F13">
        <w:rPr>
          <w:rFonts w:ascii="Times New Roman" w:hAnsi="Times New Roman"/>
          <w:sz w:val="28"/>
          <w:szCs w:val="28"/>
        </w:rPr>
        <w:t xml:space="preserve">ранных дочек» </w:t>
      </w:r>
      <w:r w:rsidR="007947C6">
        <w:rPr>
          <w:rFonts w:ascii="Times New Roman" w:hAnsi="Times New Roman"/>
          <w:sz w:val="28"/>
          <w:szCs w:val="28"/>
        </w:rPr>
        <w:t>ряда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="00951F13">
        <w:rPr>
          <w:rFonts w:ascii="Times New Roman" w:hAnsi="Times New Roman"/>
          <w:sz w:val="28"/>
          <w:szCs w:val="28"/>
        </w:rPr>
        <w:lastRenderedPageBreak/>
        <w:t xml:space="preserve">российских </w:t>
      </w:r>
      <w:r w:rsidR="00CC05D4">
        <w:rPr>
          <w:rFonts w:ascii="Times New Roman" w:hAnsi="Times New Roman"/>
          <w:sz w:val="28"/>
          <w:szCs w:val="28"/>
        </w:rPr>
        <w:t>компаний</w:t>
      </w:r>
      <w:r w:rsidR="00B1504E" w:rsidRPr="00B1504E">
        <w:rPr>
          <w:rFonts w:ascii="Times New Roman" w:hAnsi="Times New Roman"/>
          <w:sz w:val="28"/>
          <w:szCs w:val="28"/>
        </w:rPr>
        <w:t xml:space="preserve"> или имуществ</w:t>
      </w:r>
      <w:r w:rsidR="00951F13">
        <w:rPr>
          <w:rFonts w:ascii="Times New Roman" w:hAnsi="Times New Roman"/>
          <w:sz w:val="28"/>
          <w:szCs w:val="28"/>
        </w:rPr>
        <w:t xml:space="preserve">о торговых представительств или </w:t>
      </w:r>
      <w:r w:rsidR="00B1504E" w:rsidRPr="00B1504E">
        <w:rPr>
          <w:rFonts w:ascii="Times New Roman" w:hAnsi="Times New Roman"/>
          <w:sz w:val="28"/>
          <w:szCs w:val="28"/>
        </w:rPr>
        <w:t>предприятий, ранее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="00B1504E" w:rsidRPr="00B1504E">
        <w:rPr>
          <w:rFonts w:ascii="Times New Roman" w:hAnsi="Times New Roman"/>
          <w:sz w:val="28"/>
          <w:szCs w:val="28"/>
        </w:rPr>
        <w:t>принадлежавших СССР).</w:t>
      </w:r>
    </w:p>
    <w:p w:rsidR="008B0F5B" w:rsidRDefault="00B1504E" w:rsidP="003D72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4E">
        <w:rPr>
          <w:rFonts w:ascii="Times New Roman" w:hAnsi="Times New Roman"/>
          <w:sz w:val="28"/>
          <w:szCs w:val="28"/>
        </w:rPr>
        <w:t>Среди драйверов роста рынк</w:t>
      </w:r>
      <w:r w:rsidR="007947C6">
        <w:rPr>
          <w:rFonts w:ascii="Times New Roman" w:hAnsi="Times New Roman"/>
          <w:sz w:val="28"/>
          <w:szCs w:val="28"/>
        </w:rPr>
        <w:t>а</w:t>
      </w:r>
      <w:r w:rsidRPr="00B1504E">
        <w:rPr>
          <w:rFonts w:ascii="Times New Roman" w:hAnsi="Times New Roman"/>
          <w:sz w:val="28"/>
          <w:szCs w:val="28"/>
        </w:rPr>
        <w:t xml:space="preserve"> входящего перестрахования </w:t>
      </w:r>
      <w:r w:rsidR="00951F13">
        <w:rPr>
          <w:rFonts w:ascii="Times New Roman" w:hAnsi="Times New Roman"/>
          <w:sz w:val="28"/>
          <w:szCs w:val="28"/>
        </w:rPr>
        <w:t>эксперты называют</w:t>
      </w:r>
      <w:r w:rsidRPr="00B1504E">
        <w:rPr>
          <w:rFonts w:ascii="Times New Roman" w:hAnsi="Times New Roman"/>
          <w:sz w:val="28"/>
          <w:szCs w:val="28"/>
        </w:rPr>
        <w:t>:</w:t>
      </w:r>
      <w:r w:rsidR="00951F13" w:rsidRPr="00B1504E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наращивание емкости;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повышение качества андерайтинга и менеджмента;</w:t>
      </w:r>
      <w:r w:rsidR="00951F13" w:rsidRPr="00B1504E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предост</w:t>
      </w:r>
      <w:r w:rsidR="00951F13">
        <w:rPr>
          <w:rFonts w:ascii="Times New Roman" w:hAnsi="Times New Roman"/>
          <w:sz w:val="28"/>
          <w:szCs w:val="28"/>
        </w:rPr>
        <w:t>авление квалифицированным броке</w:t>
      </w:r>
      <w:r w:rsidRPr="00B1504E">
        <w:rPr>
          <w:rFonts w:ascii="Times New Roman" w:hAnsi="Times New Roman"/>
          <w:sz w:val="28"/>
          <w:szCs w:val="28"/>
        </w:rPr>
        <w:t>рам андеррайтерских полномочий;</w:t>
      </w:r>
      <w:r w:rsidR="00951F13" w:rsidRPr="00B1504E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укрепление и развитие уже существующих партнерских отноше</w:t>
      </w:r>
      <w:r w:rsidR="00951F13">
        <w:rPr>
          <w:rFonts w:ascii="Times New Roman" w:hAnsi="Times New Roman"/>
          <w:sz w:val="28"/>
          <w:szCs w:val="28"/>
        </w:rPr>
        <w:t xml:space="preserve">ний с компаниями </w:t>
      </w:r>
      <w:r w:rsidR="00AE4AF6">
        <w:rPr>
          <w:rFonts w:ascii="Times New Roman" w:hAnsi="Times New Roman"/>
          <w:sz w:val="28"/>
          <w:szCs w:val="28"/>
        </w:rPr>
        <w:t>г</w:t>
      </w:r>
      <w:r w:rsidR="007947C6">
        <w:rPr>
          <w:rFonts w:ascii="Times New Roman" w:hAnsi="Times New Roman"/>
          <w:sz w:val="28"/>
          <w:szCs w:val="28"/>
        </w:rPr>
        <w:t xml:space="preserve">осударств </w:t>
      </w:r>
      <w:r w:rsidR="00CC05D4">
        <w:rPr>
          <w:rFonts w:ascii="Times New Roman" w:eastAsia="Times New Roman" w:hAnsi="Times New Roman"/>
          <w:bCs/>
          <w:sz w:val="28"/>
          <w:szCs w:val="28"/>
        </w:rPr>
        <w:t>–</w:t>
      </w:r>
      <w:r w:rsidR="007947C6">
        <w:rPr>
          <w:rFonts w:ascii="Times New Roman" w:hAnsi="Times New Roman"/>
          <w:sz w:val="28"/>
          <w:szCs w:val="28"/>
        </w:rPr>
        <w:t xml:space="preserve"> участников</w:t>
      </w:r>
      <w:r w:rsidR="00951F13">
        <w:rPr>
          <w:rFonts w:ascii="Times New Roman" w:hAnsi="Times New Roman"/>
          <w:sz w:val="28"/>
          <w:szCs w:val="28"/>
        </w:rPr>
        <w:t xml:space="preserve"> СНГ, в том числе</w:t>
      </w:r>
      <w:r w:rsidRPr="00B1504E">
        <w:rPr>
          <w:rFonts w:ascii="Times New Roman" w:hAnsi="Times New Roman"/>
          <w:sz w:val="28"/>
          <w:szCs w:val="28"/>
        </w:rPr>
        <w:t xml:space="preserve"> с привлечением фронтирующих компаний в тех случаях, когда получать бизнес напрямую не позволяют требования контрагента к рейтингу перестраховщика;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активная и планомерная работа по продвижению в мире имиджа российских перестраховщиков;</w:t>
      </w:r>
      <w:r w:rsidR="00951F13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улучшение п</w:t>
      </w:r>
      <w:r w:rsidR="00951F13">
        <w:rPr>
          <w:rFonts w:ascii="Times New Roman" w:hAnsi="Times New Roman"/>
          <w:sz w:val="28"/>
          <w:szCs w:val="28"/>
        </w:rPr>
        <w:t xml:space="preserve">роцедур урегулирования убытков; </w:t>
      </w:r>
      <w:r w:rsidRPr="00B1504E">
        <w:rPr>
          <w:rFonts w:ascii="Times New Roman" w:hAnsi="Times New Roman"/>
          <w:sz w:val="28"/>
          <w:szCs w:val="28"/>
        </w:rPr>
        <w:t xml:space="preserve">сотрудничество с Китаем. </w:t>
      </w:r>
    </w:p>
    <w:p w:rsidR="00B1504E" w:rsidRPr="00B1504E" w:rsidRDefault="00B1504E" w:rsidP="00B1504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4E">
        <w:rPr>
          <w:rFonts w:ascii="Times New Roman" w:hAnsi="Times New Roman"/>
          <w:sz w:val="28"/>
          <w:szCs w:val="28"/>
        </w:rPr>
        <w:t>Зарубежные партнеры уже давно и успешно сотруднич</w:t>
      </w:r>
      <w:r w:rsidR="00104464">
        <w:rPr>
          <w:rFonts w:ascii="Times New Roman" w:hAnsi="Times New Roman"/>
          <w:sz w:val="28"/>
          <w:szCs w:val="28"/>
        </w:rPr>
        <w:t>ают с российскими страховщиками, в связи с чем и</w:t>
      </w:r>
      <w:r w:rsidRPr="00B1504E">
        <w:rPr>
          <w:rFonts w:ascii="Times New Roman" w:hAnsi="Times New Roman"/>
          <w:sz w:val="28"/>
          <w:szCs w:val="28"/>
        </w:rPr>
        <w:t xml:space="preserve">сключений </w:t>
      </w:r>
      <w:r w:rsidR="00104464">
        <w:rPr>
          <w:rFonts w:ascii="Times New Roman" w:hAnsi="Times New Roman"/>
          <w:sz w:val="28"/>
          <w:szCs w:val="28"/>
        </w:rPr>
        <w:t>в сотрудничестве с</w:t>
      </w:r>
      <w:r w:rsidRPr="00B1504E">
        <w:rPr>
          <w:rFonts w:ascii="Times New Roman" w:hAnsi="Times New Roman"/>
          <w:sz w:val="28"/>
          <w:szCs w:val="28"/>
        </w:rPr>
        <w:t xml:space="preserve"> РНПК не </w:t>
      </w:r>
      <w:r w:rsidR="00104464">
        <w:rPr>
          <w:rFonts w:ascii="Times New Roman" w:hAnsi="Times New Roman"/>
          <w:sz w:val="28"/>
          <w:szCs w:val="28"/>
        </w:rPr>
        <w:t>должно быть</w:t>
      </w:r>
      <w:r w:rsidRPr="00B1504E">
        <w:rPr>
          <w:rFonts w:ascii="Times New Roman" w:hAnsi="Times New Roman"/>
          <w:sz w:val="28"/>
          <w:szCs w:val="28"/>
        </w:rPr>
        <w:t xml:space="preserve">, считают </w:t>
      </w:r>
      <w:r w:rsidR="00412F99">
        <w:rPr>
          <w:rFonts w:ascii="Times New Roman" w:hAnsi="Times New Roman"/>
          <w:sz w:val="28"/>
          <w:szCs w:val="28"/>
        </w:rPr>
        <w:t>профессионалы</w:t>
      </w:r>
      <w:r w:rsidRPr="00B1504E">
        <w:rPr>
          <w:rFonts w:ascii="Times New Roman" w:hAnsi="Times New Roman"/>
          <w:sz w:val="28"/>
          <w:szCs w:val="28"/>
        </w:rPr>
        <w:t>. Особенно актуальным будет со</w:t>
      </w:r>
      <w:r w:rsidR="00412F99">
        <w:rPr>
          <w:rFonts w:ascii="Times New Roman" w:hAnsi="Times New Roman"/>
          <w:sz w:val="28"/>
          <w:szCs w:val="28"/>
        </w:rPr>
        <w:t xml:space="preserve">трудничество с РНПК для рисков: </w:t>
      </w:r>
      <w:r w:rsidRPr="00B1504E">
        <w:rPr>
          <w:rFonts w:ascii="Times New Roman" w:hAnsi="Times New Roman"/>
          <w:sz w:val="28"/>
          <w:szCs w:val="28"/>
        </w:rPr>
        <w:t>требующих большой емкости (ядерные риски, катастрофические риски);</w:t>
      </w:r>
      <w:r w:rsidR="00412F99" w:rsidRPr="00B1504E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для рисков территории Восточной Европы и СНГ;</w:t>
      </w:r>
      <w:r w:rsidR="00412F99" w:rsidRPr="00B1504E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для рисков, не нашедших</w:t>
      </w:r>
      <w:r w:rsidR="00412F99">
        <w:rPr>
          <w:rFonts w:ascii="Times New Roman" w:hAnsi="Times New Roman"/>
          <w:sz w:val="28"/>
          <w:szCs w:val="28"/>
        </w:rPr>
        <w:t xml:space="preserve"> </w:t>
      </w:r>
      <w:r w:rsidRPr="00B1504E">
        <w:rPr>
          <w:rFonts w:ascii="Times New Roman" w:hAnsi="Times New Roman"/>
          <w:sz w:val="28"/>
          <w:szCs w:val="28"/>
        </w:rPr>
        <w:t>возможн</w:t>
      </w:r>
      <w:r w:rsidR="00412F99">
        <w:rPr>
          <w:rFonts w:ascii="Times New Roman" w:hAnsi="Times New Roman"/>
          <w:sz w:val="28"/>
          <w:szCs w:val="28"/>
        </w:rPr>
        <w:t xml:space="preserve">ости размещения </w:t>
      </w:r>
      <w:r w:rsidRPr="00B1504E">
        <w:rPr>
          <w:rFonts w:ascii="Times New Roman" w:hAnsi="Times New Roman"/>
          <w:sz w:val="28"/>
          <w:szCs w:val="28"/>
        </w:rPr>
        <w:t>на</w:t>
      </w:r>
      <w:r w:rsidR="00412F99">
        <w:rPr>
          <w:rFonts w:ascii="Times New Roman" w:hAnsi="Times New Roman"/>
          <w:sz w:val="28"/>
          <w:szCs w:val="28"/>
        </w:rPr>
        <w:t xml:space="preserve"> </w:t>
      </w:r>
      <w:r w:rsidR="00D768BB">
        <w:rPr>
          <w:rFonts w:ascii="Times New Roman" w:hAnsi="Times New Roman"/>
          <w:sz w:val="28"/>
          <w:szCs w:val="28"/>
        </w:rPr>
        <w:t>международном рынке.</w:t>
      </w:r>
    </w:p>
    <w:p w:rsidR="009F4E17" w:rsidRDefault="00B1504E" w:rsidP="009F4E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04E">
        <w:rPr>
          <w:rFonts w:ascii="Times New Roman" w:hAnsi="Times New Roman"/>
          <w:sz w:val="28"/>
          <w:szCs w:val="28"/>
        </w:rPr>
        <w:t>Эксперты также отмечают, что при условии получения международного рейтинга на уровне «А-» РНПК сможет претендовать и на качественные международные риски.</w:t>
      </w:r>
    </w:p>
    <w:p w:rsidR="004E1876" w:rsidRDefault="004E1876" w:rsidP="002C098B">
      <w:pPr>
        <w:keepNext/>
        <w:spacing w:before="480" w:after="360" w:line="240" w:lineRule="auto"/>
        <w:jc w:val="center"/>
        <w:outlineLvl w:val="0"/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</w:pPr>
      <w:bookmarkStart w:id="7" w:name="_Toc495682723"/>
      <w:r>
        <w:rPr>
          <w:rFonts w:ascii="Times New Roman" w:eastAsia="MS Mincho" w:hAnsi="Times New Roman"/>
          <w:b/>
          <w:bCs/>
          <w:smallCaps/>
          <w:kern w:val="32"/>
          <w:sz w:val="28"/>
          <w:szCs w:val="32"/>
          <w:lang w:eastAsia="ja-JP"/>
        </w:rPr>
        <w:t>Заключение</w:t>
      </w:r>
      <w:bookmarkEnd w:id="7"/>
    </w:p>
    <w:p w:rsidR="004C35F8" w:rsidRDefault="00CA54D4" w:rsidP="001C08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>ерестраховани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позволяет 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>страхов</w:t>
      </w:r>
      <w:r>
        <w:rPr>
          <w:rFonts w:ascii="Times New Roman CYR" w:hAnsi="Times New Roman CYR" w:cs="Times New Roman CYR"/>
          <w:sz w:val="28"/>
          <w:szCs w:val="28"/>
        </w:rPr>
        <w:t>ым компаниям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увеличи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ть емкость своего страхового портфеля посредством заключения договоров прямого страхования по рискам, превышающим по своей полной стоимости </w:t>
      </w:r>
      <w:r>
        <w:rPr>
          <w:rFonts w:ascii="Times New Roman CYR" w:hAnsi="Times New Roman CYR" w:cs="Times New Roman CYR"/>
          <w:sz w:val="28"/>
          <w:szCs w:val="28"/>
        </w:rPr>
        <w:t>собственные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финансовые ресурсы. </w:t>
      </w: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 w:rsidR="00CC05D4">
        <w:rPr>
          <w:rFonts w:ascii="Times New Roman CYR" w:hAnsi="Times New Roman CYR" w:cs="Times New Roman CYR"/>
          <w:sz w:val="28"/>
          <w:szCs w:val="28"/>
        </w:rPr>
        <w:t>,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страховая компания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способна 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>поддержива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необходимое равновесие в своей деятельности,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независимо </w:t>
      </w:r>
      <w:r w:rsidR="002B0B1A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B0B1A" w:rsidRPr="00A11D33">
        <w:rPr>
          <w:rFonts w:ascii="Times New Roman CYR" w:hAnsi="Times New Roman CYR" w:cs="Times New Roman CYR"/>
          <w:sz w:val="28"/>
          <w:szCs w:val="28"/>
        </w:rPr>
        <w:t>многих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внешних факторов, к которым можно отнести как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случайные колебания в развитии убыточности,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так 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и вероятность катастроф, способных причинить колоссальный убыток, особенно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="00A11D33" w:rsidRPr="00A11D33">
        <w:rPr>
          <w:rFonts w:ascii="Times New Roman CYR" w:hAnsi="Times New Roman CYR" w:cs="Times New Roman CYR"/>
          <w:sz w:val="28"/>
          <w:szCs w:val="28"/>
        </w:rPr>
        <w:t xml:space="preserve"> кумуляции убытка, когда страховщик несет ответственность по многочисленным страховым полисам из-за одного события.</w:t>
      </w:r>
    </w:p>
    <w:p w:rsidR="005B571E" w:rsidRPr="003A4D3A" w:rsidRDefault="005B571E" w:rsidP="005B5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A4D3A">
        <w:rPr>
          <w:rFonts w:ascii="Times New Roman CYR" w:hAnsi="Times New Roman CYR" w:cs="Times New Roman CYR"/>
          <w:sz w:val="28"/>
          <w:szCs w:val="28"/>
        </w:rPr>
        <w:t>Страхов</w:t>
      </w:r>
      <w:r w:rsidR="00CA54D4">
        <w:rPr>
          <w:rFonts w:ascii="Times New Roman CYR" w:hAnsi="Times New Roman CYR" w:cs="Times New Roman CYR"/>
          <w:sz w:val="28"/>
          <w:szCs w:val="28"/>
        </w:rPr>
        <w:t>ые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компани</w:t>
      </w:r>
      <w:r w:rsidR="00CA54D4">
        <w:rPr>
          <w:rFonts w:ascii="Times New Roman CYR" w:hAnsi="Times New Roman CYR" w:cs="Times New Roman CYR"/>
          <w:sz w:val="28"/>
          <w:szCs w:val="28"/>
        </w:rPr>
        <w:t>и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54D4">
        <w:rPr>
          <w:rFonts w:ascii="Times New Roman CYR" w:hAnsi="Times New Roman CYR" w:cs="Times New Roman CYR"/>
          <w:sz w:val="28"/>
          <w:szCs w:val="28"/>
        </w:rPr>
        <w:t>за счет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перестраховани</w:t>
      </w:r>
      <w:r w:rsidR="00CA54D4">
        <w:rPr>
          <w:rFonts w:ascii="Times New Roman CYR" w:hAnsi="Times New Roman CYR" w:cs="Times New Roman CYR"/>
          <w:sz w:val="28"/>
          <w:szCs w:val="28"/>
        </w:rPr>
        <w:t>я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E2B9C">
        <w:rPr>
          <w:rFonts w:ascii="Times New Roman CYR" w:hAnsi="Times New Roman CYR" w:cs="Times New Roman CYR"/>
          <w:sz w:val="28"/>
          <w:szCs w:val="28"/>
        </w:rPr>
        <w:t>получают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возможность покрывать потери по крупным единичным рискам, в результате наступления катастрофических случаев либо по рискам в случае наступления более высокого, чем в среднем, количества страховых случаев. Практически он</w:t>
      </w:r>
      <w:r w:rsidR="00086658">
        <w:rPr>
          <w:rFonts w:ascii="Times New Roman CYR" w:hAnsi="Times New Roman CYR" w:cs="Times New Roman CYR"/>
          <w:sz w:val="28"/>
          <w:szCs w:val="28"/>
        </w:rPr>
        <w:t>и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принима</w:t>
      </w:r>
      <w:r w:rsidR="00086658">
        <w:rPr>
          <w:rFonts w:ascii="Times New Roman CYR" w:hAnsi="Times New Roman CYR" w:cs="Times New Roman CYR"/>
          <w:sz w:val="28"/>
          <w:szCs w:val="28"/>
        </w:rPr>
        <w:t>ют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на страхование риски частично за счет средств своих перестраховщиков. </w:t>
      </w:r>
      <w:r w:rsidR="00E40597">
        <w:rPr>
          <w:rFonts w:ascii="Times New Roman CYR" w:hAnsi="Times New Roman CYR" w:cs="Times New Roman CYR"/>
          <w:sz w:val="28"/>
          <w:szCs w:val="28"/>
        </w:rPr>
        <w:t>Таким образом</w:t>
      </w:r>
      <w:r w:rsidR="00CC05D4">
        <w:rPr>
          <w:rFonts w:ascii="Times New Roman CYR" w:hAnsi="Times New Roman CYR" w:cs="Times New Roman CYR"/>
          <w:sz w:val="28"/>
          <w:szCs w:val="28"/>
        </w:rPr>
        <w:t>,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перестраховщик оказывает финансовую поддержку страховой компании, чтобы она могла расширить свою деятельность</w:t>
      </w:r>
      <w:r w:rsidR="00086658">
        <w:rPr>
          <w:rFonts w:ascii="Times New Roman CYR" w:hAnsi="Times New Roman CYR" w:cs="Times New Roman CYR"/>
          <w:sz w:val="28"/>
          <w:szCs w:val="28"/>
        </w:rPr>
        <w:t>, обеспечить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проникновени</w:t>
      </w:r>
      <w:r w:rsidR="00086658">
        <w:rPr>
          <w:rFonts w:ascii="Times New Roman CYR" w:hAnsi="Times New Roman CYR" w:cs="Times New Roman CYR"/>
          <w:sz w:val="28"/>
          <w:szCs w:val="28"/>
        </w:rPr>
        <w:t>е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на рынок и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ли нарастить потенциал </w:t>
      </w:r>
      <w:r w:rsidRPr="003A4D3A">
        <w:rPr>
          <w:rFonts w:ascii="Times New Roman CYR" w:hAnsi="Times New Roman CYR" w:cs="Times New Roman CYR"/>
          <w:sz w:val="28"/>
          <w:szCs w:val="28"/>
        </w:rPr>
        <w:t>без угрозы для своей финансовой устойчивости.</w:t>
      </w:r>
    </w:p>
    <w:p w:rsidR="00B858E3" w:rsidRPr="00B858E3" w:rsidRDefault="005B571E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Опыт современного мирового рынка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перестрахования в большей мере, чем рынок прямого страхования, подвержен процессам глобализации и сращивания страхового, банковского и фондового капиталов. Эти процессы </w:t>
      </w:r>
      <w:r w:rsidR="00086658">
        <w:rPr>
          <w:rFonts w:ascii="Times New Roman CYR" w:hAnsi="Times New Roman CYR" w:cs="Times New Roman CYR"/>
          <w:sz w:val="28"/>
          <w:szCs w:val="28"/>
        </w:rPr>
        <w:t>вызваны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необходимост</w:t>
      </w:r>
      <w:r w:rsidR="00086658">
        <w:rPr>
          <w:rFonts w:ascii="Times New Roman CYR" w:hAnsi="Times New Roman CYR" w:cs="Times New Roman CYR"/>
          <w:sz w:val="28"/>
          <w:szCs w:val="28"/>
        </w:rPr>
        <w:t>ью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увеличения капитализации перестраховщиков для предоставления необходимых финансовых емкостей </w:t>
      </w:r>
      <w:r w:rsidR="00086658">
        <w:rPr>
          <w:rFonts w:ascii="Times New Roman CYR" w:hAnsi="Times New Roman CYR" w:cs="Times New Roman CYR"/>
          <w:sz w:val="28"/>
          <w:szCs w:val="28"/>
        </w:rPr>
        <w:t>в целях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перестрахования природных катастроф, убытки от наступления которых 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могут </w:t>
      </w:r>
      <w:r w:rsidRPr="005B571E">
        <w:rPr>
          <w:rFonts w:ascii="Times New Roman CYR" w:hAnsi="Times New Roman CYR" w:cs="Times New Roman CYR"/>
          <w:sz w:val="28"/>
          <w:szCs w:val="28"/>
        </w:rPr>
        <w:t>оценива</w:t>
      </w:r>
      <w:r w:rsidR="00086658">
        <w:rPr>
          <w:rFonts w:ascii="Times New Roman CYR" w:hAnsi="Times New Roman CYR" w:cs="Times New Roman CYR"/>
          <w:sz w:val="28"/>
          <w:szCs w:val="28"/>
        </w:rPr>
        <w:t>ться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68BB">
        <w:rPr>
          <w:rFonts w:ascii="Times New Roman CYR" w:hAnsi="Times New Roman CYR" w:cs="Times New Roman CYR"/>
          <w:sz w:val="28"/>
          <w:szCs w:val="28"/>
        </w:rPr>
        <w:t>десятк</w:t>
      </w:r>
      <w:r w:rsidR="00086658">
        <w:rPr>
          <w:rFonts w:ascii="Times New Roman CYR" w:hAnsi="Times New Roman CYR" w:cs="Times New Roman CYR"/>
          <w:sz w:val="28"/>
          <w:szCs w:val="28"/>
        </w:rPr>
        <w:t>ами</w:t>
      </w:r>
      <w:r w:rsidR="00D768BB">
        <w:rPr>
          <w:rFonts w:ascii="Times New Roman CYR" w:hAnsi="Times New Roman CYR" w:cs="Times New Roman CYR"/>
          <w:sz w:val="28"/>
          <w:szCs w:val="28"/>
        </w:rPr>
        <w:t xml:space="preserve"> миллиардов долларов. </w:t>
      </w:r>
      <w:r w:rsidRPr="005B571E">
        <w:rPr>
          <w:rFonts w:ascii="Times New Roman CYR" w:hAnsi="Times New Roman CYR" w:cs="Times New Roman CYR"/>
          <w:sz w:val="28"/>
          <w:szCs w:val="28"/>
        </w:rPr>
        <w:t>Мировой рынок перестрахования основывается на глобальном перераспределении рисков</w:t>
      </w:r>
      <w:r w:rsidR="00D768BB">
        <w:rPr>
          <w:rFonts w:ascii="Times New Roman CYR" w:hAnsi="Times New Roman CYR" w:cs="Times New Roman CYR"/>
          <w:sz w:val="28"/>
          <w:szCs w:val="28"/>
        </w:rPr>
        <w:t>.</w:t>
      </w:r>
      <w:r w:rsidR="008E2B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При этом, как отмечают эксперты, </w:t>
      </w:r>
      <w:r w:rsidR="00B858E3" w:rsidRPr="005B571E">
        <w:rPr>
          <w:rFonts w:ascii="Times New Roman CYR" w:hAnsi="Times New Roman CYR" w:cs="Times New Roman CYR"/>
          <w:sz w:val="28"/>
          <w:szCs w:val="28"/>
        </w:rPr>
        <w:t xml:space="preserve">у перестраховщиков 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наблюдается высокий </w:t>
      </w:r>
      <w:r w:rsidR="00CC05D4">
        <w:rPr>
          <w:rFonts w:ascii="Times New Roman CYR" w:hAnsi="Times New Roman CYR" w:cs="Times New Roman CYR"/>
          <w:sz w:val="28"/>
          <w:szCs w:val="28"/>
        </w:rPr>
        <w:t>«</w:t>
      </w:r>
      <w:r w:rsidR="00B858E3" w:rsidRPr="005B571E">
        <w:rPr>
          <w:rFonts w:ascii="Times New Roman CYR" w:hAnsi="Times New Roman CYR" w:cs="Times New Roman CYR"/>
          <w:sz w:val="28"/>
          <w:szCs w:val="28"/>
        </w:rPr>
        <w:t>аппетит</w:t>
      </w:r>
      <w:r w:rsidR="00CC05D4">
        <w:rPr>
          <w:rFonts w:ascii="Times New Roman CYR" w:hAnsi="Times New Roman CYR" w:cs="Times New Roman CYR"/>
          <w:sz w:val="28"/>
          <w:szCs w:val="28"/>
        </w:rPr>
        <w:t>»</w:t>
      </w:r>
      <w:r w:rsidR="00B858E3" w:rsidRPr="005B571E">
        <w:rPr>
          <w:rFonts w:ascii="Times New Roman CYR" w:hAnsi="Times New Roman CYR" w:cs="Times New Roman CYR"/>
          <w:sz w:val="28"/>
          <w:szCs w:val="28"/>
        </w:rPr>
        <w:t xml:space="preserve"> к риску, особенно в отношении целевых сегментов и качественных рисков.</w:t>
      </w:r>
    </w:p>
    <w:p w:rsidR="00D768BB" w:rsidRPr="005B571E" w:rsidRDefault="00D768BB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B571E">
        <w:rPr>
          <w:rFonts w:ascii="Times New Roman CYR" w:hAnsi="Times New Roman CYR" w:cs="Times New Roman CYR"/>
          <w:sz w:val="28"/>
          <w:szCs w:val="28"/>
        </w:rPr>
        <w:t xml:space="preserve">Современный российский рынок перестрахования </w:t>
      </w:r>
      <w:r w:rsidR="00086658">
        <w:rPr>
          <w:rFonts w:ascii="Times New Roman CYR" w:hAnsi="Times New Roman CYR" w:cs="Times New Roman CYR"/>
          <w:sz w:val="28"/>
          <w:szCs w:val="28"/>
        </w:rPr>
        <w:t>основан на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использовани</w:t>
      </w:r>
      <w:r w:rsidR="00086658">
        <w:rPr>
          <w:rFonts w:ascii="Times New Roman CYR" w:hAnsi="Times New Roman CYR" w:cs="Times New Roman CYR"/>
          <w:sz w:val="28"/>
          <w:szCs w:val="28"/>
        </w:rPr>
        <w:t>и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накопленного 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передового 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зарубежного опыта перестраховочного дела, </w:t>
      </w:r>
      <w:r w:rsidR="00CC05D4">
        <w:rPr>
          <w:rFonts w:ascii="Times New Roman CYR" w:hAnsi="Times New Roman CYR" w:cs="Times New Roman CYR"/>
          <w:sz w:val="28"/>
          <w:szCs w:val="28"/>
        </w:rPr>
        <w:t>для него характерно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B571E">
        <w:rPr>
          <w:rFonts w:ascii="Times New Roman CYR" w:hAnsi="Times New Roman CYR" w:cs="Times New Roman CYR"/>
          <w:sz w:val="28"/>
          <w:szCs w:val="28"/>
        </w:rPr>
        <w:t>постоянн</w:t>
      </w:r>
      <w:r w:rsidR="00086658">
        <w:rPr>
          <w:rFonts w:ascii="Times New Roman CYR" w:hAnsi="Times New Roman CYR" w:cs="Times New Roman CYR"/>
          <w:sz w:val="28"/>
          <w:szCs w:val="28"/>
        </w:rPr>
        <w:t>ое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разви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тие </w:t>
      </w:r>
      <w:r w:rsidRPr="005B571E">
        <w:rPr>
          <w:rFonts w:ascii="Times New Roman CYR" w:hAnsi="Times New Roman CYR" w:cs="Times New Roman CYR"/>
          <w:sz w:val="28"/>
          <w:szCs w:val="28"/>
        </w:rPr>
        <w:t>механизм</w:t>
      </w:r>
      <w:r w:rsidR="00086658">
        <w:rPr>
          <w:rFonts w:ascii="Times New Roman CYR" w:hAnsi="Times New Roman CYR" w:cs="Times New Roman CYR"/>
          <w:sz w:val="28"/>
          <w:szCs w:val="28"/>
        </w:rPr>
        <w:t>ов перестрахования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и техник</w:t>
      </w:r>
      <w:r w:rsidR="00086658">
        <w:rPr>
          <w:rFonts w:ascii="Times New Roman CYR" w:hAnsi="Times New Roman CYR" w:cs="Times New Roman CYR"/>
          <w:sz w:val="28"/>
          <w:szCs w:val="28"/>
        </w:rPr>
        <w:t>и</w:t>
      </w:r>
      <w:r w:rsidRPr="005B571E">
        <w:rPr>
          <w:rFonts w:ascii="Times New Roman CYR" w:hAnsi="Times New Roman CYR" w:cs="Times New Roman CYR"/>
          <w:sz w:val="28"/>
          <w:szCs w:val="28"/>
        </w:rPr>
        <w:t xml:space="preserve"> проведения перестраховочных операций. </w:t>
      </w:r>
    </w:p>
    <w:p w:rsidR="002D4663" w:rsidRDefault="008E2B9C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целях в</w:t>
      </w:r>
      <w:r w:rsidR="002D4663" w:rsidRPr="002D4663">
        <w:rPr>
          <w:rFonts w:ascii="Times New Roman CYR" w:hAnsi="Times New Roman CYR" w:cs="Times New Roman CYR"/>
          <w:sz w:val="28"/>
          <w:szCs w:val="28"/>
        </w:rPr>
        <w:t xml:space="preserve"> июле 2016 года</w:t>
      </w:r>
      <w:r w:rsidR="000369D5">
        <w:rPr>
          <w:rFonts w:ascii="Times New Roman CYR" w:hAnsi="Times New Roman CYR" w:cs="Times New Roman CYR"/>
          <w:sz w:val="28"/>
          <w:szCs w:val="28"/>
        </w:rPr>
        <w:t xml:space="preserve"> в России</w:t>
      </w:r>
      <w:r w:rsidR="002D4663" w:rsidRPr="002D4663">
        <w:rPr>
          <w:rFonts w:ascii="Times New Roman CYR" w:hAnsi="Times New Roman CYR" w:cs="Times New Roman CYR"/>
          <w:sz w:val="28"/>
          <w:szCs w:val="28"/>
        </w:rPr>
        <w:t xml:space="preserve"> учреждена </w:t>
      </w:r>
      <w:r w:rsidR="00E40597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2D4663" w:rsidRPr="002D4663">
        <w:rPr>
          <w:rFonts w:ascii="Times New Roman CYR" w:hAnsi="Times New Roman CYR" w:cs="Times New Roman CYR"/>
          <w:sz w:val="28"/>
          <w:szCs w:val="28"/>
        </w:rPr>
        <w:t xml:space="preserve">в январе 2017 </w:t>
      </w:r>
      <w:r w:rsidR="00E40597"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2D4663" w:rsidRPr="002D4663">
        <w:rPr>
          <w:rFonts w:ascii="Times New Roman CYR" w:hAnsi="Times New Roman CYR" w:cs="Times New Roman CYR"/>
          <w:sz w:val="28"/>
          <w:szCs w:val="28"/>
        </w:rPr>
        <w:t>переименована в РНПК</w:t>
      </w:r>
      <w:r w:rsidR="00E40597" w:rsidRPr="002D46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69D5">
        <w:rPr>
          <w:rFonts w:ascii="Times New Roman CYR" w:hAnsi="Times New Roman CYR" w:cs="Times New Roman CYR"/>
          <w:sz w:val="28"/>
          <w:szCs w:val="28"/>
        </w:rPr>
        <w:t xml:space="preserve">национальная </w:t>
      </w:r>
      <w:r w:rsidR="00E40597">
        <w:rPr>
          <w:rFonts w:ascii="Times New Roman CYR" w:hAnsi="Times New Roman CYR" w:cs="Times New Roman CYR"/>
          <w:sz w:val="28"/>
          <w:szCs w:val="28"/>
        </w:rPr>
        <w:t>п</w:t>
      </w:r>
      <w:r w:rsidR="00E40597" w:rsidRPr="002D4663">
        <w:rPr>
          <w:rFonts w:ascii="Times New Roman CYR" w:hAnsi="Times New Roman CYR" w:cs="Times New Roman CYR"/>
          <w:sz w:val="28"/>
          <w:szCs w:val="28"/>
        </w:rPr>
        <w:t xml:space="preserve">ерестраховочная </w:t>
      </w:r>
      <w:r w:rsidR="00E40597">
        <w:rPr>
          <w:rFonts w:ascii="Times New Roman CYR" w:hAnsi="Times New Roman CYR" w:cs="Times New Roman CYR"/>
          <w:sz w:val="28"/>
          <w:szCs w:val="28"/>
        </w:rPr>
        <w:t>к</w:t>
      </w:r>
      <w:r w:rsidR="00E40597" w:rsidRPr="002D4663">
        <w:rPr>
          <w:rFonts w:ascii="Times New Roman CYR" w:hAnsi="Times New Roman CYR" w:cs="Times New Roman CYR"/>
          <w:sz w:val="28"/>
          <w:szCs w:val="28"/>
        </w:rPr>
        <w:t>омпания</w:t>
      </w:r>
      <w:r w:rsidR="00E4059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D4663" w:rsidRPr="002D4663">
        <w:rPr>
          <w:rFonts w:ascii="Times New Roman CYR" w:hAnsi="Times New Roman CYR" w:cs="Times New Roman CYR"/>
          <w:sz w:val="28"/>
          <w:szCs w:val="28"/>
        </w:rPr>
        <w:t xml:space="preserve">одной из ключевых задач которой стало перестрахование крупных индустриальных и иных объектов, для которых зарубежное перестрахование стало недоступным </w:t>
      </w:r>
      <w:r w:rsidR="00850FD8">
        <w:rPr>
          <w:rFonts w:ascii="Times New Roman CYR" w:hAnsi="Times New Roman CYR" w:cs="Times New Roman CYR"/>
          <w:sz w:val="28"/>
          <w:szCs w:val="28"/>
        </w:rPr>
        <w:t>в</w:t>
      </w:r>
      <w:r w:rsidR="00086658">
        <w:rPr>
          <w:rFonts w:ascii="Times New Roman CYR" w:hAnsi="Times New Roman CYR" w:cs="Times New Roman CYR"/>
          <w:sz w:val="28"/>
          <w:szCs w:val="28"/>
        </w:rPr>
        <w:t xml:space="preserve"> сложившейся экономической обстановке.</w:t>
      </w:r>
    </w:p>
    <w:p w:rsidR="00A86033" w:rsidRDefault="008E2B9C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</w:t>
      </w:r>
      <w:r w:rsidR="00A86033" w:rsidRPr="00A86033">
        <w:rPr>
          <w:rFonts w:ascii="Times New Roman CYR" w:hAnsi="Times New Roman CYR" w:cs="Times New Roman CYR"/>
          <w:sz w:val="28"/>
          <w:szCs w:val="28"/>
        </w:rPr>
        <w:t xml:space="preserve"> РНПК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="00A86033" w:rsidRPr="00A860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6033">
        <w:rPr>
          <w:rFonts w:ascii="Times New Roman CYR" w:hAnsi="Times New Roman CYR" w:cs="Times New Roman CYR"/>
          <w:sz w:val="28"/>
          <w:szCs w:val="28"/>
        </w:rPr>
        <w:t>защита</w:t>
      </w:r>
      <w:r w:rsidR="00A86033" w:rsidRPr="00A86033">
        <w:rPr>
          <w:rFonts w:ascii="Times New Roman CYR" w:hAnsi="Times New Roman CYR" w:cs="Times New Roman CYR"/>
          <w:sz w:val="28"/>
          <w:szCs w:val="28"/>
        </w:rPr>
        <w:t xml:space="preserve"> имущественных интересов российского государства, бизнеса и граждан, обеспечение финансовой </w:t>
      </w:r>
      <w:r w:rsidR="00A86033">
        <w:rPr>
          <w:rFonts w:ascii="Times New Roman CYR" w:hAnsi="Times New Roman CYR" w:cs="Times New Roman CYR"/>
          <w:sz w:val="28"/>
          <w:szCs w:val="28"/>
        </w:rPr>
        <w:t>стабильности</w:t>
      </w:r>
      <w:r w:rsidR="00A86033" w:rsidRPr="00A86033">
        <w:rPr>
          <w:rFonts w:ascii="Times New Roman CYR" w:hAnsi="Times New Roman CYR" w:cs="Times New Roman CYR"/>
          <w:sz w:val="28"/>
          <w:szCs w:val="28"/>
        </w:rPr>
        <w:t xml:space="preserve"> и эффективности развития страхового рынка Российской Федерации, его интеграции в мировое страховое пространство.</w:t>
      </w:r>
    </w:p>
    <w:p w:rsidR="002C098B" w:rsidRDefault="00D768BB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68BB">
        <w:rPr>
          <w:rFonts w:ascii="Times New Roman CYR" w:hAnsi="Times New Roman CYR" w:cs="Times New Roman CYR"/>
          <w:sz w:val="28"/>
          <w:szCs w:val="28"/>
        </w:rPr>
        <w:t xml:space="preserve">К числу драйверов развития внутреннего российского рынка перестрахования специалисты единогласно относят: увеличение с созданием РНПК емкости рынка; уменьшение </w:t>
      </w:r>
      <w:r w:rsidR="008E2B9C">
        <w:rPr>
          <w:rFonts w:ascii="Times New Roman CYR" w:hAnsi="Times New Roman CYR" w:cs="Times New Roman CYR"/>
          <w:sz w:val="28"/>
          <w:szCs w:val="28"/>
        </w:rPr>
        <w:t>в современных условиях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 объема передаваемого за рубеж перестрахования; возможность получать более конкурентные условия, нежели за рубежом, как в части цены, так и в части объема покрытия; возможность перестрахования рисков, где емкость облигаторных договоров отсутствует или ограничена; </w:t>
      </w:r>
      <w:r w:rsidR="008E2B9C">
        <w:rPr>
          <w:rFonts w:ascii="Times New Roman CYR" w:hAnsi="Times New Roman CYR" w:cs="Times New Roman CYR"/>
          <w:sz w:val="28"/>
          <w:szCs w:val="28"/>
        </w:rPr>
        <w:t>трудности в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 размещени</w:t>
      </w:r>
      <w:r w:rsidR="008E2B9C">
        <w:rPr>
          <w:rFonts w:ascii="Times New Roman CYR" w:hAnsi="Times New Roman CYR" w:cs="Times New Roman CYR"/>
          <w:sz w:val="28"/>
          <w:szCs w:val="28"/>
        </w:rPr>
        <w:t>и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 за рубежом специфических российских рисков; необходимость выстраивания эксцедента убытка с размещением приоритета в России</w:t>
      </w:r>
      <w:r w:rsidR="00850FD8">
        <w:rPr>
          <w:rFonts w:ascii="Times New Roman CYR" w:hAnsi="Times New Roman CYR" w:cs="Times New Roman CYR"/>
          <w:sz w:val="28"/>
          <w:szCs w:val="28"/>
        </w:rPr>
        <w:t>.</w:t>
      </w:r>
    </w:p>
    <w:p w:rsidR="005B571E" w:rsidRDefault="008E2B9C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з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>арубежны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 xml:space="preserve"> партнер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 xml:space="preserve"> успешно сотруднича</w:t>
      </w:r>
      <w:r w:rsidR="00CC05D4">
        <w:rPr>
          <w:rFonts w:ascii="Times New Roman CYR" w:hAnsi="Times New Roman CYR" w:cs="Times New Roman CYR"/>
          <w:sz w:val="28"/>
          <w:szCs w:val="28"/>
        </w:rPr>
        <w:t>ю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>т с российскими страховщиками</w:t>
      </w:r>
      <w:r>
        <w:rPr>
          <w:rFonts w:ascii="Times New Roman CYR" w:hAnsi="Times New Roman CYR" w:cs="Times New Roman CYR"/>
          <w:sz w:val="28"/>
          <w:szCs w:val="28"/>
        </w:rPr>
        <w:t>, в особенности взаимодействие</w:t>
      </w:r>
      <w:r w:rsidR="00F544F5" w:rsidRPr="00D768BB">
        <w:rPr>
          <w:rFonts w:ascii="Times New Roman CYR" w:hAnsi="Times New Roman CYR" w:cs="Times New Roman CYR"/>
          <w:sz w:val="28"/>
          <w:szCs w:val="28"/>
        </w:rPr>
        <w:t xml:space="preserve"> с РНПК </w:t>
      </w:r>
      <w:r>
        <w:rPr>
          <w:rFonts w:ascii="Times New Roman CYR" w:hAnsi="Times New Roman CYR" w:cs="Times New Roman CYR"/>
          <w:sz w:val="28"/>
          <w:szCs w:val="28"/>
        </w:rPr>
        <w:t>перспективно в отношении</w:t>
      </w:r>
      <w:r w:rsidR="00F544F5">
        <w:rPr>
          <w:rFonts w:ascii="Times New Roman CYR" w:hAnsi="Times New Roman CYR" w:cs="Times New Roman CYR"/>
          <w:sz w:val="28"/>
          <w:szCs w:val="28"/>
        </w:rPr>
        <w:t xml:space="preserve"> рисков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F544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 xml:space="preserve">требующих большой емкости (ядерные риски, катастрофические риски); </w:t>
      </w:r>
      <w:r w:rsidR="00F824EB"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>для рисков</w:t>
      </w:r>
      <w:r w:rsidR="00F824EB">
        <w:rPr>
          <w:rFonts w:ascii="Times New Roman CYR" w:hAnsi="Times New Roman CYR" w:cs="Times New Roman CYR"/>
          <w:sz w:val="28"/>
          <w:szCs w:val="28"/>
        </w:rPr>
        <w:t xml:space="preserve">, вероятных на 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 xml:space="preserve">территории </w:t>
      </w:r>
      <w:r w:rsidR="002B0B1A">
        <w:rPr>
          <w:rFonts w:ascii="Times New Roman CYR" w:hAnsi="Times New Roman CYR" w:cs="Times New Roman CYR"/>
          <w:sz w:val="28"/>
          <w:szCs w:val="28"/>
        </w:rPr>
        <w:t xml:space="preserve">государств – участников СНГ </w:t>
      </w:r>
      <w:r w:rsidR="00F824EB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D768BB" w:rsidRPr="00D768BB">
        <w:rPr>
          <w:rFonts w:ascii="Times New Roman CYR" w:hAnsi="Times New Roman CYR" w:cs="Times New Roman CYR"/>
          <w:sz w:val="28"/>
          <w:szCs w:val="28"/>
        </w:rPr>
        <w:t>не нашедших возможности размещения на международном рынке.</w:t>
      </w:r>
    </w:p>
    <w:p w:rsidR="00774DF5" w:rsidRDefault="00774DF5" w:rsidP="009F4E17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Сложившаяся в </w:t>
      </w:r>
      <w:r w:rsidRPr="00E5438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государствах – участниках СНГ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истема перестрахования </w:t>
      </w:r>
      <w:r>
        <w:rPr>
          <w:rFonts w:ascii="Times New Roman CYR" w:hAnsi="Times New Roman CYR" w:cs="Times New Roman CYR"/>
          <w:sz w:val="28"/>
          <w:szCs w:val="28"/>
        </w:rPr>
        <w:t>востребована. Находясь на стартовом этапе своего развития, она представляет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 неотъемлемы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 элемент страхового рынка, обеспечива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D768B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необходимую </w:t>
      </w:r>
      <w:r w:rsidRPr="00D768BB">
        <w:rPr>
          <w:rFonts w:ascii="Times New Roman CYR" w:hAnsi="Times New Roman CYR" w:cs="Times New Roman CYR"/>
          <w:sz w:val="28"/>
          <w:szCs w:val="28"/>
        </w:rPr>
        <w:t>финансовую устойчивость страховых операций</w:t>
      </w:r>
      <w:r>
        <w:rPr>
          <w:rFonts w:ascii="Times New Roman CYR" w:hAnsi="Times New Roman CYR" w:cs="Times New Roman CYR"/>
          <w:sz w:val="28"/>
          <w:szCs w:val="28"/>
        </w:rPr>
        <w:t xml:space="preserve"> и повышая потенциал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национальной экономики</w:t>
      </w:r>
      <w:r w:rsidRPr="00D768BB">
        <w:rPr>
          <w:rFonts w:ascii="Times New Roman CYR" w:hAnsi="Times New Roman CYR" w:cs="Times New Roman CYR"/>
          <w:sz w:val="28"/>
          <w:szCs w:val="28"/>
        </w:rPr>
        <w:t>.</w:t>
      </w:r>
    </w:p>
    <w:p w:rsidR="00774DF5" w:rsidRPr="00F744C0" w:rsidRDefault="00774DF5" w:rsidP="00774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Представленные данные подтверждают, что п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ерестрахование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на пространстве СНГ сегодня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является </w:t>
      </w:r>
      <w:r w:rsidRPr="003A4D3A">
        <w:rPr>
          <w:rFonts w:ascii="Times New Roman CYR" w:hAnsi="Times New Roman CYR" w:cs="Times New Roman CYR"/>
          <w:sz w:val="28"/>
          <w:szCs w:val="28"/>
        </w:rPr>
        <w:t>необходимым условие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3A4D3A">
        <w:rPr>
          <w:rFonts w:ascii="Times New Roman CYR" w:hAnsi="Times New Roman CYR" w:cs="Times New Roman CYR"/>
          <w:sz w:val="28"/>
          <w:szCs w:val="28"/>
        </w:rPr>
        <w:t xml:space="preserve"> обеспечения нормальной деятельности любого страховщика вне зависимости от размера его собственного капитала и страховых резервов.</w:t>
      </w:r>
    </w:p>
    <w:p w:rsidR="000369D5" w:rsidRPr="003A4D3A" w:rsidRDefault="00F824EB" w:rsidP="00036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Активный обмен информацией </w:t>
      </w:r>
      <w:r w:rsidRPr="000369D5">
        <w:rPr>
          <w:rFonts w:ascii="Times New Roman CYR" w:hAnsi="Times New Roman CYR" w:cs="Times New Roman CYR"/>
          <w:sz w:val="28"/>
          <w:szCs w:val="28"/>
        </w:rPr>
        <w:t xml:space="preserve">по вопросам </w:t>
      </w:r>
      <w:r>
        <w:rPr>
          <w:rFonts w:ascii="Times New Roman CYR" w:hAnsi="Times New Roman CYR" w:cs="Times New Roman CYR"/>
          <w:sz w:val="28"/>
          <w:szCs w:val="28"/>
        </w:rPr>
        <w:t xml:space="preserve">перестрахования и опытом развития этой сферы страховой деятельности осуществляется в рамках </w:t>
      </w:r>
      <w:r w:rsidRPr="000369D5">
        <w:rPr>
          <w:rFonts w:ascii="Times New Roman CYR" w:hAnsi="Times New Roman CYR" w:cs="Times New Roman CYR"/>
          <w:sz w:val="28"/>
          <w:szCs w:val="28"/>
        </w:rPr>
        <w:t>Межгосударственн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0369D5">
        <w:rPr>
          <w:rFonts w:ascii="Times New Roman CYR" w:hAnsi="Times New Roman CYR" w:cs="Times New Roman CYR"/>
          <w:sz w:val="28"/>
          <w:szCs w:val="28"/>
        </w:rPr>
        <w:t xml:space="preserve"> координационн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0369D5">
        <w:rPr>
          <w:rFonts w:ascii="Times New Roman CYR" w:hAnsi="Times New Roman CYR" w:cs="Times New Roman CYR"/>
          <w:sz w:val="28"/>
          <w:szCs w:val="28"/>
        </w:rPr>
        <w:t xml:space="preserve"> совет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369D5">
        <w:rPr>
          <w:rFonts w:ascii="Times New Roman CYR" w:hAnsi="Times New Roman CYR" w:cs="Times New Roman CYR"/>
          <w:sz w:val="28"/>
          <w:szCs w:val="28"/>
        </w:rPr>
        <w:t xml:space="preserve"> руководителей органов страхового надзора государств – участников СНГ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369D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A4D3A" w:rsidRPr="003A4D3A" w:rsidRDefault="003A4D3A" w:rsidP="003A4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3A4D3A" w:rsidRPr="003A4D3A" w:rsidSect="00475D01">
      <w:headerReference w:type="default" r:id="rId13"/>
      <w:pgSz w:w="11906" w:h="16838" w:code="9"/>
      <w:pgMar w:top="1418" w:right="709" w:bottom="1134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3C" w:rsidRDefault="000E353C" w:rsidP="00EA1615">
      <w:pPr>
        <w:spacing w:after="0" w:line="240" w:lineRule="auto"/>
      </w:pPr>
      <w:r>
        <w:separator/>
      </w:r>
    </w:p>
  </w:endnote>
  <w:endnote w:type="continuationSeparator" w:id="0">
    <w:p w:rsidR="000E353C" w:rsidRDefault="000E353C" w:rsidP="00EA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3C" w:rsidRDefault="000E353C" w:rsidP="00EA1615">
      <w:pPr>
        <w:spacing w:after="0" w:line="240" w:lineRule="auto"/>
      </w:pPr>
      <w:r>
        <w:separator/>
      </w:r>
    </w:p>
  </w:footnote>
  <w:footnote w:type="continuationSeparator" w:id="0">
    <w:p w:rsidR="000E353C" w:rsidRDefault="000E353C" w:rsidP="00EA1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033" w:rsidRDefault="00554448" w:rsidP="00A86033">
    <w:pPr>
      <w:pStyle w:val="a3"/>
      <w:jc w:val="center"/>
    </w:pPr>
    <w:r w:rsidRPr="00475D01">
      <w:rPr>
        <w:rFonts w:ascii="Times New Roman" w:hAnsi="Times New Roman"/>
        <w:sz w:val="24"/>
        <w:szCs w:val="24"/>
      </w:rPr>
      <w:fldChar w:fldCharType="begin"/>
    </w:r>
    <w:r w:rsidRPr="00475D01">
      <w:rPr>
        <w:rFonts w:ascii="Times New Roman" w:hAnsi="Times New Roman"/>
        <w:sz w:val="24"/>
        <w:szCs w:val="24"/>
      </w:rPr>
      <w:instrText>PAGE   \* MERGEFORMAT</w:instrText>
    </w:r>
    <w:r w:rsidRPr="00475D01">
      <w:rPr>
        <w:rFonts w:ascii="Times New Roman" w:hAnsi="Times New Roman"/>
        <w:sz w:val="24"/>
        <w:szCs w:val="24"/>
      </w:rPr>
      <w:fldChar w:fldCharType="separate"/>
    </w:r>
    <w:r w:rsidR="00212FD1">
      <w:rPr>
        <w:rFonts w:ascii="Times New Roman" w:hAnsi="Times New Roman"/>
        <w:noProof/>
        <w:sz w:val="24"/>
        <w:szCs w:val="24"/>
      </w:rPr>
      <w:t>4</w:t>
    </w:r>
    <w:r w:rsidRPr="00475D0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507A"/>
    <w:multiLevelType w:val="hybridMultilevel"/>
    <w:tmpl w:val="3280D5B2"/>
    <w:lvl w:ilvl="0" w:tplc="14C639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446DC"/>
    <w:multiLevelType w:val="hybridMultilevel"/>
    <w:tmpl w:val="D5B645B4"/>
    <w:lvl w:ilvl="0" w:tplc="BD448C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6B3F66"/>
    <w:multiLevelType w:val="hybridMultilevel"/>
    <w:tmpl w:val="A658FD3A"/>
    <w:lvl w:ilvl="0" w:tplc="63366B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CE1497"/>
    <w:multiLevelType w:val="hybridMultilevel"/>
    <w:tmpl w:val="4DD8A932"/>
    <w:lvl w:ilvl="0" w:tplc="8E640A4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FFC"/>
    <w:multiLevelType w:val="hybridMultilevel"/>
    <w:tmpl w:val="45F67636"/>
    <w:lvl w:ilvl="0" w:tplc="887A4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8F"/>
    <w:rsid w:val="0000078F"/>
    <w:rsid w:val="000012A8"/>
    <w:rsid w:val="00001D5E"/>
    <w:rsid w:val="00007827"/>
    <w:rsid w:val="000103EB"/>
    <w:rsid w:val="00011CEE"/>
    <w:rsid w:val="000153B3"/>
    <w:rsid w:val="000159EE"/>
    <w:rsid w:val="0002085E"/>
    <w:rsid w:val="00022C1E"/>
    <w:rsid w:val="00026AE1"/>
    <w:rsid w:val="00032443"/>
    <w:rsid w:val="00036529"/>
    <w:rsid w:val="000369D5"/>
    <w:rsid w:val="00037B4B"/>
    <w:rsid w:val="0004004E"/>
    <w:rsid w:val="00041B6A"/>
    <w:rsid w:val="00046A5D"/>
    <w:rsid w:val="000500EF"/>
    <w:rsid w:val="0005512C"/>
    <w:rsid w:val="00062E7B"/>
    <w:rsid w:val="000637AC"/>
    <w:rsid w:val="00067C3F"/>
    <w:rsid w:val="00071EFB"/>
    <w:rsid w:val="000736D9"/>
    <w:rsid w:val="00075343"/>
    <w:rsid w:val="00075A8A"/>
    <w:rsid w:val="00085414"/>
    <w:rsid w:val="00086658"/>
    <w:rsid w:val="00087098"/>
    <w:rsid w:val="000908D5"/>
    <w:rsid w:val="00094CD8"/>
    <w:rsid w:val="00094EB9"/>
    <w:rsid w:val="000A0230"/>
    <w:rsid w:val="000A17C5"/>
    <w:rsid w:val="000A2811"/>
    <w:rsid w:val="000B0FE8"/>
    <w:rsid w:val="000B1173"/>
    <w:rsid w:val="000B3C17"/>
    <w:rsid w:val="000B4C1D"/>
    <w:rsid w:val="000B5FBA"/>
    <w:rsid w:val="000B6204"/>
    <w:rsid w:val="000B6260"/>
    <w:rsid w:val="000B7016"/>
    <w:rsid w:val="000C530B"/>
    <w:rsid w:val="000C6AAD"/>
    <w:rsid w:val="000D25E9"/>
    <w:rsid w:val="000E353C"/>
    <w:rsid w:val="000E4167"/>
    <w:rsid w:val="000E5B46"/>
    <w:rsid w:val="000F605D"/>
    <w:rsid w:val="000F7E3C"/>
    <w:rsid w:val="0010117C"/>
    <w:rsid w:val="001025ED"/>
    <w:rsid w:val="00103870"/>
    <w:rsid w:val="00104464"/>
    <w:rsid w:val="001129E1"/>
    <w:rsid w:val="00112DDD"/>
    <w:rsid w:val="00114274"/>
    <w:rsid w:val="00116AC9"/>
    <w:rsid w:val="0012011C"/>
    <w:rsid w:val="001214AB"/>
    <w:rsid w:val="00121508"/>
    <w:rsid w:val="00122DE3"/>
    <w:rsid w:val="00123FE5"/>
    <w:rsid w:val="001253F6"/>
    <w:rsid w:val="0012544A"/>
    <w:rsid w:val="001521CE"/>
    <w:rsid w:val="00152A5B"/>
    <w:rsid w:val="0015717E"/>
    <w:rsid w:val="00160361"/>
    <w:rsid w:val="001618DF"/>
    <w:rsid w:val="00162273"/>
    <w:rsid w:val="0016704E"/>
    <w:rsid w:val="0017037C"/>
    <w:rsid w:val="00170B74"/>
    <w:rsid w:val="001731B7"/>
    <w:rsid w:val="00175D1C"/>
    <w:rsid w:val="00177E11"/>
    <w:rsid w:val="001819B0"/>
    <w:rsid w:val="00181D0A"/>
    <w:rsid w:val="001836CD"/>
    <w:rsid w:val="001843CC"/>
    <w:rsid w:val="00190480"/>
    <w:rsid w:val="0019108F"/>
    <w:rsid w:val="00191EA7"/>
    <w:rsid w:val="00195F3C"/>
    <w:rsid w:val="00197A29"/>
    <w:rsid w:val="001A0438"/>
    <w:rsid w:val="001A1B75"/>
    <w:rsid w:val="001B0438"/>
    <w:rsid w:val="001C0843"/>
    <w:rsid w:val="001C2065"/>
    <w:rsid w:val="001C3003"/>
    <w:rsid w:val="001C6410"/>
    <w:rsid w:val="001C7247"/>
    <w:rsid w:val="001D359D"/>
    <w:rsid w:val="001D49B4"/>
    <w:rsid w:val="001E433B"/>
    <w:rsid w:val="001E462C"/>
    <w:rsid w:val="001E5189"/>
    <w:rsid w:val="001F1F9B"/>
    <w:rsid w:val="001F2629"/>
    <w:rsid w:val="002014A3"/>
    <w:rsid w:val="00204033"/>
    <w:rsid w:val="00206375"/>
    <w:rsid w:val="00207060"/>
    <w:rsid w:val="00210160"/>
    <w:rsid w:val="00212FD1"/>
    <w:rsid w:val="00220153"/>
    <w:rsid w:val="002243B9"/>
    <w:rsid w:val="00224DA6"/>
    <w:rsid w:val="00225853"/>
    <w:rsid w:val="0023293B"/>
    <w:rsid w:val="00242B71"/>
    <w:rsid w:val="00245B51"/>
    <w:rsid w:val="00246CFE"/>
    <w:rsid w:val="00251898"/>
    <w:rsid w:val="002542C1"/>
    <w:rsid w:val="002624A2"/>
    <w:rsid w:val="002742D0"/>
    <w:rsid w:val="002769CC"/>
    <w:rsid w:val="00285166"/>
    <w:rsid w:val="002A47B1"/>
    <w:rsid w:val="002B0B1A"/>
    <w:rsid w:val="002B1664"/>
    <w:rsid w:val="002C098B"/>
    <w:rsid w:val="002C5A42"/>
    <w:rsid w:val="002D2F82"/>
    <w:rsid w:val="002D4663"/>
    <w:rsid w:val="002E02A8"/>
    <w:rsid w:val="002E24C2"/>
    <w:rsid w:val="002F6A4F"/>
    <w:rsid w:val="002F756B"/>
    <w:rsid w:val="00300341"/>
    <w:rsid w:val="0030316A"/>
    <w:rsid w:val="00307705"/>
    <w:rsid w:val="00310F27"/>
    <w:rsid w:val="00313920"/>
    <w:rsid w:val="003153D7"/>
    <w:rsid w:val="00316560"/>
    <w:rsid w:val="003168BD"/>
    <w:rsid w:val="003202AA"/>
    <w:rsid w:val="00322331"/>
    <w:rsid w:val="00324376"/>
    <w:rsid w:val="0032621A"/>
    <w:rsid w:val="00331FF8"/>
    <w:rsid w:val="00332183"/>
    <w:rsid w:val="00334C05"/>
    <w:rsid w:val="003367B6"/>
    <w:rsid w:val="00341972"/>
    <w:rsid w:val="0034442B"/>
    <w:rsid w:val="0034453F"/>
    <w:rsid w:val="00345429"/>
    <w:rsid w:val="00350E96"/>
    <w:rsid w:val="00356FA2"/>
    <w:rsid w:val="0035710C"/>
    <w:rsid w:val="00361D88"/>
    <w:rsid w:val="00380663"/>
    <w:rsid w:val="0038252D"/>
    <w:rsid w:val="00383B01"/>
    <w:rsid w:val="00390817"/>
    <w:rsid w:val="00390F40"/>
    <w:rsid w:val="00394A38"/>
    <w:rsid w:val="00394E20"/>
    <w:rsid w:val="00396568"/>
    <w:rsid w:val="003A005E"/>
    <w:rsid w:val="003A4D3A"/>
    <w:rsid w:val="003A763D"/>
    <w:rsid w:val="003B171F"/>
    <w:rsid w:val="003B63EA"/>
    <w:rsid w:val="003B7C3D"/>
    <w:rsid w:val="003C0BF1"/>
    <w:rsid w:val="003C10A6"/>
    <w:rsid w:val="003C7215"/>
    <w:rsid w:val="003D4985"/>
    <w:rsid w:val="003D72B4"/>
    <w:rsid w:val="003D74D8"/>
    <w:rsid w:val="003E5AB6"/>
    <w:rsid w:val="003F1712"/>
    <w:rsid w:val="003F3370"/>
    <w:rsid w:val="003F7BE4"/>
    <w:rsid w:val="00405684"/>
    <w:rsid w:val="00406655"/>
    <w:rsid w:val="00410918"/>
    <w:rsid w:val="00412F99"/>
    <w:rsid w:val="004135DE"/>
    <w:rsid w:val="00414CBC"/>
    <w:rsid w:val="00415679"/>
    <w:rsid w:val="0041635B"/>
    <w:rsid w:val="004240FB"/>
    <w:rsid w:val="00425B4D"/>
    <w:rsid w:val="004300AF"/>
    <w:rsid w:val="00431DA2"/>
    <w:rsid w:val="0043396A"/>
    <w:rsid w:val="00433AFC"/>
    <w:rsid w:val="0043739C"/>
    <w:rsid w:val="00441DA2"/>
    <w:rsid w:val="004458EE"/>
    <w:rsid w:val="00446580"/>
    <w:rsid w:val="0045492B"/>
    <w:rsid w:val="00455665"/>
    <w:rsid w:val="00460C4A"/>
    <w:rsid w:val="00462DE7"/>
    <w:rsid w:val="004669A9"/>
    <w:rsid w:val="0046782B"/>
    <w:rsid w:val="00467A69"/>
    <w:rsid w:val="00471FC1"/>
    <w:rsid w:val="00474728"/>
    <w:rsid w:val="00475D01"/>
    <w:rsid w:val="00483247"/>
    <w:rsid w:val="00483B62"/>
    <w:rsid w:val="00484470"/>
    <w:rsid w:val="00487E52"/>
    <w:rsid w:val="00490520"/>
    <w:rsid w:val="00490B59"/>
    <w:rsid w:val="004959BE"/>
    <w:rsid w:val="004970D7"/>
    <w:rsid w:val="004A03A8"/>
    <w:rsid w:val="004A2144"/>
    <w:rsid w:val="004A7537"/>
    <w:rsid w:val="004A7D2F"/>
    <w:rsid w:val="004B17FC"/>
    <w:rsid w:val="004B3DB4"/>
    <w:rsid w:val="004B4A15"/>
    <w:rsid w:val="004B50BE"/>
    <w:rsid w:val="004C10EF"/>
    <w:rsid w:val="004C35F8"/>
    <w:rsid w:val="004C6675"/>
    <w:rsid w:val="004D18C6"/>
    <w:rsid w:val="004D6290"/>
    <w:rsid w:val="004E0B72"/>
    <w:rsid w:val="004E1876"/>
    <w:rsid w:val="004F1693"/>
    <w:rsid w:val="004F6EFB"/>
    <w:rsid w:val="00500CC7"/>
    <w:rsid w:val="005022CE"/>
    <w:rsid w:val="00504401"/>
    <w:rsid w:val="0050566F"/>
    <w:rsid w:val="005070BF"/>
    <w:rsid w:val="005108B2"/>
    <w:rsid w:val="005137E4"/>
    <w:rsid w:val="00514FE0"/>
    <w:rsid w:val="00516018"/>
    <w:rsid w:val="00517662"/>
    <w:rsid w:val="00520124"/>
    <w:rsid w:val="00520C3C"/>
    <w:rsid w:val="005210FD"/>
    <w:rsid w:val="005213AA"/>
    <w:rsid w:val="0052212B"/>
    <w:rsid w:val="005228DC"/>
    <w:rsid w:val="00522C4C"/>
    <w:rsid w:val="00522E16"/>
    <w:rsid w:val="0052525C"/>
    <w:rsid w:val="005302A2"/>
    <w:rsid w:val="00532F51"/>
    <w:rsid w:val="00533878"/>
    <w:rsid w:val="0053515C"/>
    <w:rsid w:val="0054131F"/>
    <w:rsid w:val="00541EF2"/>
    <w:rsid w:val="0054322B"/>
    <w:rsid w:val="0054797A"/>
    <w:rsid w:val="00547CE8"/>
    <w:rsid w:val="00550756"/>
    <w:rsid w:val="00551F43"/>
    <w:rsid w:val="00552529"/>
    <w:rsid w:val="00553186"/>
    <w:rsid w:val="00554448"/>
    <w:rsid w:val="005565F2"/>
    <w:rsid w:val="0055756B"/>
    <w:rsid w:val="00562700"/>
    <w:rsid w:val="005630D1"/>
    <w:rsid w:val="00563176"/>
    <w:rsid w:val="005658EA"/>
    <w:rsid w:val="00566442"/>
    <w:rsid w:val="00571365"/>
    <w:rsid w:val="0057387B"/>
    <w:rsid w:val="00574617"/>
    <w:rsid w:val="005763D5"/>
    <w:rsid w:val="00581BAF"/>
    <w:rsid w:val="00587669"/>
    <w:rsid w:val="00593876"/>
    <w:rsid w:val="00597BA2"/>
    <w:rsid w:val="005A053E"/>
    <w:rsid w:val="005A0834"/>
    <w:rsid w:val="005A4848"/>
    <w:rsid w:val="005A7696"/>
    <w:rsid w:val="005A7DC3"/>
    <w:rsid w:val="005B3AD8"/>
    <w:rsid w:val="005B431B"/>
    <w:rsid w:val="005B4579"/>
    <w:rsid w:val="005B4FC9"/>
    <w:rsid w:val="005B571E"/>
    <w:rsid w:val="005B6928"/>
    <w:rsid w:val="005B6F95"/>
    <w:rsid w:val="005B768C"/>
    <w:rsid w:val="005C3EE7"/>
    <w:rsid w:val="005C4FCB"/>
    <w:rsid w:val="005C5C07"/>
    <w:rsid w:val="005C5F6F"/>
    <w:rsid w:val="005D0222"/>
    <w:rsid w:val="005D1E8C"/>
    <w:rsid w:val="005D272D"/>
    <w:rsid w:val="005D44AB"/>
    <w:rsid w:val="005E4626"/>
    <w:rsid w:val="005E559B"/>
    <w:rsid w:val="005E6012"/>
    <w:rsid w:val="005F4E1C"/>
    <w:rsid w:val="006074A8"/>
    <w:rsid w:val="0061122C"/>
    <w:rsid w:val="00612C4B"/>
    <w:rsid w:val="00612E7F"/>
    <w:rsid w:val="00614D67"/>
    <w:rsid w:val="00614E9C"/>
    <w:rsid w:val="00617D97"/>
    <w:rsid w:val="006201D4"/>
    <w:rsid w:val="00621FC0"/>
    <w:rsid w:val="006303E7"/>
    <w:rsid w:val="006322DD"/>
    <w:rsid w:val="00637E9E"/>
    <w:rsid w:val="0065175E"/>
    <w:rsid w:val="00651EB0"/>
    <w:rsid w:val="0065509B"/>
    <w:rsid w:val="006615EA"/>
    <w:rsid w:val="006620C5"/>
    <w:rsid w:val="00662266"/>
    <w:rsid w:val="00666C63"/>
    <w:rsid w:val="00671350"/>
    <w:rsid w:val="0067223D"/>
    <w:rsid w:val="00677028"/>
    <w:rsid w:val="00680903"/>
    <w:rsid w:val="00682B4F"/>
    <w:rsid w:val="0068308F"/>
    <w:rsid w:val="00687E47"/>
    <w:rsid w:val="00694095"/>
    <w:rsid w:val="0069532E"/>
    <w:rsid w:val="00695E9C"/>
    <w:rsid w:val="00696647"/>
    <w:rsid w:val="00697C29"/>
    <w:rsid w:val="006A14DF"/>
    <w:rsid w:val="006A590D"/>
    <w:rsid w:val="006B3D63"/>
    <w:rsid w:val="006B5106"/>
    <w:rsid w:val="006B74C9"/>
    <w:rsid w:val="006C1A14"/>
    <w:rsid w:val="006C78F3"/>
    <w:rsid w:val="006D078A"/>
    <w:rsid w:val="006E0669"/>
    <w:rsid w:val="006E218B"/>
    <w:rsid w:val="006E6771"/>
    <w:rsid w:val="006F2804"/>
    <w:rsid w:val="006F446D"/>
    <w:rsid w:val="006F57EE"/>
    <w:rsid w:val="006F7711"/>
    <w:rsid w:val="006F784B"/>
    <w:rsid w:val="007006D4"/>
    <w:rsid w:val="00702861"/>
    <w:rsid w:val="007051EF"/>
    <w:rsid w:val="00710EE4"/>
    <w:rsid w:val="00712349"/>
    <w:rsid w:val="00712739"/>
    <w:rsid w:val="007136CD"/>
    <w:rsid w:val="00713C57"/>
    <w:rsid w:val="007167F4"/>
    <w:rsid w:val="00717286"/>
    <w:rsid w:val="007204E8"/>
    <w:rsid w:val="007208D5"/>
    <w:rsid w:val="007222CA"/>
    <w:rsid w:val="007234A7"/>
    <w:rsid w:val="0072626F"/>
    <w:rsid w:val="007322BF"/>
    <w:rsid w:val="0073319E"/>
    <w:rsid w:val="00735BAC"/>
    <w:rsid w:val="00737B25"/>
    <w:rsid w:val="00737C2C"/>
    <w:rsid w:val="0074302A"/>
    <w:rsid w:val="00744A23"/>
    <w:rsid w:val="00750006"/>
    <w:rsid w:val="00752F05"/>
    <w:rsid w:val="00755081"/>
    <w:rsid w:val="00755C5E"/>
    <w:rsid w:val="00757A27"/>
    <w:rsid w:val="007632D7"/>
    <w:rsid w:val="00766FE5"/>
    <w:rsid w:val="007733A2"/>
    <w:rsid w:val="007747F3"/>
    <w:rsid w:val="00774DF5"/>
    <w:rsid w:val="00775B49"/>
    <w:rsid w:val="00780D8D"/>
    <w:rsid w:val="007903FC"/>
    <w:rsid w:val="007923AE"/>
    <w:rsid w:val="007947C6"/>
    <w:rsid w:val="007A12BC"/>
    <w:rsid w:val="007A1EA9"/>
    <w:rsid w:val="007A1EC5"/>
    <w:rsid w:val="007A314B"/>
    <w:rsid w:val="007A5ACD"/>
    <w:rsid w:val="007A73A7"/>
    <w:rsid w:val="007B2BB9"/>
    <w:rsid w:val="007B4D0D"/>
    <w:rsid w:val="007B6B04"/>
    <w:rsid w:val="007B781D"/>
    <w:rsid w:val="007C2699"/>
    <w:rsid w:val="007C5AF1"/>
    <w:rsid w:val="007C5E4B"/>
    <w:rsid w:val="007D0BC7"/>
    <w:rsid w:val="007D26E8"/>
    <w:rsid w:val="007D39C0"/>
    <w:rsid w:val="007D3CF1"/>
    <w:rsid w:val="007D7DCE"/>
    <w:rsid w:val="007E224B"/>
    <w:rsid w:val="007E6B99"/>
    <w:rsid w:val="007E7338"/>
    <w:rsid w:val="007F54E4"/>
    <w:rsid w:val="007F62D6"/>
    <w:rsid w:val="007F767B"/>
    <w:rsid w:val="0080746E"/>
    <w:rsid w:val="00811B64"/>
    <w:rsid w:val="0081362B"/>
    <w:rsid w:val="00816FF7"/>
    <w:rsid w:val="0081723A"/>
    <w:rsid w:val="00820B95"/>
    <w:rsid w:val="00823BE0"/>
    <w:rsid w:val="0082410A"/>
    <w:rsid w:val="00824876"/>
    <w:rsid w:val="00825F3D"/>
    <w:rsid w:val="00830ACE"/>
    <w:rsid w:val="00836871"/>
    <w:rsid w:val="00843363"/>
    <w:rsid w:val="00846681"/>
    <w:rsid w:val="0084730C"/>
    <w:rsid w:val="00850DF0"/>
    <w:rsid w:val="00850FD8"/>
    <w:rsid w:val="00853055"/>
    <w:rsid w:val="00854500"/>
    <w:rsid w:val="00860073"/>
    <w:rsid w:val="00863D99"/>
    <w:rsid w:val="0087058F"/>
    <w:rsid w:val="00871764"/>
    <w:rsid w:val="0087346C"/>
    <w:rsid w:val="008734E2"/>
    <w:rsid w:val="008744BB"/>
    <w:rsid w:val="00884F42"/>
    <w:rsid w:val="0088669B"/>
    <w:rsid w:val="00886728"/>
    <w:rsid w:val="00891D8A"/>
    <w:rsid w:val="00893746"/>
    <w:rsid w:val="0089785D"/>
    <w:rsid w:val="008A101B"/>
    <w:rsid w:val="008A26F2"/>
    <w:rsid w:val="008A376A"/>
    <w:rsid w:val="008A6F7D"/>
    <w:rsid w:val="008A7356"/>
    <w:rsid w:val="008B0F5B"/>
    <w:rsid w:val="008B2F1A"/>
    <w:rsid w:val="008B3EC1"/>
    <w:rsid w:val="008D157A"/>
    <w:rsid w:val="008D69A7"/>
    <w:rsid w:val="008E2B9C"/>
    <w:rsid w:val="008F5A8C"/>
    <w:rsid w:val="008F66E6"/>
    <w:rsid w:val="008F6C09"/>
    <w:rsid w:val="008F73F2"/>
    <w:rsid w:val="008F7CB7"/>
    <w:rsid w:val="00905F55"/>
    <w:rsid w:val="009104A9"/>
    <w:rsid w:val="009145CC"/>
    <w:rsid w:val="009176E8"/>
    <w:rsid w:val="009210BD"/>
    <w:rsid w:val="009219CF"/>
    <w:rsid w:val="009238D8"/>
    <w:rsid w:val="009266E0"/>
    <w:rsid w:val="0092699C"/>
    <w:rsid w:val="009320A2"/>
    <w:rsid w:val="00932438"/>
    <w:rsid w:val="009324F2"/>
    <w:rsid w:val="00936BC2"/>
    <w:rsid w:val="0094087D"/>
    <w:rsid w:val="00947641"/>
    <w:rsid w:val="0095067F"/>
    <w:rsid w:val="00951F13"/>
    <w:rsid w:val="009533F6"/>
    <w:rsid w:val="00956022"/>
    <w:rsid w:val="00964990"/>
    <w:rsid w:val="00966A69"/>
    <w:rsid w:val="00967236"/>
    <w:rsid w:val="009705DA"/>
    <w:rsid w:val="0097458B"/>
    <w:rsid w:val="0098254C"/>
    <w:rsid w:val="00986118"/>
    <w:rsid w:val="0098640B"/>
    <w:rsid w:val="00986C63"/>
    <w:rsid w:val="009927BC"/>
    <w:rsid w:val="00992B92"/>
    <w:rsid w:val="00994EE1"/>
    <w:rsid w:val="00995F02"/>
    <w:rsid w:val="00997E24"/>
    <w:rsid w:val="009A02AD"/>
    <w:rsid w:val="009A6594"/>
    <w:rsid w:val="009A6B21"/>
    <w:rsid w:val="009A7434"/>
    <w:rsid w:val="009B24D8"/>
    <w:rsid w:val="009B2ABF"/>
    <w:rsid w:val="009B31BC"/>
    <w:rsid w:val="009C385D"/>
    <w:rsid w:val="009E0BEF"/>
    <w:rsid w:val="009E28CE"/>
    <w:rsid w:val="009E3D9C"/>
    <w:rsid w:val="009E5D88"/>
    <w:rsid w:val="009F4E17"/>
    <w:rsid w:val="009F7643"/>
    <w:rsid w:val="009F7C9A"/>
    <w:rsid w:val="00A00575"/>
    <w:rsid w:val="00A0430B"/>
    <w:rsid w:val="00A11237"/>
    <w:rsid w:val="00A11D33"/>
    <w:rsid w:val="00A30EB6"/>
    <w:rsid w:val="00A33F1C"/>
    <w:rsid w:val="00A34575"/>
    <w:rsid w:val="00A34727"/>
    <w:rsid w:val="00A3475F"/>
    <w:rsid w:val="00A37552"/>
    <w:rsid w:val="00A42536"/>
    <w:rsid w:val="00A426F3"/>
    <w:rsid w:val="00A45570"/>
    <w:rsid w:val="00A52B58"/>
    <w:rsid w:val="00A52D26"/>
    <w:rsid w:val="00A531F6"/>
    <w:rsid w:val="00A65344"/>
    <w:rsid w:val="00A803B0"/>
    <w:rsid w:val="00A8233B"/>
    <w:rsid w:val="00A84C07"/>
    <w:rsid w:val="00A86033"/>
    <w:rsid w:val="00A93343"/>
    <w:rsid w:val="00A9584C"/>
    <w:rsid w:val="00A97474"/>
    <w:rsid w:val="00AA0365"/>
    <w:rsid w:val="00AA4796"/>
    <w:rsid w:val="00AA5813"/>
    <w:rsid w:val="00AA590A"/>
    <w:rsid w:val="00AA7D36"/>
    <w:rsid w:val="00AB0151"/>
    <w:rsid w:val="00AB5A46"/>
    <w:rsid w:val="00AB6136"/>
    <w:rsid w:val="00AB7C1B"/>
    <w:rsid w:val="00AC2359"/>
    <w:rsid w:val="00AC3421"/>
    <w:rsid w:val="00AC4877"/>
    <w:rsid w:val="00AC6E4A"/>
    <w:rsid w:val="00AC7298"/>
    <w:rsid w:val="00AC7E9D"/>
    <w:rsid w:val="00AD4101"/>
    <w:rsid w:val="00AD4D4A"/>
    <w:rsid w:val="00AD6E62"/>
    <w:rsid w:val="00AE3BCA"/>
    <w:rsid w:val="00AE4AF6"/>
    <w:rsid w:val="00B0200A"/>
    <w:rsid w:val="00B048B8"/>
    <w:rsid w:val="00B04DFB"/>
    <w:rsid w:val="00B06D5C"/>
    <w:rsid w:val="00B13E25"/>
    <w:rsid w:val="00B14E30"/>
    <w:rsid w:val="00B1504E"/>
    <w:rsid w:val="00B20FB5"/>
    <w:rsid w:val="00B21F82"/>
    <w:rsid w:val="00B27ACF"/>
    <w:rsid w:val="00B30867"/>
    <w:rsid w:val="00B31A61"/>
    <w:rsid w:val="00B33CB1"/>
    <w:rsid w:val="00B3617F"/>
    <w:rsid w:val="00B3727B"/>
    <w:rsid w:val="00B41831"/>
    <w:rsid w:val="00B43F4F"/>
    <w:rsid w:val="00B44096"/>
    <w:rsid w:val="00B44A5B"/>
    <w:rsid w:val="00B537A2"/>
    <w:rsid w:val="00B603BA"/>
    <w:rsid w:val="00B718B7"/>
    <w:rsid w:val="00B72C0F"/>
    <w:rsid w:val="00B777EE"/>
    <w:rsid w:val="00B801B9"/>
    <w:rsid w:val="00B858E3"/>
    <w:rsid w:val="00B8714F"/>
    <w:rsid w:val="00B92A12"/>
    <w:rsid w:val="00B92DDC"/>
    <w:rsid w:val="00B968A8"/>
    <w:rsid w:val="00BA1E03"/>
    <w:rsid w:val="00BA38C8"/>
    <w:rsid w:val="00BA4E23"/>
    <w:rsid w:val="00BA7E2A"/>
    <w:rsid w:val="00BB5535"/>
    <w:rsid w:val="00BB56A9"/>
    <w:rsid w:val="00BB6673"/>
    <w:rsid w:val="00BC0211"/>
    <w:rsid w:val="00BD563C"/>
    <w:rsid w:val="00BD7C69"/>
    <w:rsid w:val="00BE63B2"/>
    <w:rsid w:val="00BE6F46"/>
    <w:rsid w:val="00BF0712"/>
    <w:rsid w:val="00BF43D4"/>
    <w:rsid w:val="00C0082C"/>
    <w:rsid w:val="00C0168D"/>
    <w:rsid w:val="00C017E3"/>
    <w:rsid w:val="00C01EED"/>
    <w:rsid w:val="00C06168"/>
    <w:rsid w:val="00C12A9B"/>
    <w:rsid w:val="00C166ED"/>
    <w:rsid w:val="00C17704"/>
    <w:rsid w:val="00C20BEB"/>
    <w:rsid w:val="00C2304D"/>
    <w:rsid w:val="00C24E74"/>
    <w:rsid w:val="00C33A29"/>
    <w:rsid w:val="00C35E58"/>
    <w:rsid w:val="00C4082A"/>
    <w:rsid w:val="00C423D7"/>
    <w:rsid w:val="00C43CAD"/>
    <w:rsid w:val="00C43E1D"/>
    <w:rsid w:val="00C43FCB"/>
    <w:rsid w:val="00C4584A"/>
    <w:rsid w:val="00C55A8C"/>
    <w:rsid w:val="00C775AC"/>
    <w:rsid w:val="00C83814"/>
    <w:rsid w:val="00C86E97"/>
    <w:rsid w:val="00C97D77"/>
    <w:rsid w:val="00CA1A06"/>
    <w:rsid w:val="00CA29A8"/>
    <w:rsid w:val="00CA30D0"/>
    <w:rsid w:val="00CA54D4"/>
    <w:rsid w:val="00CA587D"/>
    <w:rsid w:val="00CB2269"/>
    <w:rsid w:val="00CB5F1E"/>
    <w:rsid w:val="00CB69A7"/>
    <w:rsid w:val="00CC05D4"/>
    <w:rsid w:val="00CC0B7B"/>
    <w:rsid w:val="00CC43FE"/>
    <w:rsid w:val="00CC4522"/>
    <w:rsid w:val="00CC5924"/>
    <w:rsid w:val="00CC6A52"/>
    <w:rsid w:val="00CD01FA"/>
    <w:rsid w:val="00CD472B"/>
    <w:rsid w:val="00CD4D12"/>
    <w:rsid w:val="00CD5461"/>
    <w:rsid w:val="00CE27A4"/>
    <w:rsid w:val="00CE28E9"/>
    <w:rsid w:val="00CE37FF"/>
    <w:rsid w:val="00CE6E56"/>
    <w:rsid w:val="00CE7CBC"/>
    <w:rsid w:val="00CF3326"/>
    <w:rsid w:val="00CF5C3A"/>
    <w:rsid w:val="00CF5CE3"/>
    <w:rsid w:val="00CF71BC"/>
    <w:rsid w:val="00D05543"/>
    <w:rsid w:val="00D069F3"/>
    <w:rsid w:val="00D0716B"/>
    <w:rsid w:val="00D07669"/>
    <w:rsid w:val="00D1228D"/>
    <w:rsid w:val="00D15972"/>
    <w:rsid w:val="00D17A0F"/>
    <w:rsid w:val="00D22AFD"/>
    <w:rsid w:val="00D261E0"/>
    <w:rsid w:val="00D42A85"/>
    <w:rsid w:val="00D43563"/>
    <w:rsid w:val="00D435B9"/>
    <w:rsid w:val="00D47977"/>
    <w:rsid w:val="00D47D4C"/>
    <w:rsid w:val="00D5294D"/>
    <w:rsid w:val="00D530DF"/>
    <w:rsid w:val="00D54246"/>
    <w:rsid w:val="00D545F2"/>
    <w:rsid w:val="00D54BCA"/>
    <w:rsid w:val="00D60461"/>
    <w:rsid w:val="00D63C4F"/>
    <w:rsid w:val="00D65E76"/>
    <w:rsid w:val="00D71819"/>
    <w:rsid w:val="00D726E3"/>
    <w:rsid w:val="00D768BB"/>
    <w:rsid w:val="00D82B7E"/>
    <w:rsid w:val="00D83841"/>
    <w:rsid w:val="00D85143"/>
    <w:rsid w:val="00D85B90"/>
    <w:rsid w:val="00D85D05"/>
    <w:rsid w:val="00D869F4"/>
    <w:rsid w:val="00D86A12"/>
    <w:rsid w:val="00D86EB5"/>
    <w:rsid w:val="00D92D65"/>
    <w:rsid w:val="00D936D6"/>
    <w:rsid w:val="00D96412"/>
    <w:rsid w:val="00D966EC"/>
    <w:rsid w:val="00DA0FE2"/>
    <w:rsid w:val="00DA3731"/>
    <w:rsid w:val="00DA4FB0"/>
    <w:rsid w:val="00DA6664"/>
    <w:rsid w:val="00DB2BE7"/>
    <w:rsid w:val="00DB3D77"/>
    <w:rsid w:val="00DC271F"/>
    <w:rsid w:val="00DD056E"/>
    <w:rsid w:val="00DD1990"/>
    <w:rsid w:val="00DD2249"/>
    <w:rsid w:val="00DD5F9E"/>
    <w:rsid w:val="00DE206A"/>
    <w:rsid w:val="00DF3A45"/>
    <w:rsid w:val="00DF6053"/>
    <w:rsid w:val="00DF69E4"/>
    <w:rsid w:val="00DF711F"/>
    <w:rsid w:val="00E01F11"/>
    <w:rsid w:val="00E02FA9"/>
    <w:rsid w:val="00E03698"/>
    <w:rsid w:val="00E0379F"/>
    <w:rsid w:val="00E11628"/>
    <w:rsid w:val="00E122BF"/>
    <w:rsid w:val="00E1233B"/>
    <w:rsid w:val="00E12688"/>
    <w:rsid w:val="00E13A6B"/>
    <w:rsid w:val="00E15713"/>
    <w:rsid w:val="00E326E4"/>
    <w:rsid w:val="00E37020"/>
    <w:rsid w:val="00E376B6"/>
    <w:rsid w:val="00E40597"/>
    <w:rsid w:val="00E457D3"/>
    <w:rsid w:val="00E47FD9"/>
    <w:rsid w:val="00E53796"/>
    <w:rsid w:val="00E54383"/>
    <w:rsid w:val="00E55DCB"/>
    <w:rsid w:val="00E57CDD"/>
    <w:rsid w:val="00E61EB0"/>
    <w:rsid w:val="00E62709"/>
    <w:rsid w:val="00E64B71"/>
    <w:rsid w:val="00E657B5"/>
    <w:rsid w:val="00E65D62"/>
    <w:rsid w:val="00E74688"/>
    <w:rsid w:val="00E84136"/>
    <w:rsid w:val="00E84743"/>
    <w:rsid w:val="00E91278"/>
    <w:rsid w:val="00E935D9"/>
    <w:rsid w:val="00EA1236"/>
    <w:rsid w:val="00EA1615"/>
    <w:rsid w:val="00EA5A98"/>
    <w:rsid w:val="00EA71EF"/>
    <w:rsid w:val="00EC2BBB"/>
    <w:rsid w:val="00EC71E6"/>
    <w:rsid w:val="00EC7836"/>
    <w:rsid w:val="00EC7EE4"/>
    <w:rsid w:val="00ED24F4"/>
    <w:rsid w:val="00ED2EA3"/>
    <w:rsid w:val="00ED54CA"/>
    <w:rsid w:val="00ED5C5F"/>
    <w:rsid w:val="00EE456E"/>
    <w:rsid w:val="00EE45F2"/>
    <w:rsid w:val="00EE6B4C"/>
    <w:rsid w:val="00EE77A2"/>
    <w:rsid w:val="00EF3436"/>
    <w:rsid w:val="00EF6D85"/>
    <w:rsid w:val="00F0122F"/>
    <w:rsid w:val="00F04AEF"/>
    <w:rsid w:val="00F06540"/>
    <w:rsid w:val="00F10582"/>
    <w:rsid w:val="00F13BC0"/>
    <w:rsid w:val="00F1406B"/>
    <w:rsid w:val="00F14086"/>
    <w:rsid w:val="00F144D6"/>
    <w:rsid w:val="00F21D8D"/>
    <w:rsid w:val="00F2399C"/>
    <w:rsid w:val="00F27D87"/>
    <w:rsid w:val="00F3016C"/>
    <w:rsid w:val="00F31ACC"/>
    <w:rsid w:val="00F33B7A"/>
    <w:rsid w:val="00F3563D"/>
    <w:rsid w:val="00F400B4"/>
    <w:rsid w:val="00F40940"/>
    <w:rsid w:val="00F44381"/>
    <w:rsid w:val="00F445F5"/>
    <w:rsid w:val="00F469DC"/>
    <w:rsid w:val="00F521A5"/>
    <w:rsid w:val="00F53480"/>
    <w:rsid w:val="00F5441C"/>
    <w:rsid w:val="00F5443C"/>
    <w:rsid w:val="00F544F5"/>
    <w:rsid w:val="00F61930"/>
    <w:rsid w:val="00F67EA3"/>
    <w:rsid w:val="00F70103"/>
    <w:rsid w:val="00F70CD4"/>
    <w:rsid w:val="00F71CB6"/>
    <w:rsid w:val="00F72BD8"/>
    <w:rsid w:val="00F743C0"/>
    <w:rsid w:val="00F744C0"/>
    <w:rsid w:val="00F74DBB"/>
    <w:rsid w:val="00F766C9"/>
    <w:rsid w:val="00F824EB"/>
    <w:rsid w:val="00F82E57"/>
    <w:rsid w:val="00F83CB6"/>
    <w:rsid w:val="00F85917"/>
    <w:rsid w:val="00F911E5"/>
    <w:rsid w:val="00F9793A"/>
    <w:rsid w:val="00FA0C04"/>
    <w:rsid w:val="00FA0DD9"/>
    <w:rsid w:val="00FA37B5"/>
    <w:rsid w:val="00FA675A"/>
    <w:rsid w:val="00FA6941"/>
    <w:rsid w:val="00FB0378"/>
    <w:rsid w:val="00FB0814"/>
    <w:rsid w:val="00FB1623"/>
    <w:rsid w:val="00FB1783"/>
    <w:rsid w:val="00FB68C4"/>
    <w:rsid w:val="00FB797E"/>
    <w:rsid w:val="00FC00FA"/>
    <w:rsid w:val="00FC1201"/>
    <w:rsid w:val="00FC226E"/>
    <w:rsid w:val="00FC2F00"/>
    <w:rsid w:val="00FC4A98"/>
    <w:rsid w:val="00FD0DED"/>
    <w:rsid w:val="00FE35FC"/>
    <w:rsid w:val="00FE43DF"/>
    <w:rsid w:val="00FE4F7E"/>
    <w:rsid w:val="00FE7E5D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EB26-06AB-4DC5-885C-8FE54092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5B5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45B51"/>
    <w:pPr>
      <w:keepNext/>
      <w:widowControl w:val="0"/>
      <w:spacing w:after="0" w:line="-200" w:lineRule="auto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5B51"/>
    <w:pPr>
      <w:keepNext/>
      <w:widowControl w:val="0"/>
      <w:spacing w:after="0" w:line="-240" w:lineRule="auto"/>
      <w:jc w:val="center"/>
      <w:outlineLvl w:val="2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5B51"/>
    <w:pPr>
      <w:keepNext/>
      <w:widowControl w:val="0"/>
      <w:spacing w:after="0" w:line="240" w:lineRule="auto"/>
      <w:ind w:firstLine="510"/>
      <w:jc w:val="center"/>
      <w:outlineLvl w:val="3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245B51"/>
    <w:pPr>
      <w:keepNext/>
      <w:widowControl w:val="0"/>
      <w:spacing w:after="0" w:line="280" w:lineRule="exact"/>
      <w:jc w:val="center"/>
      <w:outlineLvl w:val="4"/>
    </w:pPr>
    <w:rPr>
      <w:rFonts w:ascii="Times New Roman" w:eastAsia="Times New Roman" w:hAnsi="Times New Roman"/>
      <w:b/>
      <w:snapToGrid w:val="0"/>
      <w:sz w:val="29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45B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45B51"/>
    <w:pPr>
      <w:keepNext/>
      <w:spacing w:before="60" w:after="60" w:line="200" w:lineRule="exact"/>
      <w:outlineLvl w:val="6"/>
    </w:pPr>
    <w:rPr>
      <w:rFonts w:ascii="Times New Roman" w:eastAsia="Times New Roman" w:hAnsi="Times New Roman"/>
      <w:i/>
      <w:iCs/>
      <w:sz w:val="16"/>
      <w:szCs w:val="16"/>
      <w:lang w:val="en-US" w:eastAsia="ru-RU"/>
    </w:rPr>
  </w:style>
  <w:style w:type="paragraph" w:styleId="8">
    <w:name w:val="heading 8"/>
    <w:basedOn w:val="a"/>
    <w:next w:val="a"/>
    <w:link w:val="80"/>
    <w:qFormat/>
    <w:rsid w:val="00245B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val="en-US" w:eastAsia="ru-RU"/>
    </w:rPr>
  </w:style>
  <w:style w:type="paragraph" w:styleId="9">
    <w:name w:val="heading 9"/>
    <w:basedOn w:val="a"/>
    <w:next w:val="a"/>
    <w:link w:val="90"/>
    <w:qFormat/>
    <w:rsid w:val="00245B5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i/>
      <w:iCs/>
      <w:sz w:val="16"/>
      <w:szCs w:val="16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615"/>
  </w:style>
  <w:style w:type="paragraph" w:styleId="a5">
    <w:name w:val="footer"/>
    <w:basedOn w:val="a"/>
    <w:link w:val="a6"/>
    <w:unhideWhenUsed/>
    <w:rsid w:val="00EA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615"/>
  </w:style>
  <w:style w:type="character" w:styleId="a7">
    <w:name w:val="Hyperlink"/>
    <w:uiPriority w:val="99"/>
    <w:unhideWhenUsed/>
    <w:rsid w:val="00820B95"/>
    <w:rPr>
      <w:color w:val="0000FF"/>
      <w:u w:val="single"/>
    </w:rPr>
  </w:style>
  <w:style w:type="character" w:customStyle="1" w:styleId="10">
    <w:name w:val="Заголовок 1 Знак"/>
    <w:link w:val="1"/>
    <w:rsid w:val="00245B5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link w:val="2"/>
    <w:rsid w:val="00245B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rsid w:val="00245B5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40">
    <w:name w:val="Заголовок 4 Знак"/>
    <w:link w:val="4"/>
    <w:rsid w:val="00245B5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link w:val="5"/>
    <w:rsid w:val="00245B51"/>
    <w:rPr>
      <w:rFonts w:ascii="Times New Roman" w:eastAsia="Times New Roman" w:hAnsi="Times New Roman" w:cs="Times New Roman"/>
      <w:b/>
      <w:snapToGrid w:val="0"/>
      <w:sz w:val="29"/>
      <w:szCs w:val="20"/>
      <w:lang w:eastAsia="ru-RU"/>
    </w:rPr>
  </w:style>
  <w:style w:type="character" w:customStyle="1" w:styleId="60">
    <w:name w:val="Заголовок 6 Знак"/>
    <w:link w:val="6"/>
    <w:rsid w:val="00245B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245B51"/>
    <w:rPr>
      <w:rFonts w:ascii="Times New Roman" w:eastAsia="Times New Roman" w:hAnsi="Times New Roman" w:cs="Times New Roman"/>
      <w:i/>
      <w:iCs/>
      <w:sz w:val="16"/>
      <w:szCs w:val="16"/>
      <w:lang w:val="en-US" w:eastAsia="ru-RU"/>
    </w:rPr>
  </w:style>
  <w:style w:type="character" w:customStyle="1" w:styleId="80">
    <w:name w:val="Заголовок 8 Знак"/>
    <w:link w:val="8"/>
    <w:rsid w:val="00245B51"/>
    <w:rPr>
      <w:rFonts w:ascii="Times New Roman" w:eastAsia="Times New Roman" w:hAnsi="Times New Roman" w:cs="Times New Roman"/>
      <w:b/>
      <w:bCs/>
      <w:sz w:val="16"/>
      <w:szCs w:val="16"/>
      <w:lang w:val="en-US" w:eastAsia="ru-RU"/>
    </w:rPr>
  </w:style>
  <w:style w:type="character" w:customStyle="1" w:styleId="90">
    <w:name w:val="Заголовок 9 Знак"/>
    <w:link w:val="9"/>
    <w:rsid w:val="00245B51"/>
    <w:rPr>
      <w:rFonts w:ascii="Times New Roman" w:eastAsia="Times New Roman" w:hAnsi="Times New Roman" w:cs="Times New Roman"/>
      <w:b/>
      <w:bCs/>
      <w:i/>
      <w:iCs/>
      <w:sz w:val="16"/>
      <w:szCs w:val="16"/>
      <w:lang w:val="en-GB" w:eastAsia="ru-RU"/>
    </w:rPr>
  </w:style>
  <w:style w:type="numbering" w:customStyle="1" w:styleId="11">
    <w:name w:val="Нет списка1"/>
    <w:next w:val="a2"/>
    <w:semiHidden/>
    <w:rsid w:val="00245B51"/>
  </w:style>
  <w:style w:type="character" w:customStyle="1" w:styleId="a8">
    <w:name w:val="Основной шрифт"/>
    <w:rsid w:val="00245B51"/>
  </w:style>
  <w:style w:type="paragraph" w:styleId="21">
    <w:name w:val="Body Text Indent 2"/>
    <w:basedOn w:val="a"/>
    <w:link w:val="22"/>
    <w:rsid w:val="00245B51"/>
    <w:pPr>
      <w:widowControl w:val="0"/>
      <w:autoSpaceDE w:val="0"/>
      <w:autoSpaceDN w:val="0"/>
      <w:adjustRightInd w:val="0"/>
      <w:spacing w:after="0" w:line="-340" w:lineRule="auto"/>
      <w:ind w:right="1813" w:firstLine="5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e21">
    <w:name w:val="2ceсновной текст 21"/>
    <w:basedOn w:val="a"/>
    <w:rsid w:val="00245B51"/>
    <w:pPr>
      <w:widowControl w:val="0"/>
      <w:autoSpaceDE w:val="0"/>
      <w:autoSpaceDN w:val="0"/>
      <w:adjustRightInd w:val="0"/>
      <w:spacing w:after="0" w:line="-280" w:lineRule="auto"/>
      <w:ind w:right="1673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0">
    <w:name w:val="номеь0 страницы"/>
    <w:basedOn w:val="a8"/>
    <w:rsid w:val="00245B51"/>
  </w:style>
  <w:style w:type="paragraph" w:customStyle="1" w:styleId="a9">
    <w:name w:val="текст сноски"/>
    <w:basedOn w:val="a"/>
    <w:rsid w:val="00245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знак сноски"/>
    <w:rsid w:val="00245B51"/>
    <w:rPr>
      <w:vertAlign w:val="superscript"/>
    </w:rPr>
  </w:style>
  <w:style w:type="paragraph" w:customStyle="1" w:styleId="12">
    <w:name w:val="Обычный1"/>
    <w:link w:val="13"/>
    <w:rsid w:val="00245B51"/>
    <w:pPr>
      <w:widowControl w:val="0"/>
    </w:pPr>
    <w:rPr>
      <w:rFonts w:ascii="Times New Roman" w:eastAsia="Times New Roman" w:hAnsi="Times New Roman"/>
    </w:rPr>
  </w:style>
  <w:style w:type="character" w:customStyle="1" w:styleId="13">
    <w:name w:val="Обычный1 Знак"/>
    <w:link w:val="12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245B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245B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ad">
    <w:name w:val="Table Elegant"/>
    <w:basedOn w:val="a1"/>
    <w:rsid w:val="00245B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">
    <w:name w:val="Обычнbй"/>
    <w:rsid w:val="00245B5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e">
    <w:name w:val="footnote text"/>
    <w:basedOn w:val="a"/>
    <w:link w:val="af"/>
    <w:semiHidden/>
    <w:rsid w:val="00245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semiHidden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245B51"/>
    <w:rPr>
      <w:vertAlign w:val="superscript"/>
    </w:rPr>
  </w:style>
  <w:style w:type="paragraph" w:customStyle="1" w:styleId="23">
    <w:name w:val="Обычный2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eee2">
    <w:name w:val="ОснХeeвн.eй текст 2"/>
    <w:basedOn w:val="a"/>
    <w:rsid w:val="00245B51"/>
    <w:pPr>
      <w:widowControl w:val="0"/>
      <w:autoSpaceDE w:val="0"/>
      <w:autoSpaceDN w:val="0"/>
      <w:spacing w:after="0" w:line="-400" w:lineRule="auto"/>
      <w:ind w:firstLine="51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4">
    <w:name w:val="Body Text 2"/>
    <w:basedOn w:val="a"/>
    <w:link w:val="25"/>
    <w:rsid w:val="00245B51"/>
    <w:pPr>
      <w:widowControl w:val="0"/>
      <w:autoSpaceDE w:val="0"/>
      <w:autoSpaceDN w:val="0"/>
      <w:spacing w:after="0" w:line="240" w:lineRule="exact"/>
      <w:ind w:firstLine="5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45B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245B51"/>
    <w:pPr>
      <w:spacing w:after="0" w:line="160" w:lineRule="exact"/>
      <w:ind w:left="-70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245B5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41">
    <w:name w:val="Обычный4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of7">
    <w:name w:val="Обыof7ный"/>
    <w:rsid w:val="00245B5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0">
    <w:name w:val="Заголовок 11"/>
    <w:basedOn w:val="41"/>
    <w:next w:val="41"/>
    <w:rsid w:val="00245B51"/>
    <w:pPr>
      <w:keepNext/>
      <w:spacing w:line="-260" w:lineRule="auto"/>
      <w:ind w:firstLine="510"/>
      <w:jc w:val="center"/>
      <w:outlineLvl w:val="0"/>
    </w:pPr>
    <w:rPr>
      <w:b/>
      <w:sz w:val="25"/>
    </w:rPr>
  </w:style>
  <w:style w:type="paragraph" w:customStyle="1" w:styleId="af4">
    <w:name w:val="Îáû÷íûé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14">
    <w:name w:val="çàãîëîâîê 1"/>
    <w:basedOn w:val="af4"/>
    <w:next w:val="af4"/>
    <w:rsid w:val="00245B51"/>
    <w:pPr>
      <w:keepNext/>
      <w:spacing w:line="-160" w:lineRule="auto"/>
      <w:ind w:left="-57" w:right="-57"/>
      <w:jc w:val="center"/>
    </w:pPr>
    <w:rPr>
      <w:b/>
      <w:sz w:val="16"/>
    </w:rPr>
  </w:style>
  <w:style w:type="paragraph" w:styleId="af5">
    <w:name w:val="Block Text"/>
    <w:basedOn w:val="a"/>
    <w:rsid w:val="00245B51"/>
    <w:pPr>
      <w:spacing w:after="0" w:line="160" w:lineRule="exact"/>
      <w:ind w:left="-57" w:right="-57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customStyle="1" w:styleId="e91">
    <w:name w:val="Обычны]e91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Основной текст1"/>
    <w:basedOn w:val="16"/>
    <w:rsid w:val="00245B51"/>
    <w:pPr>
      <w:jc w:val="both"/>
    </w:pPr>
  </w:style>
  <w:style w:type="paragraph" w:customStyle="1" w:styleId="16">
    <w:name w:val="Обы1"/>
    <w:rsid w:val="00245B5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17">
    <w:name w:val="заголовок 1"/>
    <w:basedOn w:val="a"/>
    <w:next w:val="a"/>
    <w:rsid w:val="00245B51"/>
    <w:pPr>
      <w:keepNext/>
      <w:widowControl w:val="0"/>
      <w:spacing w:after="0" w:line="-220" w:lineRule="auto"/>
      <w:ind w:firstLine="510"/>
      <w:jc w:val="center"/>
    </w:pPr>
    <w:rPr>
      <w:rFonts w:ascii="Times New Roman" w:eastAsia="Times New Roman" w:hAnsi="Times New Roman"/>
      <w:b/>
      <w:sz w:val="21"/>
      <w:szCs w:val="20"/>
      <w:lang w:eastAsia="ru-RU"/>
    </w:rPr>
  </w:style>
  <w:style w:type="paragraph" w:customStyle="1" w:styleId="18">
    <w:name w:val="Название объекта1"/>
    <w:basedOn w:val="a"/>
    <w:rsid w:val="00245B51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snapToGrid w:val="0"/>
      <w:kern w:val="28"/>
      <w:sz w:val="32"/>
      <w:szCs w:val="20"/>
      <w:lang w:eastAsia="ru-RU"/>
    </w:rPr>
  </w:style>
  <w:style w:type="paragraph" w:customStyle="1" w:styleId="Iauiue">
    <w:name w:val="Iau?iue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af6">
    <w:name w:val="caption"/>
    <w:basedOn w:val="Iauiue"/>
    <w:qFormat/>
    <w:rsid w:val="00245B51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7">
    <w:name w:val="Body Text"/>
    <w:basedOn w:val="a"/>
    <w:link w:val="af8"/>
    <w:rsid w:val="00245B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link w:val="af7"/>
    <w:rsid w:val="00245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1ычный"/>
    <w:rsid w:val="00245B51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26">
    <w:name w:val="Знак2"/>
    <w:basedOn w:val="a"/>
    <w:rsid w:val="00245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5 Знак Знак Знак"/>
    <w:basedOn w:val="a"/>
    <w:rsid w:val="00245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2">
    <w:name w:val="головок 3"/>
    <w:basedOn w:val="a"/>
    <w:next w:val="a"/>
    <w:rsid w:val="00245B5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5"/>
      <w:szCs w:val="20"/>
      <w:lang w:eastAsia="ru-RU"/>
    </w:rPr>
  </w:style>
  <w:style w:type="paragraph" w:customStyle="1" w:styleId="eee20">
    <w:name w:val="ÎñíÕeeâí.eé òåêñò 2"/>
    <w:basedOn w:val="a"/>
    <w:rsid w:val="00245B51"/>
    <w:pPr>
      <w:widowControl w:val="0"/>
      <w:spacing w:after="0" w:line="-400" w:lineRule="auto"/>
      <w:ind w:firstLine="51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paragraph" w:styleId="33">
    <w:name w:val="Body Text Indent 3"/>
    <w:basedOn w:val="a"/>
    <w:link w:val="34"/>
    <w:rsid w:val="00245B51"/>
    <w:pPr>
      <w:spacing w:after="0" w:line="340" w:lineRule="exact"/>
      <w:ind w:firstLine="51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45B5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45B51"/>
    <w:pPr>
      <w:keepNext/>
      <w:spacing w:line="-160" w:lineRule="auto"/>
      <w:ind w:left="-57" w:right="-57"/>
      <w:jc w:val="center"/>
    </w:pPr>
    <w:rPr>
      <w:b/>
      <w:sz w:val="16"/>
    </w:rPr>
  </w:style>
  <w:style w:type="paragraph" w:customStyle="1" w:styleId="caaieiai">
    <w:name w:val="caaieiai"/>
    <w:basedOn w:val="Iauiue"/>
    <w:next w:val="Iauiue"/>
    <w:rsid w:val="00245B51"/>
    <w:pPr>
      <w:keepNext/>
      <w:spacing w:line="-240" w:lineRule="auto"/>
      <w:jc w:val="center"/>
    </w:pPr>
    <w:rPr>
      <w:b/>
      <w:sz w:val="29"/>
    </w:rPr>
  </w:style>
  <w:style w:type="paragraph" w:customStyle="1" w:styleId="27">
    <w:name w:val="заголовок 2"/>
    <w:basedOn w:val="a"/>
    <w:next w:val="a"/>
    <w:rsid w:val="00245B51"/>
    <w:pPr>
      <w:keepNext/>
      <w:widowControl w:val="0"/>
      <w:autoSpaceDE w:val="0"/>
      <w:autoSpaceDN w:val="0"/>
      <w:spacing w:after="0" w:line="320" w:lineRule="exact"/>
      <w:jc w:val="both"/>
      <w:outlineLvl w:val="1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styleId="af9">
    <w:name w:val="page number"/>
    <w:basedOn w:val="a0"/>
    <w:rsid w:val="00245B51"/>
  </w:style>
  <w:style w:type="paragraph" w:customStyle="1" w:styleId="42">
    <w:name w:val="заголовок 4"/>
    <w:basedOn w:val="a"/>
    <w:next w:val="a"/>
    <w:rsid w:val="00245B51"/>
    <w:pPr>
      <w:keepNext/>
      <w:widowControl w:val="0"/>
      <w:spacing w:after="0" w:line="240" w:lineRule="auto"/>
      <w:ind w:left="-113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35">
    <w:name w:val="Body Text 3"/>
    <w:basedOn w:val="a"/>
    <w:link w:val="36"/>
    <w:rsid w:val="00245B51"/>
    <w:pPr>
      <w:spacing w:after="0" w:line="240" w:lineRule="auto"/>
    </w:pPr>
    <w:rPr>
      <w:rFonts w:ascii="Times New Roman" w:eastAsia="Times New Roman" w:hAnsi="Times New Roman"/>
      <w:sz w:val="28"/>
      <w:szCs w:val="20"/>
      <w:lang w:val="ro-RO" w:eastAsia="ru-RU"/>
    </w:rPr>
  </w:style>
  <w:style w:type="character" w:customStyle="1" w:styleId="36">
    <w:name w:val="Основной текст 3 Знак"/>
    <w:link w:val="35"/>
    <w:rsid w:val="00245B5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52">
    <w:name w:val="заголовок 5"/>
    <w:basedOn w:val="23"/>
    <w:next w:val="23"/>
    <w:rsid w:val="00245B51"/>
    <w:pPr>
      <w:keepNext/>
      <w:overflowPunct w:val="0"/>
      <w:autoSpaceDE w:val="0"/>
      <w:autoSpaceDN w:val="0"/>
      <w:adjustRightInd w:val="0"/>
      <w:ind w:left="397"/>
      <w:jc w:val="center"/>
      <w:textAlignment w:val="baseline"/>
    </w:pPr>
    <w:rPr>
      <w:b/>
      <w:sz w:val="22"/>
    </w:rPr>
  </w:style>
  <w:style w:type="paragraph" w:customStyle="1" w:styleId="8fcfce1">
    <w:name w:val="Ы8fcfceбычный1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afa">
    <w:name w:val="О"/>
    <w:basedOn w:val="31"/>
    <w:rsid w:val="00245B51"/>
    <w:pPr>
      <w:spacing w:line="360" w:lineRule="auto"/>
      <w:ind w:firstLine="510"/>
      <w:jc w:val="both"/>
    </w:pPr>
    <w:rPr>
      <w:sz w:val="22"/>
    </w:rPr>
  </w:style>
  <w:style w:type="paragraph" w:customStyle="1" w:styleId="d21">
    <w:name w:val="Осэdовной текст 21"/>
    <w:basedOn w:val="31"/>
    <w:rsid w:val="00245B51"/>
    <w:pPr>
      <w:spacing w:line="-280" w:lineRule="auto"/>
      <w:ind w:right="1673"/>
      <w:jc w:val="center"/>
    </w:pPr>
    <w:rPr>
      <w:b/>
      <w:sz w:val="32"/>
    </w:rPr>
  </w:style>
  <w:style w:type="paragraph" w:customStyle="1" w:styleId="f22">
    <w:name w:val="Основной тексюf2 2"/>
    <w:basedOn w:val="23"/>
    <w:rsid w:val="00245B51"/>
    <w:pPr>
      <w:overflowPunct w:val="0"/>
      <w:autoSpaceDE w:val="0"/>
      <w:autoSpaceDN w:val="0"/>
      <w:adjustRightInd w:val="0"/>
      <w:spacing w:line="-290" w:lineRule="auto"/>
      <w:ind w:right="1615" w:firstLine="510"/>
      <w:jc w:val="both"/>
      <w:textAlignment w:val="baseline"/>
    </w:pPr>
    <w:rPr>
      <w:sz w:val="21"/>
      <w:lang w:val="en-US"/>
    </w:rPr>
  </w:style>
  <w:style w:type="paragraph" w:customStyle="1" w:styleId="1a">
    <w:name w:val="Маркированный 1писок"/>
    <w:basedOn w:val="31"/>
    <w:rsid w:val="00245B51"/>
    <w:pPr>
      <w:ind w:left="360" w:hanging="360"/>
    </w:pPr>
    <w:rPr>
      <w:rFonts w:ascii="Baltica" w:hAnsi="Baltica"/>
      <w:sz w:val="22"/>
      <w:lang w:val="en-GB"/>
    </w:rPr>
  </w:style>
  <w:style w:type="paragraph" w:customStyle="1" w:styleId="210">
    <w:name w:val="Основной текст 21"/>
    <w:basedOn w:val="a"/>
    <w:rsid w:val="00245B51"/>
    <w:pPr>
      <w:widowControl w:val="0"/>
      <w:overflowPunct w:val="0"/>
      <w:autoSpaceDE w:val="0"/>
      <w:autoSpaceDN w:val="0"/>
      <w:adjustRightInd w:val="0"/>
      <w:spacing w:after="0" w:line="-280" w:lineRule="auto"/>
      <w:ind w:right="1673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b">
    <w:name w:val="Маркированный список1"/>
    <w:basedOn w:val="a"/>
    <w:rsid w:val="00245B51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Baltica" w:eastAsia="Times New Roman" w:hAnsi="Baltica"/>
      <w:szCs w:val="20"/>
      <w:lang w:val="en-GB" w:eastAsia="ru-RU"/>
    </w:rPr>
  </w:style>
  <w:style w:type="paragraph" w:styleId="afb">
    <w:name w:val="List Bullet"/>
    <w:basedOn w:val="31"/>
    <w:rsid w:val="00245B51"/>
    <w:pPr>
      <w:ind w:left="360" w:hanging="360"/>
    </w:pPr>
    <w:rPr>
      <w:rFonts w:ascii="Baltica" w:hAnsi="Baltica"/>
      <w:sz w:val="22"/>
      <w:lang w:val="en-GB"/>
    </w:rPr>
  </w:style>
  <w:style w:type="paragraph" w:customStyle="1" w:styleId="1c">
    <w:name w:val="Основной текст.Основной текст Знак1"/>
    <w:basedOn w:val="a"/>
    <w:rsid w:val="00245B51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afc">
    <w:name w:val="Îáû÷íûé àáçàö"/>
    <w:basedOn w:val="a"/>
    <w:rsid w:val="00245B5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45B5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d">
    <w:name w:val="Название"/>
    <w:basedOn w:val="a"/>
    <w:link w:val="afe"/>
    <w:qFormat/>
    <w:rsid w:val="00245B51"/>
    <w:pPr>
      <w:spacing w:after="0" w:line="48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fe">
    <w:name w:val="Название Знак"/>
    <w:link w:val="afd"/>
    <w:rsid w:val="00245B5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f">
    <w:name w:val="Normal (Web)"/>
    <w:basedOn w:val="a"/>
    <w:rsid w:val="00245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245B5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pacing w:val="-4"/>
      <w:sz w:val="16"/>
      <w:szCs w:val="20"/>
      <w:lang w:eastAsia="ru-RU"/>
    </w:rPr>
  </w:style>
  <w:style w:type="paragraph" w:customStyle="1" w:styleId="caakeeiaie1">
    <w:name w:val="caakeeiaie 1"/>
    <w:basedOn w:val="a"/>
    <w:next w:val="a"/>
    <w:rsid w:val="00245B5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pacing w:val="-4"/>
      <w:sz w:val="20"/>
      <w:szCs w:val="20"/>
      <w:lang w:eastAsia="ru-RU"/>
    </w:rPr>
  </w:style>
  <w:style w:type="character" w:customStyle="1" w:styleId="aff0">
    <w:name w:val="Осно"/>
    <w:rsid w:val="00245B51"/>
  </w:style>
  <w:style w:type="character" w:customStyle="1" w:styleId="aff1">
    <w:name w:val="Основной шр"/>
    <w:rsid w:val="00245B51"/>
  </w:style>
  <w:style w:type="character" w:customStyle="1" w:styleId="aff2">
    <w:name w:val="номер страницы"/>
    <w:basedOn w:val="aff0"/>
    <w:rsid w:val="00245B51"/>
  </w:style>
  <w:style w:type="character" w:customStyle="1" w:styleId="1d">
    <w:name w:val="Основной шрифт1"/>
    <w:rsid w:val="00245B51"/>
  </w:style>
  <w:style w:type="character" w:customStyle="1" w:styleId="28">
    <w:name w:val="номер с2раницы"/>
    <w:basedOn w:val="aff1"/>
    <w:rsid w:val="00245B51"/>
  </w:style>
  <w:style w:type="character" w:customStyle="1" w:styleId="text1">
    <w:name w:val="text1"/>
    <w:rsid w:val="00245B51"/>
    <w:rPr>
      <w:rFonts w:ascii="Arial" w:hAnsi="Arial" w:cs="Arial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ff3">
    <w:name w:val="Обычны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т"/>
    <w:basedOn w:val="aff3"/>
    <w:rsid w:val="00245B51"/>
  </w:style>
  <w:style w:type="paragraph" w:customStyle="1" w:styleId="Iauiue1">
    <w:name w:val="Iau?iue1"/>
    <w:rsid w:val="00245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221">
    <w:name w:val="Основной текст 22"/>
    <w:basedOn w:val="a"/>
    <w:rsid w:val="00245B51"/>
    <w:pPr>
      <w:widowControl w:val="0"/>
      <w:spacing w:after="0" w:line="240" w:lineRule="auto"/>
      <w:ind w:firstLine="510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5">
    <w:name w:val="заго"/>
    <w:basedOn w:val="a"/>
    <w:next w:val="a"/>
    <w:rsid w:val="00245B51"/>
    <w:pPr>
      <w:keepNext/>
      <w:widowControl w:val="0"/>
      <w:spacing w:after="0" w:line="240" w:lineRule="auto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6">
    <w:name w:val="Основной шриф"/>
    <w:rsid w:val="00245B51"/>
  </w:style>
  <w:style w:type="character" w:customStyle="1" w:styleId="Iniiaiieoeoo">
    <w:name w:val="Iniiaiie o?eoo"/>
    <w:rsid w:val="00245B51"/>
  </w:style>
  <w:style w:type="paragraph" w:customStyle="1" w:styleId="431">
    <w:name w:val="заголовок4.31"/>
    <w:basedOn w:val="a"/>
    <w:next w:val="a"/>
    <w:rsid w:val="00245B51"/>
    <w:pPr>
      <w:keepNext/>
      <w:spacing w:before="120" w:after="120" w:line="240" w:lineRule="auto"/>
      <w:jc w:val="center"/>
    </w:pPr>
    <w:rPr>
      <w:rFonts w:ascii="Times New Roman" w:eastAsia="Times New Roman" w:hAnsi="Times New Roman"/>
      <w:b/>
      <w:snapToGrid w:val="0"/>
      <w:sz w:val="20"/>
      <w:szCs w:val="20"/>
      <w:lang w:eastAsia="ru-RU"/>
    </w:rPr>
  </w:style>
  <w:style w:type="paragraph" w:customStyle="1" w:styleId="Normal1">
    <w:name w:val="Normal1"/>
    <w:rsid w:val="00245B5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7">
    <w:name w:val="Îáû÷íûé3"/>
    <w:rsid w:val="00245B51"/>
    <w:pPr>
      <w:widowControl w:val="0"/>
    </w:pPr>
    <w:rPr>
      <w:rFonts w:ascii="Times New Roman" w:eastAsia="Times New Roman" w:hAnsi="Times New Roman"/>
    </w:rPr>
  </w:style>
  <w:style w:type="paragraph" w:customStyle="1" w:styleId="310">
    <w:name w:val="Основной текст с отступом 31"/>
    <w:basedOn w:val="a"/>
    <w:rsid w:val="00245B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53">
    <w:name w:val="Знак5 Знак Знак Знак"/>
    <w:basedOn w:val="a"/>
    <w:rsid w:val="00245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D6290"/>
  </w:style>
  <w:style w:type="paragraph" w:styleId="aff7">
    <w:name w:val="List Paragraph"/>
    <w:basedOn w:val="a"/>
    <w:uiPriority w:val="34"/>
    <w:qFormat/>
    <w:rsid w:val="00C24E74"/>
    <w:pPr>
      <w:spacing w:after="120" w:line="240" w:lineRule="auto"/>
      <w:ind w:left="720"/>
      <w:contextualSpacing/>
      <w:jc w:val="both"/>
    </w:pPr>
    <w:rPr>
      <w:rFonts w:ascii="Times Armenian" w:hAnsi="Times Armenian"/>
      <w:sz w:val="24"/>
      <w:szCs w:val="24"/>
      <w:lang w:val="en-US"/>
    </w:rPr>
  </w:style>
  <w:style w:type="paragraph" w:customStyle="1" w:styleId="ConsPlusNormal">
    <w:name w:val="ConsPlusNormal"/>
    <w:rsid w:val="008F66E6"/>
    <w:pPr>
      <w:widowControl w:val="0"/>
      <w:autoSpaceDE w:val="0"/>
      <w:autoSpaceDN w:val="0"/>
    </w:pPr>
    <w:rPr>
      <w:rFonts w:ascii="Times New Roman" w:eastAsia="Times New Roman" w:hAnsi="Times New Roman"/>
      <w:sz w:val="30"/>
    </w:rPr>
  </w:style>
  <w:style w:type="paragraph" w:styleId="1e">
    <w:name w:val="toc 1"/>
    <w:basedOn w:val="a"/>
    <w:next w:val="a"/>
    <w:autoRedefine/>
    <w:uiPriority w:val="39"/>
    <w:unhideWhenUsed/>
    <w:rsid w:val="00500CC7"/>
    <w:pPr>
      <w:tabs>
        <w:tab w:val="right" w:leader="dot" w:pos="9629"/>
      </w:tabs>
      <w:spacing w:after="100"/>
    </w:pPr>
    <w:rPr>
      <w:rFonts w:ascii="Times New Roman" w:eastAsia="MS Mincho" w:hAnsi="Times New Roman"/>
      <w:bCs/>
      <w:smallCaps/>
      <w:noProof/>
      <w:kern w:val="3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133">
          <w:marLeft w:val="1050"/>
          <w:marRight w:val="0"/>
          <w:marTop w:val="5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56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6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7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429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  <w:div w:id="900747238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</w:divsChild>
    </w:div>
    <w:div w:id="1263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03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685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E6E6E6"/>
                    <w:right w:val="none" w:sz="0" w:space="0" w:color="auto"/>
                  </w:divBdr>
                </w:div>
              </w:divsChild>
            </w:div>
            <w:div w:id="807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704">
                  <w:marLeft w:val="0"/>
                  <w:marRight w:val="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692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486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5004">
                  <w:marLeft w:val="0"/>
                  <w:marRight w:val="240"/>
                  <w:marTop w:val="45"/>
                  <w:marBottom w:val="45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757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0892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7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8616">
          <w:marLeft w:val="750"/>
          <w:marRight w:val="0"/>
          <w:marTop w:val="0"/>
          <w:marBottom w:val="150"/>
          <w:divBdr>
            <w:top w:val="single" w:sz="6" w:space="2" w:color="DCDDDF"/>
            <w:left w:val="single" w:sz="6" w:space="2" w:color="DCDDDF"/>
            <w:bottom w:val="single" w:sz="6" w:space="2" w:color="DCDDDF"/>
            <w:right w:val="single" w:sz="6" w:space="2" w:color="DCDDDF"/>
          </w:divBdr>
          <w:divsChild>
            <w:div w:id="335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6" w:color="4889D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3576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  <w:div w:id="1177384941">
          <w:blockQuote w:val="1"/>
          <w:marLeft w:val="450"/>
          <w:marRight w:val="0"/>
          <w:marTop w:val="100"/>
          <w:marBottom w:val="100"/>
          <w:divBdr>
            <w:top w:val="none" w:sz="0" w:space="0" w:color="auto"/>
            <w:left w:val="single" w:sz="24" w:space="23" w:color="CCCCCC"/>
            <w:bottom w:val="none" w:sz="0" w:space="0" w:color="auto"/>
            <w:right w:val="none" w:sz="0" w:space="0" w:color="auto"/>
          </w:divBdr>
        </w:div>
      </w:divsChild>
    </w:div>
    <w:div w:id="1631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2%D1%80%D0%B0%D1%85%D0%BE%D0%B2%D0%BE%D0%B9_%D1%80%D1%8B%D0%BD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0%B5%D1%81%D1%82%D1%80_%D1%81%D1%83%D0%B1%D1%8A%D0%B5%D0%BA%D1%82%D0%BE%D0%B2_%D1%81%D1%82%D1%80%D0%B0%D1%85%D0%BE%D0%B2%D0%BE%D0%B3%D0%BE_%D0%B4%D0%B5%D0%BB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5%D1%80%D0%B5%D1%81%D1%82%D1%80%D0%B0%D1%85%D0%BE%D0%B2%D0%BE%D1%87%D0%BD%D0%B0%D1%8F_%D0%BA%D0%BE%D0%BC%D0%BF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1%D1%82%D0%B0%D0%B2%D0%BD%D1%8B%D0%B9_%D0%BA%D0%B0%D0%BF%D0%B8%D1%82%D0%B0%D0%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1B9E-9024-4E87-AD93-1EA86F95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54237</CharactersWithSpaces>
  <SharedDoc>false</SharedDoc>
  <HLinks>
    <vt:vector size="60" baseType="variant">
      <vt:variant>
        <vt:i4>3997697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https://ru.wikipedia.org/wiki/%D0%A1%D1%82%D1%80%D0%B0%D1%85%D0%BE%D0%B2%D0%BE%D0%B9_%D1%80%D1%8B%D0%BD%D0%BE%D0%BA</vt:lpwstr>
      </vt:variant>
      <vt:variant>
        <vt:lpwstr/>
      </vt:variant>
      <vt:variant>
        <vt:i4>5177466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https://ru.wikipedia.org/wiki/%D0%A0%D0%B5%D0%B5%D1%81%D1%82%D1%80_%D1%81%D1%83%D0%B1%D1%8A%D0%B5%D0%BA%D1%82%D0%BE%D0%B2_%D1%81%D1%82%D1%80%D0%B0%D1%85%D0%BE%D0%B2%D0%BE%D0%B3%D0%BE_%D0%B4%D0%B5%D0%BB%D0%B0</vt:lpwstr>
      </vt:variant>
      <vt:variant>
        <vt:lpwstr/>
      </vt:variant>
      <vt:variant>
        <vt:i4>3801169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https://ru.wikipedia.org/wiki/%D0%9F%D0%B5%D1%80%D0%B5%D1%81%D1%82%D1%80%D0%B0%D1%85%D0%BE%D0%B2%D0%BE%D1%87%D0%BD%D0%B0%D1%8F_%D0%BA%D0%BE%D0%BC%D0%BF%D0%B0%D0%BD%D0%B8%D1%8F</vt:lpwstr>
      </vt:variant>
      <vt:variant>
        <vt:lpwstr/>
      </vt:variant>
      <vt:variant>
        <vt:i4>1507368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https://ru.wikipedia.org/wiki/%D0%A3%D1%81%D1%82%D0%B0%D0%B2%D0%BD%D1%8B%D0%B9_%D0%BA%D0%B0%D0%BF%D0%B8%D1%82%D0%B0%D0%BB</vt:lpwstr>
      </vt:variant>
      <vt:variant>
        <vt:lpwstr/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_Toc495682723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_Toc495682722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_Toc495682721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_Toc495682720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_Toc495682719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_Toc495682718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</dc:creator>
  <cp:keywords/>
  <cp:lastModifiedBy>Соловьев</cp:lastModifiedBy>
  <cp:revision>2</cp:revision>
  <cp:lastPrinted>2017-11-15T13:54:00Z</cp:lastPrinted>
  <dcterms:created xsi:type="dcterms:W3CDTF">2017-11-22T12:25:00Z</dcterms:created>
  <dcterms:modified xsi:type="dcterms:W3CDTF">2017-11-22T12:25:00Z</dcterms:modified>
</cp:coreProperties>
</file>